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488619"/>
        <w:docPartObj>
          <w:docPartGallery w:val="Cover Pages"/>
          <w:docPartUnique/>
        </w:docPartObj>
      </w:sdtPr>
      <w:sdtContent>
        <w:p w14:paraId="12320232" w14:textId="77777777" w:rsidR="007D64DC" w:rsidRDefault="007D64DC">
          <w:r>
            <w:rPr>
              <w:noProof/>
              <w:lang w:eastAsia="fr-FR"/>
            </w:rPr>
            <w:drawing>
              <wp:anchor distT="0" distB="0" distL="114300" distR="114300" simplePos="0" relativeHeight="251666432" behindDoc="0" locked="0" layoutInCell="1" allowOverlap="1" wp14:anchorId="00A6625E" wp14:editId="7AB32FA2">
                <wp:simplePos x="0" y="0"/>
                <wp:positionH relativeFrom="margin">
                  <wp:posOffset>1691005</wp:posOffset>
                </wp:positionH>
                <wp:positionV relativeFrom="paragraph">
                  <wp:posOffset>235585</wp:posOffset>
                </wp:positionV>
                <wp:extent cx="2505075" cy="12763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8">
                          <a:extLst>
                            <a:ext uri="{28A0092B-C50C-407E-A947-70E740481C1C}">
                              <a14:useLocalDpi xmlns:a14="http://schemas.microsoft.com/office/drawing/2010/main" val="0"/>
                            </a:ext>
                          </a:extLst>
                        </a:blip>
                        <a:stretch>
                          <a:fillRect/>
                        </a:stretch>
                      </pic:blipFill>
                      <pic:spPr>
                        <a:xfrm>
                          <a:off x="0" y="0"/>
                          <a:ext cx="2505075" cy="1276350"/>
                        </a:xfrm>
                        <a:prstGeom prst="rect">
                          <a:avLst/>
                        </a:prstGeom>
                      </pic:spPr>
                    </pic:pic>
                  </a:graphicData>
                </a:graphic>
                <wp14:sizeRelH relativeFrom="margin">
                  <wp14:pctWidth>0</wp14:pctWidth>
                </wp14:sizeRelH>
                <wp14:sizeRelV relativeFrom="margin">
                  <wp14:pctHeight>0</wp14:pctHeight>
                </wp14:sizeRelV>
              </wp:anchor>
            </w:drawing>
          </w:r>
        </w:p>
        <w:p w14:paraId="238AEA5E" w14:textId="77777777" w:rsidR="007D64DC" w:rsidRDefault="007D64DC" w:rsidP="001559E1">
          <w:pPr>
            <w:spacing w:after="160" w:line="259" w:lineRule="auto"/>
          </w:pPr>
          <w:r>
            <w:br w:type="textWrapping" w:clear="all"/>
          </w:r>
        </w:p>
        <w:p w14:paraId="234DE673" w14:textId="2D7F3B0F" w:rsidR="007D64DC" w:rsidRDefault="007D64DC" w:rsidP="007D64DC">
          <w:pPr>
            <w:spacing w:after="160" w:line="259" w:lineRule="auto"/>
            <w:jc w:val="right"/>
          </w:pPr>
        </w:p>
        <w:p w14:paraId="0509884B" w14:textId="59BE508E" w:rsidR="001559E1" w:rsidRDefault="001559E1" w:rsidP="007D64DC">
          <w:pPr>
            <w:spacing w:after="160" w:line="259" w:lineRule="auto"/>
            <w:jc w:val="right"/>
          </w:pPr>
        </w:p>
        <w:p w14:paraId="752530F9" w14:textId="4E180A83" w:rsidR="001559E1" w:rsidRDefault="001559E1" w:rsidP="007D64DC">
          <w:pPr>
            <w:spacing w:after="160" w:line="259" w:lineRule="auto"/>
            <w:jc w:val="right"/>
          </w:pPr>
        </w:p>
        <w:p w14:paraId="0B5813FE" w14:textId="77777777" w:rsidR="001D1F78" w:rsidRDefault="001D1F78" w:rsidP="007D64DC">
          <w:pPr>
            <w:spacing w:after="160" w:line="259" w:lineRule="auto"/>
            <w:jc w:val="right"/>
          </w:pPr>
        </w:p>
        <w:p w14:paraId="7E8E9C7F" w14:textId="77777777" w:rsidR="007D64DC" w:rsidRDefault="007D64DC" w:rsidP="007D64DC">
          <w:pPr>
            <w:spacing w:after="160" w:line="259" w:lineRule="auto"/>
            <w:jc w:val="right"/>
          </w:pPr>
        </w:p>
        <w:p w14:paraId="4016A25B" w14:textId="77777777" w:rsidR="007D64DC" w:rsidRDefault="007D64DC" w:rsidP="007D64DC">
          <w:pPr>
            <w:spacing w:after="160" w:line="259" w:lineRule="auto"/>
          </w:pPr>
        </w:p>
        <w:p w14:paraId="6BD7A034" w14:textId="45A863FB" w:rsidR="003733F2" w:rsidRDefault="003733F2" w:rsidP="003733F2">
          <w:pPr>
            <w:spacing w:after="160" w:line="259" w:lineRule="auto"/>
            <w:jc w:val="center"/>
            <w:rPr>
              <w:b/>
              <w:color w:val="C00000"/>
              <w:sz w:val="72"/>
              <w:szCs w:val="72"/>
            </w:rPr>
          </w:pPr>
          <w:r>
            <w:rPr>
              <w:b/>
              <w:color w:val="C00000"/>
              <w:sz w:val="72"/>
              <w:szCs w:val="72"/>
            </w:rPr>
            <w:t>RAPPORT D’ACTIVITE</w:t>
          </w:r>
        </w:p>
        <w:p w14:paraId="54B86A60" w14:textId="532EC4F1" w:rsidR="003733F2" w:rsidRPr="003733F2" w:rsidRDefault="003733F2" w:rsidP="003733F2">
          <w:pPr>
            <w:spacing w:after="160" w:line="259" w:lineRule="auto"/>
            <w:jc w:val="center"/>
            <w:rPr>
              <w:b/>
              <w:color w:val="1F4E79" w:themeColor="accent1" w:themeShade="80"/>
              <w:sz w:val="72"/>
              <w:szCs w:val="72"/>
            </w:rPr>
          </w:pPr>
          <w:r w:rsidRPr="00806069">
            <w:rPr>
              <w:b/>
              <w:color w:val="C00000"/>
              <w:sz w:val="72"/>
              <w:szCs w:val="72"/>
            </w:rPr>
            <w:t>20</w:t>
          </w:r>
          <w:r w:rsidR="00352EC3">
            <w:rPr>
              <w:b/>
              <w:color w:val="1F4E79" w:themeColor="accent1" w:themeShade="80"/>
              <w:sz w:val="84"/>
              <w:szCs w:val="84"/>
            </w:rPr>
            <w:t>22</w:t>
          </w:r>
        </w:p>
        <w:p w14:paraId="42DC634E" w14:textId="3B74F87A" w:rsidR="003733F2" w:rsidRDefault="003733F2" w:rsidP="007D64DC">
          <w:pPr>
            <w:spacing w:after="160" w:line="259" w:lineRule="auto"/>
            <w:rPr>
              <w:b/>
              <w:color w:val="C00000"/>
              <w:sz w:val="72"/>
              <w:szCs w:val="72"/>
            </w:rPr>
          </w:pPr>
        </w:p>
        <w:p w14:paraId="116D37D7" w14:textId="77777777" w:rsidR="00E06321" w:rsidRDefault="00E06321" w:rsidP="007D64DC">
          <w:pPr>
            <w:spacing w:after="160" w:line="259" w:lineRule="auto"/>
            <w:rPr>
              <w:b/>
              <w:color w:val="C00000"/>
              <w:sz w:val="72"/>
              <w:szCs w:val="72"/>
            </w:rPr>
          </w:pPr>
        </w:p>
        <w:p w14:paraId="26E580AE" w14:textId="4D03A6ED" w:rsidR="003733F2" w:rsidRDefault="003733F2" w:rsidP="007D64DC">
          <w:pPr>
            <w:spacing w:after="160" w:line="259" w:lineRule="auto"/>
            <w:rPr>
              <w:b/>
              <w:color w:val="C00000"/>
              <w:sz w:val="72"/>
              <w:szCs w:val="72"/>
            </w:rPr>
          </w:pPr>
        </w:p>
        <w:p w14:paraId="2027C005" w14:textId="2FFE4534" w:rsidR="001D1F78" w:rsidRDefault="001D1F78" w:rsidP="007D64DC">
          <w:pPr>
            <w:spacing w:after="160" w:line="259" w:lineRule="auto"/>
            <w:rPr>
              <w:b/>
              <w:color w:val="C00000"/>
              <w:sz w:val="72"/>
              <w:szCs w:val="72"/>
            </w:rPr>
          </w:pPr>
        </w:p>
        <w:p w14:paraId="48B4FA4B" w14:textId="408C3BA0" w:rsidR="007D64DC" w:rsidRPr="00255213" w:rsidRDefault="00806069" w:rsidP="00255213">
          <w:pPr>
            <w:spacing w:after="160" w:line="259" w:lineRule="auto"/>
            <w:jc w:val="center"/>
            <w:rPr>
              <w:b/>
              <w:color w:val="C00000"/>
              <w:sz w:val="28"/>
              <w:szCs w:val="28"/>
            </w:rPr>
          </w:pPr>
          <w:r>
            <w:rPr>
              <w:b/>
              <w:color w:val="C00000"/>
              <w:sz w:val="28"/>
              <w:szCs w:val="28"/>
            </w:rPr>
            <w:t xml:space="preserve">Présentation </w:t>
          </w:r>
          <w:r w:rsidR="007D64DC" w:rsidRPr="00255213">
            <w:rPr>
              <w:b/>
              <w:color w:val="C00000"/>
              <w:sz w:val="28"/>
              <w:szCs w:val="28"/>
            </w:rPr>
            <w:t>Assemblée Générale</w:t>
          </w:r>
          <w:r w:rsidR="00255213">
            <w:rPr>
              <w:b/>
              <w:color w:val="C00000"/>
              <w:sz w:val="28"/>
              <w:szCs w:val="28"/>
            </w:rPr>
            <w:t xml:space="preserve"> </w:t>
          </w:r>
          <w:r>
            <w:rPr>
              <w:b/>
              <w:color w:val="C00000"/>
              <w:sz w:val="28"/>
              <w:szCs w:val="28"/>
            </w:rPr>
            <w:t xml:space="preserve">du </w:t>
          </w:r>
          <w:r w:rsidR="007D64DC" w:rsidRPr="00255213">
            <w:rPr>
              <w:b/>
              <w:color w:val="C00000"/>
              <w:sz w:val="28"/>
              <w:szCs w:val="28"/>
            </w:rPr>
            <w:t>Mardi 2</w:t>
          </w:r>
          <w:r w:rsidR="00352EC3">
            <w:rPr>
              <w:b/>
              <w:color w:val="C00000"/>
              <w:sz w:val="28"/>
              <w:szCs w:val="28"/>
            </w:rPr>
            <w:t>0 juin 2023</w:t>
          </w:r>
        </w:p>
        <w:p w14:paraId="5C886D1E" w14:textId="77777777" w:rsidR="001D1F78" w:rsidRDefault="001D1F78" w:rsidP="00EB469A">
          <w:pPr>
            <w:spacing w:after="160" w:line="259" w:lineRule="auto"/>
            <w:jc w:val="center"/>
            <w:rPr>
              <w:sz w:val="20"/>
              <w:szCs w:val="20"/>
            </w:rPr>
          </w:pPr>
        </w:p>
        <w:p w14:paraId="5B07108B" w14:textId="3D46B487" w:rsidR="00EB469A" w:rsidRPr="00AB6160" w:rsidRDefault="007D64DC" w:rsidP="00EB469A">
          <w:pPr>
            <w:spacing w:after="160" w:line="259" w:lineRule="auto"/>
            <w:jc w:val="center"/>
            <w:rPr>
              <w:sz w:val="20"/>
              <w:szCs w:val="20"/>
            </w:rPr>
          </w:pPr>
          <w:r w:rsidRPr="00AB6160">
            <w:rPr>
              <w:sz w:val="20"/>
              <w:szCs w:val="20"/>
            </w:rPr>
            <w:t xml:space="preserve"> </w:t>
          </w:r>
          <w:r w:rsidR="00EB469A" w:rsidRPr="00AB6160">
            <w:rPr>
              <w:b/>
              <w:bCs/>
            </w:rPr>
            <w:t>ALMA 22</w:t>
          </w:r>
          <w:r w:rsidR="00EB469A">
            <w:t xml:space="preserve"> </w:t>
          </w:r>
        </w:p>
        <w:p w14:paraId="0BE1FD87" w14:textId="7C915E10" w:rsidR="007D64DC" w:rsidRPr="00AB6160" w:rsidRDefault="00A21795" w:rsidP="0061250E">
          <w:pPr>
            <w:spacing w:after="0" w:line="259" w:lineRule="auto"/>
            <w:jc w:val="center"/>
            <w:rPr>
              <w:sz w:val="20"/>
              <w:szCs w:val="20"/>
            </w:rPr>
          </w:pPr>
          <w:r>
            <w:rPr>
              <w:sz w:val="20"/>
              <w:szCs w:val="20"/>
            </w:rPr>
            <w:t>M</w:t>
          </w:r>
          <w:r w:rsidR="007D64DC" w:rsidRPr="00AB6160">
            <w:rPr>
              <w:sz w:val="20"/>
              <w:szCs w:val="20"/>
            </w:rPr>
            <w:t xml:space="preserve">embre du réseau </w:t>
          </w:r>
          <w:r w:rsidR="00152750" w:rsidRPr="00AB6160">
            <w:rPr>
              <w:sz w:val="20"/>
              <w:szCs w:val="20"/>
            </w:rPr>
            <w:t>national</w:t>
          </w:r>
          <w:r>
            <w:rPr>
              <w:sz w:val="20"/>
              <w:szCs w:val="20"/>
            </w:rPr>
            <w:t xml:space="preserve"> 3977 </w:t>
          </w:r>
          <w:r w:rsidR="00152750" w:rsidRPr="00AB6160">
            <w:rPr>
              <w:sz w:val="20"/>
              <w:szCs w:val="20"/>
            </w:rPr>
            <w:t xml:space="preserve"> </w:t>
          </w:r>
        </w:p>
        <w:p w14:paraId="77C7D69E" w14:textId="77777777" w:rsidR="0061250E" w:rsidRDefault="0061250E" w:rsidP="0061250E">
          <w:pPr>
            <w:spacing w:after="0" w:line="259" w:lineRule="auto"/>
            <w:jc w:val="center"/>
          </w:pPr>
          <w:r>
            <w:rPr>
              <w:noProof/>
              <w:lang w:eastAsia="fr-FR"/>
            </w:rPr>
            <w:drawing>
              <wp:inline distT="0" distB="0" distL="0" distR="0" wp14:anchorId="66988CF1" wp14:editId="0563D887">
                <wp:extent cx="3295650" cy="790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790575"/>
                        </a:xfrm>
                        <a:prstGeom prst="rect">
                          <a:avLst/>
                        </a:prstGeom>
                        <a:noFill/>
                        <a:ln>
                          <a:noFill/>
                        </a:ln>
                      </pic:spPr>
                    </pic:pic>
                  </a:graphicData>
                </a:graphic>
              </wp:inline>
            </w:drawing>
          </w:r>
        </w:p>
        <w:p w14:paraId="48815C8A" w14:textId="65A70D1D" w:rsidR="0061250E" w:rsidRDefault="0061250E" w:rsidP="0061250E">
          <w:pPr>
            <w:spacing w:after="0" w:line="259" w:lineRule="auto"/>
            <w:jc w:val="right"/>
          </w:pPr>
        </w:p>
        <w:p w14:paraId="25C7FEC3" w14:textId="5C0896C2" w:rsidR="0061250E" w:rsidRDefault="0061250E" w:rsidP="007D64DC">
          <w:pPr>
            <w:spacing w:after="160" w:line="259" w:lineRule="auto"/>
          </w:pPr>
        </w:p>
        <w:p w14:paraId="4702E375" w14:textId="77777777" w:rsidR="008E6222" w:rsidRDefault="008E6222" w:rsidP="007D64DC">
          <w:pPr>
            <w:spacing w:after="160" w:line="259" w:lineRule="auto"/>
          </w:pPr>
        </w:p>
        <w:p w14:paraId="04855683" w14:textId="77777777" w:rsidR="0026077A" w:rsidRDefault="0026077A" w:rsidP="0026077A">
          <w:pPr>
            <w:spacing w:after="160" w:line="259" w:lineRule="auto"/>
            <w:jc w:val="center"/>
          </w:pPr>
          <w:r>
            <w:rPr>
              <w:noProof/>
              <w:lang w:eastAsia="fr-FR"/>
            </w:rPr>
            <w:drawing>
              <wp:inline distT="0" distB="0" distL="0" distR="0" wp14:anchorId="447ABD7F" wp14:editId="33C4982A">
                <wp:extent cx="2181225" cy="8763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lma 22 logo.png"/>
                        <pic:cNvPicPr/>
                      </pic:nvPicPr>
                      <pic:blipFill>
                        <a:blip r:embed="rId10">
                          <a:extLst>
                            <a:ext uri="{28A0092B-C50C-407E-A947-70E740481C1C}">
                              <a14:useLocalDpi xmlns:a14="http://schemas.microsoft.com/office/drawing/2010/main" val="0"/>
                            </a:ext>
                          </a:extLst>
                        </a:blip>
                        <a:stretch>
                          <a:fillRect/>
                        </a:stretch>
                      </pic:blipFill>
                      <pic:spPr>
                        <a:xfrm>
                          <a:off x="0" y="0"/>
                          <a:ext cx="2181225" cy="876300"/>
                        </a:xfrm>
                        <a:prstGeom prst="rect">
                          <a:avLst/>
                        </a:prstGeom>
                      </pic:spPr>
                    </pic:pic>
                  </a:graphicData>
                </a:graphic>
              </wp:inline>
            </w:drawing>
          </w:r>
        </w:p>
        <w:p w14:paraId="1B9B1B62" w14:textId="1E88D134" w:rsidR="003C41F9" w:rsidRDefault="003C41F9" w:rsidP="0026077A">
          <w:pPr>
            <w:spacing w:after="160" w:line="259" w:lineRule="auto"/>
            <w:jc w:val="center"/>
            <w:rPr>
              <w:sz w:val="28"/>
              <w:szCs w:val="28"/>
            </w:rPr>
          </w:pPr>
        </w:p>
        <w:p w14:paraId="66D7A4A9" w14:textId="77777777" w:rsidR="00B3201E" w:rsidRPr="0026077A" w:rsidRDefault="00B3201E" w:rsidP="0026077A">
          <w:pPr>
            <w:spacing w:after="160" w:line="259" w:lineRule="auto"/>
            <w:jc w:val="center"/>
            <w:rPr>
              <w:sz w:val="28"/>
              <w:szCs w:val="28"/>
            </w:rPr>
          </w:pPr>
        </w:p>
        <w:p w14:paraId="79D4D11D" w14:textId="55FDCD46" w:rsidR="0026077A" w:rsidRDefault="00B06196" w:rsidP="0026077A">
          <w:pPr>
            <w:spacing w:after="160" w:line="259" w:lineRule="auto"/>
            <w:jc w:val="center"/>
            <w:rPr>
              <w:b/>
              <w:color w:val="2E74B5" w:themeColor="accent1" w:themeShade="BF"/>
              <w:sz w:val="28"/>
              <w:szCs w:val="28"/>
            </w:rPr>
          </w:pPr>
          <w:r>
            <w:rPr>
              <w:b/>
              <w:color w:val="2E74B5" w:themeColor="accent1" w:themeShade="BF"/>
              <w:sz w:val="28"/>
              <w:szCs w:val="28"/>
            </w:rPr>
            <w:t xml:space="preserve"> Bureau et </w:t>
          </w:r>
          <w:r w:rsidR="000862C3">
            <w:rPr>
              <w:b/>
              <w:color w:val="2E74B5" w:themeColor="accent1" w:themeShade="BF"/>
              <w:sz w:val="28"/>
              <w:szCs w:val="28"/>
            </w:rPr>
            <w:t xml:space="preserve">Conseil d’Administration </w:t>
          </w:r>
          <w:r>
            <w:rPr>
              <w:b/>
              <w:color w:val="2E74B5" w:themeColor="accent1" w:themeShade="BF"/>
              <w:sz w:val="28"/>
              <w:szCs w:val="28"/>
            </w:rPr>
            <w:t>au 31 décembre 2022</w:t>
          </w:r>
        </w:p>
        <w:p w14:paraId="04B8D42B" w14:textId="77777777" w:rsidR="00B06196" w:rsidRDefault="00B06196" w:rsidP="0026077A">
          <w:pPr>
            <w:spacing w:after="160" w:line="259" w:lineRule="auto"/>
            <w:jc w:val="center"/>
            <w:rPr>
              <w:b/>
              <w:color w:val="2E74B5" w:themeColor="accent1" w:themeShade="BF"/>
              <w:sz w:val="28"/>
              <w:szCs w:val="28"/>
            </w:rPr>
          </w:pPr>
        </w:p>
        <w:p w14:paraId="5E558894" w14:textId="77777777" w:rsidR="00B06196" w:rsidRPr="00A34251" w:rsidRDefault="00B06196" w:rsidP="00BC454D">
          <w:pPr>
            <w:pStyle w:val="Paragraphedeliste"/>
            <w:numPr>
              <w:ilvl w:val="0"/>
              <w:numId w:val="23"/>
            </w:numPr>
            <w:spacing w:after="0" w:line="259" w:lineRule="auto"/>
            <w:rPr>
              <w:b/>
              <w:color w:val="1F4E79" w:themeColor="accent1" w:themeShade="80"/>
            </w:rPr>
          </w:pPr>
          <w:r w:rsidRPr="00A34251">
            <w:rPr>
              <w:b/>
              <w:color w:val="1F4E79" w:themeColor="accent1" w:themeShade="80"/>
            </w:rPr>
            <w:t>Membres du bureau</w:t>
          </w:r>
        </w:p>
        <w:p w14:paraId="12657634" w14:textId="77777777" w:rsidR="00B06196" w:rsidRPr="00B3201E" w:rsidRDefault="00B06196" w:rsidP="00B06196">
          <w:pPr>
            <w:spacing w:after="0" w:line="259" w:lineRule="auto"/>
          </w:pPr>
        </w:p>
        <w:p w14:paraId="59745399" w14:textId="77777777" w:rsidR="00B06196" w:rsidRPr="00B3201E" w:rsidRDefault="00B06196" w:rsidP="00B06196">
          <w:pPr>
            <w:spacing w:after="0" w:line="259" w:lineRule="auto"/>
          </w:pPr>
          <w:r w:rsidRPr="00B3201E">
            <w:t>A.M. Berthault</w:t>
          </w:r>
          <w:r>
            <w:tab/>
          </w:r>
          <w:r w:rsidRPr="00B3201E">
            <w:t xml:space="preserve"> Présidente</w:t>
          </w:r>
        </w:p>
        <w:p w14:paraId="5EB802F3" w14:textId="77777777" w:rsidR="00B06196" w:rsidRPr="00B3201E" w:rsidRDefault="00B06196" w:rsidP="00B06196">
          <w:pPr>
            <w:spacing w:after="0" w:line="259" w:lineRule="auto"/>
          </w:pPr>
          <w:r>
            <w:t>Joël Mahé</w:t>
          </w:r>
          <w:r>
            <w:tab/>
          </w:r>
          <w:r>
            <w:tab/>
          </w:r>
          <w:r w:rsidRPr="00B3201E">
            <w:t xml:space="preserve"> Vice – Président </w:t>
          </w:r>
          <w:r w:rsidRPr="00BF7D69">
            <w:rPr>
              <w:sz w:val="20"/>
              <w:szCs w:val="20"/>
            </w:rPr>
            <w:t>du pôle prévention</w:t>
          </w:r>
        </w:p>
        <w:p w14:paraId="54561378" w14:textId="77777777" w:rsidR="00B06196" w:rsidRPr="00BF7D69" w:rsidRDefault="00B06196" w:rsidP="00B06196">
          <w:pPr>
            <w:spacing w:after="0" w:line="259" w:lineRule="auto"/>
            <w:rPr>
              <w:sz w:val="20"/>
              <w:szCs w:val="20"/>
            </w:rPr>
          </w:pPr>
          <w:r>
            <w:t>Anne Martin</w:t>
          </w:r>
          <w:r>
            <w:tab/>
          </w:r>
          <w:r>
            <w:tab/>
          </w:r>
          <w:r w:rsidRPr="00B3201E">
            <w:t xml:space="preserve"> Vice – Présidente </w:t>
          </w:r>
          <w:r w:rsidRPr="00BF7D69">
            <w:rPr>
              <w:sz w:val="20"/>
              <w:szCs w:val="20"/>
            </w:rPr>
            <w:t>de la plateforme d’écoute et ’accompagnement</w:t>
          </w:r>
        </w:p>
        <w:p w14:paraId="0535D1B7" w14:textId="77777777" w:rsidR="00B06196" w:rsidRPr="00B3201E" w:rsidRDefault="00B06196" w:rsidP="00B06196">
          <w:pPr>
            <w:spacing w:after="0" w:line="259" w:lineRule="auto"/>
          </w:pPr>
          <w:r>
            <w:t>Anne Martin</w:t>
          </w:r>
          <w:r>
            <w:tab/>
          </w:r>
          <w:r>
            <w:tab/>
            <w:t xml:space="preserve"> S</w:t>
          </w:r>
          <w:r w:rsidRPr="00B3201E">
            <w:t>ecrétaire</w:t>
          </w:r>
        </w:p>
        <w:p w14:paraId="7CBB1B44" w14:textId="77777777" w:rsidR="00B06196" w:rsidRPr="00B3201E" w:rsidRDefault="00B06196" w:rsidP="00B06196">
          <w:pPr>
            <w:spacing w:after="0" w:line="259" w:lineRule="auto"/>
          </w:pPr>
          <w:r w:rsidRPr="00B3201E">
            <w:t>Marie-Jo Le Barrie</w:t>
          </w:r>
          <w:r>
            <w:t>r</w:t>
          </w:r>
          <w:r>
            <w:tab/>
          </w:r>
          <w:r w:rsidRPr="00B3201E">
            <w:t xml:space="preserve"> Trésorière</w:t>
          </w:r>
        </w:p>
        <w:p w14:paraId="3111EBFA" w14:textId="77777777" w:rsidR="00B06196" w:rsidRPr="00B3201E" w:rsidRDefault="00B06196" w:rsidP="00B06196">
          <w:pPr>
            <w:spacing w:after="0" w:line="259" w:lineRule="auto"/>
          </w:pPr>
          <w:r>
            <w:t>Jacques Le Men</w:t>
          </w:r>
          <w:r>
            <w:tab/>
          </w:r>
          <w:r w:rsidRPr="00B3201E">
            <w:t xml:space="preserve"> Trésori</w:t>
          </w:r>
          <w:r>
            <w:t>er</w:t>
          </w:r>
          <w:r w:rsidRPr="00B3201E">
            <w:t xml:space="preserve"> Adjoint</w:t>
          </w:r>
        </w:p>
        <w:p w14:paraId="051695E1" w14:textId="77777777" w:rsidR="00B06196" w:rsidRDefault="00B06196" w:rsidP="0026077A">
          <w:pPr>
            <w:spacing w:after="160" w:line="259" w:lineRule="auto"/>
            <w:jc w:val="center"/>
            <w:rPr>
              <w:b/>
              <w:color w:val="2E74B5" w:themeColor="accent1" w:themeShade="BF"/>
              <w:sz w:val="28"/>
              <w:szCs w:val="28"/>
            </w:rPr>
          </w:pPr>
        </w:p>
        <w:p w14:paraId="34140389" w14:textId="77777777" w:rsidR="000862C3" w:rsidRDefault="000862C3" w:rsidP="0026077A">
          <w:pPr>
            <w:spacing w:after="0" w:line="259" w:lineRule="auto"/>
          </w:pPr>
        </w:p>
        <w:p w14:paraId="2F88C5CA" w14:textId="77777777" w:rsidR="000862C3" w:rsidRDefault="000862C3" w:rsidP="0026077A">
          <w:pPr>
            <w:spacing w:after="0" w:line="259" w:lineRule="auto"/>
          </w:pPr>
        </w:p>
        <w:p w14:paraId="70BAAA40" w14:textId="2E68653F" w:rsidR="00B06196" w:rsidRPr="00B06196" w:rsidRDefault="00B06196" w:rsidP="00BC454D">
          <w:pPr>
            <w:pStyle w:val="Paragraphedeliste"/>
            <w:numPr>
              <w:ilvl w:val="0"/>
              <w:numId w:val="23"/>
            </w:numPr>
            <w:spacing w:after="0" w:line="259" w:lineRule="auto"/>
            <w:rPr>
              <w:b/>
            </w:rPr>
          </w:pPr>
          <w:r w:rsidRPr="00B06196">
            <w:rPr>
              <w:b/>
              <w:color w:val="2F5496" w:themeColor="accent5" w:themeShade="BF"/>
            </w:rPr>
            <w:t>Conseil d’Administration</w:t>
          </w:r>
        </w:p>
        <w:p w14:paraId="7049CE9C" w14:textId="4D23B052" w:rsidR="000862C3" w:rsidRPr="00B06196" w:rsidRDefault="00B06196" w:rsidP="00B06196">
          <w:pPr>
            <w:spacing w:after="0" w:line="259" w:lineRule="auto"/>
            <w:rPr>
              <w:b/>
            </w:rPr>
          </w:pPr>
          <w:r>
            <w:rPr>
              <w:b/>
            </w:rPr>
            <w:t xml:space="preserve">8 </w:t>
          </w:r>
          <w:r w:rsidR="00830349" w:rsidRPr="00B06196">
            <w:rPr>
              <w:b/>
            </w:rPr>
            <w:t xml:space="preserve">Administrateurs </w:t>
          </w:r>
          <w:r w:rsidR="000862C3" w:rsidRPr="00B06196">
            <w:rPr>
              <w:b/>
            </w:rPr>
            <w:t>élus</w:t>
          </w:r>
          <w:r w:rsidR="00830349" w:rsidRPr="00B06196">
            <w:rPr>
              <w:b/>
            </w:rPr>
            <w:t xml:space="preserve"> </w:t>
          </w:r>
        </w:p>
        <w:p w14:paraId="5A882318" w14:textId="5A1F418A" w:rsidR="000862C3" w:rsidRPr="00B3201E" w:rsidRDefault="000862C3" w:rsidP="000862C3">
          <w:pPr>
            <w:spacing w:after="0" w:line="259" w:lineRule="auto"/>
            <w:rPr>
              <w:lang w:val="en-US"/>
            </w:rPr>
          </w:pPr>
          <w:r w:rsidRPr="00B3201E">
            <w:rPr>
              <w:lang w:val="en-US"/>
            </w:rPr>
            <w:t>A</w:t>
          </w:r>
          <w:r w:rsidR="000D7AE8">
            <w:rPr>
              <w:lang w:val="en-US"/>
            </w:rPr>
            <w:t>nne Marie</w:t>
          </w:r>
          <w:r w:rsidRPr="00B3201E">
            <w:rPr>
              <w:lang w:val="en-US"/>
            </w:rPr>
            <w:t xml:space="preserve"> </w:t>
          </w:r>
          <w:proofErr w:type="spellStart"/>
          <w:r w:rsidRPr="00B3201E">
            <w:rPr>
              <w:lang w:val="en-US"/>
            </w:rPr>
            <w:t>Berthault</w:t>
          </w:r>
          <w:proofErr w:type="spellEnd"/>
        </w:p>
        <w:p w14:paraId="33B72344" w14:textId="14D768F3" w:rsidR="000862C3" w:rsidRPr="00B3201E" w:rsidRDefault="000862C3" w:rsidP="000862C3">
          <w:pPr>
            <w:spacing w:after="0" w:line="259" w:lineRule="auto"/>
            <w:rPr>
              <w:lang w:val="en-US"/>
            </w:rPr>
          </w:pPr>
          <w:proofErr w:type="spellStart"/>
          <w:r w:rsidRPr="00B3201E">
            <w:rPr>
              <w:lang w:val="en-US"/>
            </w:rPr>
            <w:t>M</w:t>
          </w:r>
          <w:r w:rsidR="00830349">
            <w:rPr>
              <w:lang w:val="en-US"/>
            </w:rPr>
            <w:t>ado</w:t>
          </w:r>
          <w:proofErr w:type="spellEnd"/>
          <w:r w:rsidRPr="00B3201E">
            <w:rPr>
              <w:lang w:val="en-US"/>
            </w:rPr>
            <w:t xml:space="preserve"> Danielou</w:t>
          </w:r>
        </w:p>
        <w:p w14:paraId="13D0AF7D" w14:textId="14A1BD13" w:rsidR="000862C3" w:rsidRPr="00B3201E" w:rsidRDefault="000862C3" w:rsidP="000862C3">
          <w:pPr>
            <w:spacing w:after="0" w:line="259" w:lineRule="auto"/>
          </w:pPr>
          <w:r>
            <w:t>J</w:t>
          </w:r>
          <w:r w:rsidR="00830349">
            <w:t>eanine</w:t>
          </w:r>
          <w:r>
            <w:t xml:space="preserve"> Desbois (cooptation au CA du 18 mai 2022)</w:t>
          </w:r>
          <w:r w:rsidRPr="00B3201E">
            <w:t xml:space="preserve"> </w:t>
          </w:r>
        </w:p>
        <w:p w14:paraId="510B725C" w14:textId="6393BFF9" w:rsidR="000862C3" w:rsidRDefault="000862C3" w:rsidP="000862C3">
          <w:pPr>
            <w:spacing w:after="0" w:line="259" w:lineRule="auto"/>
          </w:pPr>
          <w:r w:rsidRPr="00B3201E">
            <w:t>M</w:t>
          </w:r>
          <w:r w:rsidR="00830349">
            <w:t>arie</w:t>
          </w:r>
          <w:r w:rsidRPr="00B3201E">
            <w:t xml:space="preserve"> Lahaye</w:t>
          </w:r>
        </w:p>
        <w:p w14:paraId="3F2F1A73" w14:textId="0FE83E74" w:rsidR="000862C3" w:rsidRDefault="000862C3" w:rsidP="000862C3">
          <w:pPr>
            <w:spacing w:after="0" w:line="259" w:lineRule="auto"/>
          </w:pPr>
          <w:r>
            <w:t>M</w:t>
          </w:r>
          <w:r w:rsidR="00830349">
            <w:t>arie Jo</w:t>
          </w:r>
          <w:r>
            <w:t xml:space="preserve"> Le Barrier</w:t>
          </w:r>
        </w:p>
        <w:p w14:paraId="0D167E41" w14:textId="42B8E9EF" w:rsidR="000862C3" w:rsidRDefault="000862C3" w:rsidP="000862C3">
          <w:pPr>
            <w:spacing w:after="0" w:line="259" w:lineRule="auto"/>
          </w:pPr>
          <w:r>
            <w:t>R</w:t>
          </w:r>
          <w:r w:rsidR="00830349">
            <w:t>oger</w:t>
          </w:r>
          <w:r>
            <w:t xml:space="preserve"> Le Run</w:t>
          </w:r>
        </w:p>
        <w:p w14:paraId="32F63A3D" w14:textId="7E287281" w:rsidR="000862C3" w:rsidRDefault="00352EC3" w:rsidP="000862C3">
          <w:pPr>
            <w:spacing w:after="0" w:line="259" w:lineRule="auto"/>
          </w:pPr>
          <w:r>
            <w:t>Joël</w:t>
          </w:r>
          <w:r w:rsidR="000862C3">
            <w:t xml:space="preserve"> Mahé</w:t>
          </w:r>
        </w:p>
        <w:p w14:paraId="2B24F999" w14:textId="32434113" w:rsidR="000862C3" w:rsidRDefault="000862C3" w:rsidP="000862C3">
          <w:pPr>
            <w:spacing w:after="0" w:line="259" w:lineRule="auto"/>
          </w:pPr>
          <w:r>
            <w:t>M</w:t>
          </w:r>
          <w:r w:rsidR="00830349">
            <w:t>ichel</w:t>
          </w:r>
          <w:r>
            <w:t xml:space="preserve"> Roger</w:t>
          </w:r>
        </w:p>
        <w:p w14:paraId="44882857" w14:textId="0B5F9E26" w:rsidR="000862C3" w:rsidRDefault="000862C3" w:rsidP="000862C3">
          <w:pPr>
            <w:spacing w:after="0" w:line="259" w:lineRule="auto"/>
          </w:pPr>
        </w:p>
        <w:p w14:paraId="6E42C5CF" w14:textId="77777777" w:rsidR="00373720" w:rsidRDefault="00373720" w:rsidP="000862C3">
          <w:pPr>
            <w:spacing w:after="0" w:line="259" w:lineRule="auto"/>
          </w:pPr>
        </w:p>
        <w:p w14:paraId="36806F91" w14:textId="40370414" w:rsidR="000862C3" w:rsidRPr="00B06196" w:rsidRDefault="00B06196" w:rsidP="00B06196">
          <w:pPr>
            <w:spacing w:after="0" w:line="259" w:lineRule="auto"/>
            <w:rPr>
              <w:b/>
            </w:rPr>
          </w:pPr>
          <w:r w:rsidRPr="00B06196">
            <w:rPr>
              <w:b/>
            </w:rPr>
            <w:t xml:space="preserve">8 </w:t>
          </w:r>
          <w:r w:rsidR="00830349" w:rsidRPr="00B06196">
            <w:rPr>
              <w:b/>
            </w:rPr>
            <w:t>Administrateurs désignés par des mouvements</w:t>
          </w:r>
        </w:p>
        <w:p w14:paraId="7844DEF8" w14:textId="0C1653F7" w:rsidR="000862C3" w:rsidRDefault="000862C3" w:rsidP="000862C3">
          <w:pPr>
            <w:spacing w:after="0" w:line="259" w:lineRule="auto"/>
          </w:pPr>
          <w:r>
            <w:t>ADAJ</w:t>
          </w:r>
          <w:r>
            <w:tab/>
          </w:r>
          <w:r>
            <w:tab/>
          </w:r>
          <w:r>
            <w:tab/>
          </w:r>
          <w:r>
            <w:tab/>
            <w:t>T</w:t>
          </w:r>
          <w:r w:rsidR="00830349">
            <w:t xml:space="preserve">héophile </w:t>
          </w:r>
          <w:r>
            <w:t xml:space="preserve">Le </w:t>
          </w:r>
          <w:proofErr w:type="spellStart"/>
          <w:r>
            <w:t>Diouron</w:t>
          </w:r>
          <w:proofErr w:type="spellEnd"/>
        </w:p>
        <w:p w14:paraId="052AD35F" w14:textId="3243988A" w:rsidR="000862C3" w:rsidRDefault="000862C3" w:rsidP="000862C3">
          <w:pPr>
            <w:spacing w:after="0" w:line="259" w:lineRule="auto"/>
          </w:pPr>
          <w:r>
            <w:t>ADALEA</w:t>
          </w:r>
          <w:r>
            <w:tab/>
          </w:r>
          <w:r>
            <w:tab/>
          </w:r>
          <w:r>
            <w:tab/>
            <w:t>P</w:t>
          </w:r>
          <w:r w:rsidR="00830349">
            <w:t>ierre</w:t>
          </w:r>
          <w:r>
            <w:t xml:space="preserve"> </w:t>
          </w:r>
          <w:proofErr w:type="spellStart"/>
          <w:r>
            <w:t>Grellard</w:t>
          </w:r>
          <w:proofErr w:type="spellEnd"/>
        </w:p>
        <w:p w14:paraId="56FB9FFA" w14:textId="255E7721" w:rsidR="000862C3" w:rsidRDefault="000862C3" w:rsidP="000862C3">
          <w:pPr>
            <w:spacing w:after="0" w:line="259" w:lineRule="auto"/>
          </w:pPr>
          <w:r>
            <w:t>ADAPEI NOUELLES</w:t>
          </w:r>
          <w:r>
            <w:tab/>
          </w:r>
          <w:r>
            <w:tab/>
            <w:t>J</w:t>
          </w:r>
          <w:r w:rsidR="00830349">
            <w:t>acques</w:t>
          </w:r>
          <w:r>
            <w:t xml:space="preserve"> Le Men</w:t>
          </w:r>
        </w:p>
        <w:p w14:paraId="0E352A11" w14:textId="22BB5FAE" w:rsidR="000862C3" w:rsidRDefault="000862C3" w:rsidP="000862C3">
          <w:pPr>
            <w:spacing w:after="0" w:line="259" w:lineRule="auto"/>
          </w:pPr>
          <w:r>
            <w:t>ADMR 22</w:t>
          </w:r>
          <w:r>
            <w:tab/>
          </w:r>
          <w:r>
            <w:tab/>
          </w:r>
          <w:r>
            <w:tab/>
            <w:t>A</w:t>
          </w:r>
          <w:r w:rsidR="00830349">
            <w:t>nne</w:t>
          </w:r>
          <w:r>
            <w:t xml:space="preserve"> Martin</w:t>
          </w:r>
        </w:p>
        <w:p w14:paraId="289B8566" w14:textId="63736D6E" w:rsidR="000862C3" w:rsidRDefault="000862C3" w:rsidP="000862C3">
          <w:pPr>
            <w:spacing w:after="0" w:line="259" w:lineRule="auto"/>
          </w:pPr>
          <w:r>
            <w:t>FNADEPA</w:t>
          </w:r>
          <w:r>
            <w:tab/>
          </w:r>
          <w:r>
            <w:tab/>
          </w:r>
          <w:r>
            <w:tab/>
            <w:t>S</w:t>
          </w:r>
          <w:r w:rsidR="00830349">
            <w:t>ylvia</w:t>
          </w:r>
          <w:r>
            <w:t xml:space="preserve"> Gannat – V. </w:t>
          </w:r>
          <w:proofErr w:type="spellStart"/>
          <w:r>
            <w:t>Helard</w:t>
          </w:r>
          <w:proofErr w:type="spellEnd"/>
        </w:p>
        <w:p w14:paraId="71596EDF" w14:textId="26618D02" w:rsidR="000862C3" w:rsidRPr="00B3201E" w:rsidRDefault="000862C3" w:rsidP="000862C3">
          <w:pPr>
            <w:spacing w:after="0" w:line="259" w:lineRule="auto"/>
          </w:pPr>
          <w:r>
            <w:t>GEM VIVRE AU PLURIEL</w:t>
          </w:r>
          <w:r>
            <w:tab/>
            <w:t>M</w:t>
          </w:r>
          <w:r w:rsidR="00830349">
            <w:t>artine</w:t>
          </w:r>
          <w:r>
            <w:t xml:space="preserve"> Rannou</w:t>
          </w:r>
        </w:p>
        <w:p w14:paraId="0EFF5288" w14:textId="5F38142D" w:rsidR="000862C3" w:rsidRDefault="000862C3" w:rsidP="000862C3">
          <w:pPr>
            <w:spacing w:after="0" w:line="259" w:lineRule="auto"/>
          </w:pPr>
          <w:r>
            <w:t>UDAF</w:t>
          </w:r>
          <w:r>
            <w:tab/>
          </w:r>
          <w:r>
            <w:tab/>
          </w:r>
          <w:r>
            <w:tab/>
          </w:r>
          <w:r>
            <w:tab/>
            <w:t>M</w:t>
          </w:r>
          <w:r w:rsidR="00830349">
            <w:t>arie Cécile</w:t>
          </w:r>
          <w:r>
            <w:t xml:space="preserve"> Le Bris</w:t>
          </w:r>
        </w:p>
        <w:p w14:paraId="740DE612" w14:textId="629AFB70" w:rsidR="000862C3" w:rsidRDefault="000862C3" w:rsidP="000862C3">
          <w:pPr>
            <w:spacing w:after="0" w:line="259" w:lineRule="auto"/>
          </w:pPr>
          <w:r>
            <w:t>UNA BRETAGNE</w:t>
          </w:r>
          <w:r>
            <w:tab/>
          </w:r>
          <w:r>
            <w:tab/>
            <w:t>M</w:t>
          </w:r>
          <w:r w:rsidR="00830349">
            <w:t>onique</w:t>
          </w:r>
          <w:r>
            <w:t xml:space="preserve"> </w:t>
          </w:r>
          <w:proofErr w:type="spellStart"/>
          <w:r>
            <w:t>Haméon</w:t>
          </w:r>
          <w:proofErr w:type="spellEnd"/>
        </w:p>
        <w:p w14:paraId="40FB4754" w14:textId="77777777" w:rsidR="00BF7D69" w:rsidRDefault="00BF7D69" w:rsidP="00BF7D69">
          <w:pPr>
            <w:spacing w:after="0" w:line="259" w:lineRule="auto"/>
            <w:rPr>
              <w:b/>
              <w:u w:val="single"/>
            </w:rPr>
          </w:pPr>
        </w:p>
        <w:p w14:paraId="2BEA53D2" w14:textId="77777777" w:rsidR="00BF7D69" w:rsidRDefault="00BF7D69" w:rsidP="00BF7D69">
          <w:pPr>
            <w:spacing w:after="0" w:line="259" w:lineRule="auto"/>
            <w:rPr>
              <w:b/>
              <w:u w:val="single"/>
            </w:rPr>
          </w:pPr>
        </w:p>
        <w:p w14:paraId="72581E29" w14:textId="77777777" w:rsidR="00BF7D69" w:rsidRDefault="00BF7D69" w:rsidP="00BF7D69">
          <w:pPr>
            <w:spacing w:after="0" w:line="259" w:lineRule="auto"/>
            <w:rPr>
              <w:b/>
              <w:u w:val="single"/>
            </w:rPr>
          </w:pPr>
        </w:p>
        <w:p w14:paraId="7A70FC13" w14:textId="77777777" w:rsidR="00B3201E" w:rsidRPr="0026077A" w:rsidRDefault="00B3201E" w:rsidP="0026077A">
          <w:pPr>
            <w:spacing w:after="0" w:line="259" w:lineRule="auto"/>
            <w:rPr>
              <w:sz w:val="24"/>
              <w:szCs w:val="24"/>
            </w:rPr>
          </w:pPr>
        </w:p>
        <w:p w14:paraId="5A777973" w14:textId="6EACEF32" w:rsidR="008E6222" w:rsidRDefault="008E6222" w:rsidP="007D64DC">
          <w:pPr>
            <w:spacing w:after="160" w:line="259" w:lineRule="auto"/>
            <w:rPr>
              <w:b/>
              <w:color w:val="2E74B5" w:themeColor="accent1" w:themeShade="BF"/>
              <w:sz w:val="36"/>
              <w:szCs w:val="36"/>
            </w:rPr>
          </w:pPr>
        </w:p>
        <w:p w14:paraId="7B614680" w14:textId="77777777" w:rsidR="00830349" w:rsidRDefault="00830349" w:rsidP="007D64DC">
          <w:pPr>
            <w:spacing w:after="160" w:line="259" w:lineRule="auto"/>
            <w:rPr>
              <w:b/>
              <w:color w:val="2E74B5" w:themeColor="accent1" w:themeShade="BF"/>
              <w:sz w:val="36"/>
              <w:szCs w:val="36"/>
            </w:rPr>
          </w:pPr>
        </w:p>
        <w:p w14:paraId="581F2457" w14:textId="3E8A4B4C" w:rsidR="008E6222" w:rsidRDefault="008E6222" w:rsidP="007D64DC">
          <w:pPr>
            <w:spacing w:after="160" w:line="259" w:lineRule="auto"/>
            <w:rPr>
              <w:b/>
              <w:color w:val="2E74B5" w:themeColor="accent1" w:themeShade="BF"/>
              <w:sz w:val="36"/>
              <w:szCs w:val="36"/>
            </w:rPr>
          </w:pPr>
          <w:r>
            <w:rPr>
              <w:noProof/>
              <w:lang w:eastAsia="fr-FR"/>
            </w:rPr>
            <w:drawing>
              <wp:anchor distT="0" distB="0" distL="114300" distR="114300" simplePos="0" relativeHeight="251668480" behindDoc="0" locked="0" layoutInCell="1" allowOverlap="1" wp14:anchorId="497265C0" wp14:editId="6BF2DF85">
                <wp:simplePos x="0" y="0"/>
                <wp:positionH relativeFrom="margin">
                  <wp:posOffset>2066925</wp:posOffset>
                </wp:positionH>
                <wp:positionV relativeFrom="paragraph">
                  <wp:posOffset>232410</wp:posOffset>
                </wp:positionV>
                <wp:extent cx="1647825" cy="83820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8">
                          <a:extLst>
                            <a:ext uri="{28A0092B-C50C-407E-A947-70E740481C1C}">
                              <a14:useLocalDpi xmlns:a14="http://schemas.microsoft.com/office/drawing/2010/main" val="0"/>
                            </a:ext>
                          </a:extLst>
                        </a:blip>
                        <a:stretch>
                          <a:fillRect/>
                        </a:stretch>
                      </pic:blipFill>
                      <pic:spPr>
                        <a:xfrm>
                          <a:off x="0" y="0"/>
                          <a:ext cx="1647825" cy="838200"/>
                        </a:xfrm>
                        <a:prstGeom prst="rect">
                          <a:avLst/>
                        </a:prstGeom>
                      </pic:spPr>
                    </pic:pic>
                  </a:graphicData>
                </a:graphic>
                <wp14:sizeRelH relativeFrom="margin">
                  <wp14:pctWidth>0</wp14:pctWidth>
                </wp14:sizeRelH>
              </wp:anchor>
            </w:drawing>
          </w:r>
        </w:p>
        <w:p w14:paraId="55C2F324" w14:textId="49231D29" w:rsidR="008E6222" w:rsidRDefault="008E6222" w:rsidP="007D64DC">
          <w:pPr>
            <w:spacing w:after="160" w:line="259" w:lineRule="auto"/>
            <w:rPr>
              <w:b/>
              <w:color w:val="2E74B5" w:themeColor="accent1" w:themeShade="BF"/>
              <w:sz w:val="36"/>
              <w:szCs w:val="36"/>
            </w:rPr>
          </w:pPr>
        </w:p>
        <w:p w14:paraId="35658697" w14:textId="77777777" w:rsidR="008E6222" w:rsidRDefault="008E6222" w:rsidP="007D64DC">
          <w:pPr>
            <w:spacing w:after="160" w:line="259" w:lineRule="auto"/>
            <w:rPr>
              <w:b/>
              <w:color w:val="2E74B5" w:themeColor="accent1" w:themeShade="BF"/>
              <w:sz w:val="36"/>
              <w:szCs w:val="36"/>
            </w:rPr>
          </w:pPr>
        </w:p>
        <w:p w14:paraId="72529E8A" w14:textId="54DCCEDA" w:rsidR="008E6222" w:rsidRDefault="008E6222" w:rsidP="007D64DC">
          <w:pPr>
            <w:spacing w:after="160" w:line="259" w:lineRule="auto"/>
            <w:rPr>
              <w:b/>
              <w:color w:val="2E74B5" w:themeColor="accent1" w:themeShade="BF"/>
              <w:sz w:val="36"/>
              <w:szCs w:val="36"/>
            </w:rPr>
          </w:pPr>
        </w:p>
        <w:p w14:paraId="35F868BF" w14:textId="15D74247" w:rsidR="008E6222" w:rsidRDefault="008E6222" w:rsidP="007D64DC">
          <w:pPr>
            <w:spacing w:after="160" w:line="259" w:lineRule="auto"/>
            <w:rPr>
              <w:b/>
              <w:color w:val="2E74B5" w:themeColor="accent1" w:themeShade="BF"/>
              <w:sz w:val="36"/>
              <w:szCs w:val="36"/>
            </w:rPr>
          </w:pPr>
        </w:p>
        <w:p w14:paraId="7E165DEE" w14:textId="77777777" w:rsidR="008E6222" w:rsidRDefault="008E6222" w:rsidP="007D64DC">
          <w:pPr>
            <w:spacing w:after="160" w:line="259" w:lineRule="auto"/>
            <w:rPr>
              <w:b/>
              <w:color w:val="2E74B5" w:themeColor="accent1" w:themeShade="BF"/>
              <w:sz w:val="36"/>
              <w:szCs w:val="36"/>
            </w:rPr>
          </w:pPr>
        </w:p>
        <w:p w14:paraId="39FAD172" w14:textId="347B1EA0" w:rsidR="00B3201E" w:rsidRDefault="00B3201E" w:rsidP="007D64DC">
          <w:pPr>
            <w:spacing w:after="160" w:line="259" w:lineRule="auto"/>
            <w:rPr>
              <w:b/>
              <w:color w:val="2E74B5" w:themeColor="accent1" w:themeShade="BF"/>
              <w:sz w:val="36"/>
              <w:szCs w:val="36"/>
            </w:rPr>
          </w:pPr>
          <w:r w:rsidRPr="00B3201E">
            <w:rPr>
              <w:b/>
              <w:color w:val="2E74B5" w:themeColor="accent1" w:themeShade="BF"/>
              <w:sz w:val="36"/>
              <w:szCs w:val="36"/>
            </w:rPr>
            <w:t>Table des matières</w:t>
          </w:r>
        </w:p>
        <w:p w14:paraId="6641D894" w14:textId="77777777" w:rsidR="00B3201E" w:rsidRDefault="00B3201E" w:rsidP="007D64DC">
          <w:pPr>
            <w:spacing w:after="160" w:line="259" w:lineRule="auto"/>
            <w:rPr>
              <w:b/>
              <w:color w:val="2E74B5" w:themeColor="accent1" w:themeShade="BF"/>
              <w:sz w:val="36"/>
              <w:szCs w:val="36"/>
            </w:rPr>
          </w:pPr>
        </w:p>
        <w:p w14:paraId="071EA1A0" w14:textId="77777777" w:rsidR="00B3201E" w:rsidRPr="00297ABD" w:rsidRDefault="00B3201E" w:rsidP="00B3201E">
          <w:pPr>
            <w:tabs>
              <w:tab w:val="left" w:leader="dot" w:pos="7938"/>
            </w:tabs>
            <w:spacing w:after="160" w:line="259" w:lineRule="auto"/>
            <w:rPr>
              <w:b/>
              <w:color w:val="2F5496" w:themeColor="accent5" w:themeShade="BF"/>
            </w:rPr>
          </w:pPr>
          <w:r w:rsidRPr="00297ABD">
            <w:rPr>
              <w:b/>
              <w:color w:val="2F5496" w:themeColor="accent5" w:themeShade="BF"/>
            </w:rPr>
            <w:t>Rapport moral</w:t>
          </w:r>
          <w:r w:rsidRPr="00297ABD">
            <w:rPr>
              <w:b/>
              <w:color w:val="2F5496" w:themeColor="accent5" w:themeShade="BF"/>
            </w:rPr>
            <w:tab/>
            <w:t>3</w:t>
          </w:r>
        </w:p>
        <w:p w14:paraId="3D2B3444" w14:textId="09C7FF7C" w:rsidR="00B3201E" w:rsidRDefault="00B33758" w:rsidP="00B3201E">
          <w:pPr>
            <w:tabs>
              <w:tab w:val="left" w:leader="dot" w:pos="7938"/>
            </w:tabs>
            <w:spacing w:after="160" w:line="259" w:lineRule="auto"/>
          </w:pPr>
          <w:r>
            <w:t xml:space="preserve">Le centre </w:t>
          </w:r>
          <w:r w:rsidR="00EF56FA" w:rsidRPr="00EF56FA">
            <w:t>ALMA 22 : Qui sommes-nous ?</w:t>
          </w:r>
          <w:r w:rsidR="00EF56FA" w:rsidRPr="00EF56FA">
            <w:tab/>
            <w:t>4</w:t>
          </w:r>
        </w:p>
        <w:p w14:paraId="58A0F1AA" w14:textId="6BE1F97E" w:rsidR="001A60E4" w:rsidRDefault="00732959" w:rsidP="00B3201E">
          <w:pPr>
            <w:tabs>
              <w:tab w:val="left" w:leader="dot" w:pos="7938"/>
            </w:tabs>
            <w:spacing w:after="160" w:line="259" w:lineRule="auto"/>
          </w:pPr>
          <w:r>
            <w:rPr>
              <w:b/>
              <w:color w:val="2F5496" w:themeColor="accent5" w:themeShade="BF"/>
            </w:rPr>
            <w:t>L’Activité</w:t>
          </w:r>
          <w:r w:rsidR="001A60E4">
            <w:rPr>
              <w:b/>
              <w:color w:val="2F5496" w:themeColor="accent5" w:themeShade="BF"/>
            </w:rPr>
            <w:t xml:space="preserve"> </w:t>
          </w:r>
        </w:p>
        <w:p w14:paraId="29FB6175" w14:textId="2F674547" w:rsidR="00BD4820" w:rsidRDefault="009D4B9E" w:rsidP="00BD4820">
          <w:pPr>
            <w:tabs>
              <w:tab w:val="left" w:leader="dot" w:pos="7938"/>
            </w:tabs>
            <w:spacing w:after="160" w:line="259" w:lineRule="auto"/>
            <w:rPr>
              <w:b/>
            </w:rPr>
          </w:pPr>
          <w:r>
            <w:rPr>
              <w:b/>
            </w:rPr>
            <w:t xml:space="preserve">1 - </w:t>
          </w:r>
          <w:r w:rsidR="00BD4820">
            <w:rPr>
              <w:b/>
            </w:rPr>
            <w:t xml:space="preserve">Le centre </w:t>
          </w:r>
          <w:r w:rsidR="00BD4820" w:rsidRPr="00DC2271">
            <w:rPr>
              <w:b/>
            </w:rPr>
            <w:t>ALMA 22 :</w:t>
          </w:r>
          <w:r w:rsidR="00E44CCC">
            <w:rPr>
              <w:b/>
            </w:rPr>
            <w:t xml:space="preserve"> Organisation - Ressources</w:t>
          </w:r>
          <w:r w:rsidR="00BD4820" w:rsidRPr="00DC2271">
            <w:rPr>
              <w:b/>
            </w:rPr>
            <w:tab/>
          </w:r>
          <w:r w:rsidR="00CD6FD5">
            <w:rPr>
              <w:b/>
            </w:rPr>
            <w:t>5</w:t>
          </w:r>
          <w:r w:rsidR="00BD4820" w:rsidRPr="00DC2271">
            <w:rPr>
              <w:b/>
            </w:rPr>
            <w:t xml:space="preserve"> </w:t>
          </w:r>
        </w:p>
        <w:p w14:paraId="3D80F6EF" w14:textId="411442AF" w:rsidR="00EF56FA" w:rsidRPr="00E44CCC" w:rsidRDefault="009D4B9E" w:rsidP="00B3201E">
          <w:pPr>
            <w:tabs>
              <w:tab w:val="left" w:leader="dot" w:pos="7938"/>
            </w:tabs>
            <w:spacing w:after="160" w:line="259" w:lineRule="auto"/>
            <w:rPr>
              <w:b/>
              <w:bCs/>
            </w:rPr>
          </w:pPr>
          <w:r>
            <w:rPr>
              <w:b/>
              <w:bCs/>
            </w:rPr>
            <w:t xml:space="preserve">2 - </w:t>
          </w:r>
          <w:r w:rsidR="00B33758" w:rsidRPr="00E44CCC">
            <w:rPr>
              <w:b/>
              <w:bCs/>
            </w:rPr>
            <w:t>L</w:t>
          </w:r>
          <w:r w:rsidR="00CD6FD5" w:rsidRPr="00E44CCC">
            <w:rPr>
              <w:b/>
              <w:bCs/>
            </w:rPr>
            <w:t>a plateforme d’écoute</w:t>
          </w:r>
          <w:r w:rsidR="001768C3">
            <w:rPr>
              <w:b/>
              <w:bCs/>
            </w:rPr>
            <w:t>,</w:t>
          </w:r>
          <w:r w:rsidR="00CD6FD5" w:rsidRPr="00E44CCC">
            <w:rPr>
              <w:b/>
              <w:bCs/>
            </w:rPr>
            <w:t xml:space="preserve"> d’accompagnement</w:t>
          </w:r>
          <w:r w:rsidR="001768C3">
            <w:rPr>
              <w:b/>
              <w:bCs/>
            </w:rPr>
            <w:t>, d’orientation</w:t>
          </w:r>
          <w:r w:rsidR="00EF56FA" w:rsidRPr="00E44CCC">
            <w:rPr>
              <w:b/>
              <w:bCs/>
            </w:rPr>
            <w:tab/>
          </w:r>
          <w:r w:rsidR="00E44CCC" w:rsidRPr="00E44CCC">
            <w:rPr>
              <w:b/>
              <w:bCs/>
            </w:rPr>
            <w:t>6</w:t>
          </w:r>
          <w:r w:rsidR="00E44CCC">
            <w:rPr>
              <w:b/>
              <w:bCs/>
            </w:rPr>
            <w:t xml:space="preserve"> à 1</w:t>
          </w:r>
          <w:r w:rsidR="00A309D6">
            <w:rPr>
              <w:b/>
              <w:bCs/>
            </w:rPr>
            <w:t>4</w:t>
          </w:r>
        </w:p>
        <w:p w14:paraId="178E0DB0" w14:textId="6FD5D7BD" w:rsidR="00EF56FA" w:rsidRDefault="00EF56FA" w:rsidP="00B3201E">
          <w:pPr>
            <w:tabs>
              <w:tab w:val="left" w:leader="dot" w:pos="7938"/>
            </w:tabs>
            <w:spacing w:after="160" w:line="259" w:lineRule="auto"/>
          </w:pPr>
          <w:r>
            <w:t>Organisation</w:t>
          </w:r>
          <w:r>
            <w:tab/>
            <w:t>6</w:t>
          </w:r>
          <w:r w:rsidR="00DC2271">
            <w:t xml:space="preserve"> à 8</w:t>
          </w:r>
        </w:p>
        <w:p w14:paraId="4887055D" w14:textId="1D6D1C7D" w:rsidR="009D4B9E" w:rsidRDefault="009D4B9E" w:rsidP="00B3201E">
          <w:pPr>
            <w:tabs>
              <w:tab w:val="left" w:leader="dot" w:pos="7938"/>
            </w:tabs>
            <w:spacing w:after="160" w:line="259" w:lineRule="auto"/>
          </w:pPr>
          <w:r>
            <w:t>Les Alertes…………………………………………………………………………</w:t>
          </w:r>
          <w:r w:rsidR="000202FC">
            <w:t>……</w:t>
          </w:r>
          <w:r>
            <w:t xml:space="preserve">. </w:t>
          </w:r>
          <w:r w:rsidR="00A309D6">
            <w:t xml:space="preserve"> 9</w:t>
          </w:r>
          <w:r>
            <w:t xml:space="preserve"> </w:t>
          </w:r>
          <w:r w:rsidR="00A309D6">
            <w:t>à</w:t>
          </w:r>
          <w:r>
            <w:t xml:space="preserve"> 1</w:t>
          </w:r>
          <w:r w:rsidR="00A309D6">
            <w:t>0</w:t>
          </w:r>
        </w:p>
        <w:p w14:paraId="3BCF3482" w14:textId="693F9D63" w:rsidR="00DC2271" w:rsidRDefault="00DC2271" w:rsidP="00B3201E">
          <w:pPr>
            <w:tabs>
              <w:tab w:val="left" w:leader="dot" w:pos="7938"/>
            </w:tabs>
            <w:spacing w:after="160" w:line="259" w:lineRule="auto"/>
          </w:pPr>
          <w:r>
            <w:t>Profil des dossiers ouverts</w:t>
          </w:r>
          <w:r>
            <w:tab/>
            <w:t>1</w:t>
          </w:r>
          <w:r w:rsidR="00A309D6">
            <w:t>1</w:t>
          </w:r>
          <w:r>
            <w:t xml:space="preserve"> </w:t>
          </w:r>
          <w:r w:rsidR="00A309D6">
            <w:t>à</w:t>
          </w:r>
          <w:r>
            <w:t xml:space="preserve"> 1</w:t>
          </w:r>
          <w:r w:rsidR="00A309D6">
            <w:t>2</w:t>
          </w:r>
        </w:p>
        <w:p w14:paraId="767DA9F9" w14:textId="1714826A" w:rsidR="00612888" w:rsidRDefault="00A309D6" w:rsidP="00612888">
          <w:pPr>
            <w:tabs>
              <w:tab w:val="left" w:leader="dot" w:pos="7938"/>
            </w:tabs>
            <w:spacing w:after="160" w:line="259" w:lineRule="auto"/>
          </w:pPr>
          <w:r>
            <w:t xml:space="preserve">Les réponses apportées et les </w:t>
          </w:r>
          <w:r w:rsidR="00612888">
            <w:t>Principes d’actions</w:t>
          </w:r>
          <w:r w:rsidR="00612888">
            <w:tab/>
          </w:r>
          <w:r>
            <w:t>13 à 14</w:t>
          </w:r>
        </w:p>
        <w:p w14:paraId="171E2536" w14:textId="09C78485" w:rsidR="00DC2271" w:rsidRDefault="009D4B9E" w:rsidP="00B3201E">
          <w:pPr>
            <w:tabs>
              <w:tab w:val="left" w:leader="dot" w:pos="7938"/>
            </w:tabs>
            <w:spacing w:after="160" w:line="259" w:lineRule="auto"/>
          </w:pPr>
          <w:r>
            <w:rPr>
              <w:b/>
              <w:bCs/>
            </w:rPr>
            <w:t xml:space="preserve">3 </w:t>
          </w:r>
          <w:r w:rsidR="001768C3">
            <w:rPr>
              <w:b/>
              <w:bCs/>
            </w:rPr>
            <w:t>–</w:t>
          </w:r>
          <w:r>
            <w:rPr>
              <w:b/>
              <w:bCs/>
            </w:rPr>
            <w:t xml:space="preserve"> </w:t>
          </w:r>
          <w:r w:rsidR="00B33758" w:rsidRPr="009D4B9E">
            <w:rPr>
              <w:b/>
              <w:bCs/>
            </w:rPr>
            <w:t>L</w:t>
          </w:r>
          <w:r w:rsidR="001768C3">
            <w:rPr>
              <w:b/>
              <w:bCs/>
            </w:rPr>
            <w:t>a plateforme itinérante de</w:t>
          </w:r>
          <w:r w:rsidRPr="009D4B9E">
            <w:rPr>
              <w:b/>
              <w:bCs/>
            </w:rPr>
            <w:t xml:space="preserve"> Prévention</w:t>
          </w:r>
          <w:r w:rsidR="00DC2271">
            <w:tab/>
          </w:r>
          <w:r w:rsidR="00326198">
            <w:t>1</w:t>
          </w:r>
          <w:r w:rsidR="00453CA5">
            <w:t>5</w:t>
          </w:r>
          <w:r w:rsidR="00326198">
            <w:t xml:space="preserve"> à 1</w:t>
          </w:r>
          <w:r w:rsidR="00306E0D">
            <w:t>7</w:t>
          </w:r>
        </w:p>
        <w:p w14:paraId="7A86551E" w14:textId="4A82B551" w:rsidR="00DC2271" w:rsidRDefault="009D4B9E" w:rsidP="00B3201E">
          <w:pPr>
            <w:tabs>
              <w:tab w:val="left" w:leader="dot" w:pos="7938"/>
            </w:tabs>
            <w:spacing w:after="160" w:line="259" w:lineRule="auto"/>
          </w:pPr>
          <w:r w:rsidRPr="001A60E4">
            <w:rPr>
              <w:b/>
              <w:bCs/>
            </w:rPr>
            <w:t>4 - La</w:t>
          </w:r>
          <w:r w:rsidR="00DC2271" w:rsidRPr="001A60E4">
            <w:rPr>
              <w:b/>
              <w:bCs/>
            </w:rPr>
            <w:t xml:space="preserve"> Communication</w:t>
          </w:r>
          <w:r w:rsidR="00DC2271">
            <w:tab/>
            <w:t>1</w:t>
          </w:r>
          <w:r w:rsidR="00306E0D">
            <w:t>8</w:t>
          </w:r>
          <w:r w:rsidR="00DC2271">
            <w:t xml:space="preserve"> </w:t>
          </w:r>
        </w:p>
        <w:p w14:paraId="06850799" w14:textId="7ED6097D" w:rsidR="002B23BA" w:rsidRPr="00326198" w:rsidRDefault="002B23BA" w:rsidP="00B3201E">
          <w:pPr>
            <w:tabs>
              <w:tab w:val="left" w:leader="dot" w:pos="7938"/>
            </w:tabs>
            <w:spacing w:after="160" w:line="259" w:lineRule="auto"/>
            <w:rPr>
              <w:b/>
              <w:bCs/>
            </w:rPr>
          </w:pPr>
          <w:r w:rsidRPr="00326198">
            <w:rPr>
              <w:b/>
              <w:bCs/>
            </w:rPr>
            <w:t xml:space="preserve">5 </w:t>
          </w:r>
          <w:r w:rsidR="000202FC">
            <w:rPr>
              <w:b/>
              <w:bCs/>
            </w:rPr>
            <w:t>-</w:t>
          </w:r>
          <w:r w:rsidRPr="00326198">
            <w:rPr>
              <w:b/>
              <w:bCs/>
            </w:rPr>
            <w:t xml:space="preserve"> Représentation &amp; Partenariats……………………………………………………</w:t>
          </w:r>
          <w:r w:rsidR="00F240E3">
            <w:rPr>
              <w:b/>
              <w:bCs/>
            </w:rPr>
            <w:t xml:space="preserve"> </w:t>
          </w:r>
          <w:r w:rsidR="00D81ABB">
            <w:rPr>
              <w:b/>
              <w:bCs/>
            </w:rPr>
            <w:t>19</w:t>
          </w:r>
          <w:r w:rsidR="00836F59">
            <w:rPr>
              <w:b/>
              <w:bCs/>
            </w:rPr>
            <w:t xml:space="preserve"> </w:t>
          </w:r>
          <w:r w:rsidRPr="00326198">
            <w:rPr>
              <w:b/>
              <w:bCs/>
            </w:rPr>
            <w:t>à 2</w:t>
          </w:r>
          <w:r w:rsidR="00D81ABB">
            <w:rPr>
              <w:b/>
              <w:bCs/>
            </w:rPr>
            <w:t>0</w:t>
          </w:r>
        </w:p>
        <w:p w14:paraId="0E7C4B33" w14:textId="58985BC9" w:rsidR="00DC2271" w:rsidRPr="00326198" w:rsidRDefault="006911CB" w:rsidP="00B3201E">
          <w:pPr>
            <w:tabs>
              <w:tab w:val="left" w:leader="dot" w:pos="7938"/>
            </w:tabs>
            <w:spacing w:after="160" w:line="259" w:lineRule="auto"/>
            <w:rPr>
              <w:b/>
              <w:bCs/>
            </w:rPr>
          </w:pPr>
          <w:r>
            <w:rPr>
              <w:b/>
              <w:bCs/>
            </w:rPr>
            <w:t>6</w:t>
          </w:r>
          <w:r w:rsidR="009D4B9E" w:rsidRPr="00326198">
            <w:rPr>
              <w:b/>
              <w:bCs/>
            </w:rPr>
            <w:t xml:space="preserve"> - La</w:t>
          </w:r>
          <w:r w:rsidR="00B33758" w:rsidRPr="00326198">
            <w:rPr>
              <w:b/>
              <w:bCs/>
            </w:rPr>
            <w:t xml:space="preserve"> Vie associative</w:t>
          </w:r>
          <w:r w:rsidR="00145794" w:rsidRPr="00326198">
            <w:rPr>
              <w:b/>
              <w:bCs/>
            </w:rPr>
            <w:t xml:space="preserve"> &amp; Formation</w:t>
          </w:r>
          <w:r w:rsidR="00B33758" w:rsidRPr="00326198">
            <w:rPr>
              <w:b/>
              <w:bCs/>
            </w:rPr>
            <w:tab/>
            <w:t>2</w:t>
          </w:r>
          <w:r w:rsidR="00D81ABB">
            <w:rPr>
              <w:b/>
              <w:bCs/>
            </w:rPr>
            <w:t>1</w:t>
          </w:r>
        </w:p>
        <w:p w14:paraId="0F17CBCC" w14:textId="5487E0F6" w:rsidR="00B33758" w:rsidRPr="00326198" w:rsidRDefault="006911CB" w:rsidP="00B3201E">
          <w:pPr>
            <w:tabs>
              <w:tab w:val="left" w:leader="dot" w:pos="7938"/>
            </w:tabs>
            <w:spacing w:after="160" w:line="259" w:lineRule="auto"/>
            <w:rPr>
              <w:b/>
              <w:bCs/>
              <w:color w:val="2E74B5" w:themeColor="accent1" w:themeShade="BF"/>
            </w:rPr>
          </w:pPr>
          <w:r>
            <w:rPr>
              <w:b/>
              <w:bCs/>
              <w:color w:val="2E74B5" w:themeColor="accent1" w:themeShade="BF"/>
            </w:rPr>
            <w:t>7</w:t>
          </w:r>
          <w:r w:rsidR="00306E0D">
            <w:rPr>
              <w:b/>
              <w:bCs/>
              <w:color w:val="2E74B5" w:themeColor="accent1" w:themeShade="BF"/>
            </w:rPr>
            <w:t xml:space="preserve"> - </w:t>
          </w:r>
          <w:r w:rsidR="00B33758" w:rsidRPr="00326198">
            <w:rPr>
              <w:b/>
              <w:bCs/>
              <w:color w:val="2E74B5" w:themeColor="accent1" w:themeShade="BF"/>
            </w:rPr>
            <w:t>Rapport financier (annexes financières)</w:t>
          </w:r>
          <w:r w:rsidR="00B33758" w:rsidRPr="00326198">
            <w:rPr>
              <w:b/>
              <w:bCs/>
              <w:color w:val="2E74B5" w:themeColor="accent1" w:themeShade="BF"/>
            </w:rPr>
            <w:tab/>
          </w:r>
          <w:r w:rsidR="00F240E3">
            <w:rPr>
              <w:b/>
              <w:bCs/>
              <w:color w:val="2E74B5" w:themeColor="accent1" w:themeShade="BF"/>
            </w:rPr>
            <w:t>2</w:t>
          </w:r>
          <w:r w:rsidR="00D81ABB">
            <w:rPr>
              <w:b/>
              <w:bCs/>
              <w:color w:val="2E74B5" w:themeColor="accent1" w:themeShade="BF"/>
            </w:rPr>
            <w:t>2</w:t>
          </w:r>
          <w:r w:rsidR="00B33758" w:rsidRPr="00326198">
            <w:rPr>
              <w:b/>
              <w:bCs/>
              <w:color w:val="2E74B5" w:themeColor="accent1" w:themeShade="BF"/>
            </w:rPr>
            <w:t xml:space="preserve"> à 2</w:t>
          </w:r>
          <w:r w:rsidR="00A120B8">
            <w:rPr>
              <w:b/>
              <w:bCs/>
              <w:color w:val="2E74B5" w:themeColor="accent1" w:themeShade="BF"/>
            </w:rPr>
            <w:t>4</w:t>
          </w:r>
        </w:p>
        <w:p w14:paraId="1EF2038A" w14:textId="2E0C4A87" w:rsidR="00B33758" w:rsidRDefault="006911CB" w:rsidP="00B3201E">
          <w:pPr>
            <w:tabs>
              <w:tab w:val="left" w:leader="dot" w:pos="7938"/>
            </w:tabs>
            <w:spacing w:after="160" w:line="259" w:lineRule="auto"/>
            <w:rPr>
              <w:b/>
              <w:bCs/>
              <w:color w:val="2E74B5" w:themeColor="accent1" w:themeShade="BF"/>
            </w:rPr>
          </w:pPr>
          <w:r>
            <w:rPr>
              <w:b/>
              <w:bCs/>
              <w:color w:val="2E74B5" w:themeColor="accent1" w:themeShade="BF"/>
            </w:rPr>
            <w:t>8</w:t>
          </w:r>
          <w:r w:rsidR="009E4C4D">
            <w:rPr>
              <w:b/>
              <w:bCs/>
              <w:color w:val="2E74B5" w:themeColor="accent1" w:themeShade="BF"/>
            </w:rPr>
            <w:t xml:space="preserve"> - </w:t>
          </w:r>
          <w:r w:rsidR="00B33758" w:rsidRPr="00326198">
            <w:rPr>
              <w:b/>
              <w:bCs/>
              <w:color w:val="2E74B5" w:themeColor="accent1" w:themeShade="BF"/>
            </w:rPr>
            <w:t>Rapport d’orientation</w:t>
          </w:r>
          <w:r w:rsidR="00B33758" w:rsidRPr="00326198">
            <w:rPr>
              <w:b/>
              <w:bCs/>
              <w:color w:val="2E74B5" w:themeColor="accent1" w:themeShade="BF"/>
            </w:rPr>
            <w:tab/>
          </w:r>
          <w:r w:rsidR="009E4C4D">
            <w:rPr>
              <w:b/>
              <w:bCs/>
              <w:color w:val="2E74B5" w:themeColor="accent1" w:themeShade="BF"/>
            </w:rPr>
            <w:t>2</w:t>
          </w:r>
          <w:r w:rsidR="00A120B8">
            <w:rPr>
              <w:b/>
              <w:bCs/>
              <w:color w:val="2E74B5" w:themeColor="accent1" w:themeShade="BF"/>
            </w:rPr>
            <w:t>5</w:t>
          </w:r>
          <w:r w:rsidR="009E4C4D">
            <w:rPr>
              <w:b/>
              <w:bCs/>
              <w:color w:val="2E74B5" w:themeColor="accent1" w:themeShade="BF"/>
            </w:rPr>
            <w:t xml:space="preserve"> </w:t>
          </w:r>
        </w:p>
        <w:p w14:paraId="3BEFD34B" w14:textId="4EBB160D" w:rsidR="00306E0D" w:rsidRPr="00326198" w:rsidRDefault="006911CB" w:rsidP="00306E0D">
          <w:pPr>
            <w:tabs>
              <w:tab w:val="left" w:leader="dot" w:pos="7938"/>
            </w:tabs>
            <w:spacing w:after="160" w:line="259" w:lineRule="auto"/>
            <w:rPr>
              <w:b/>
              <w:bCs/>
            </w:rPr>
          </w:pPr>
          <w:r>
            <w:rPr>
              <w:b/>
              <w:bCs/>
            </w:rPr>
            <w:t>9</w:t>
          </w:r>
          <w:r w:rsidR="00306E0D" w:rsidRPr="00326198">
            <w:rPr>
              <w:b/>
              <w:bCs/>
            </w:rPr>
            <w:t xml:space="preserve"> - Fédération 3977 contre la maltraitance</w:t>
          </w:r>
          <w:r w:rsidR="00306E0D" w:rsidRPr="00326198">
            <w:rPr>
              <w:b/>
              <w:bCs/>
            </w:rPr>
            <w:tab/>
          </w:r>
          <w:r w:rsidR="009E4C4D">
            <w:rPr>
              <w:b/>
              <w:bCs/>
            </w:rPr>
            <w:t>2</w:t>
          </w:r>
          <w:r w:rsidR="007C6AC8">
            <w:rPr>
              <w:b/>
              <w:bCs/>
            </w:rPr>
            <w:t>6</w:t>
          </w:r>
          <w:r w:rsidR="00306E0D" w:rsidRPr="00326198">
            <w:rPr>
              <w:b/>
              <w:bCs/>
            </w:rPr>
            <w:t xml:space="preserve"> à </w:t>
          </w:r>
          <w:r w:rsidR="007C6AC8">
            <w:rPr>
              <w:b/>
              <w:bCs/>
            </w:rPr>
            <w:t>29</w:t>
          </w:r>
        </w:p>
        <w:p w14:paraId="282559B9" w14:textId="77777777" w:rsidR="00306E0D" w:rsidRPr="00326198" w:rsidRDefault="00306E0D" w:rsidP="00B3201E">
          <w:pPr>
            <w:tabs>
              <w:tab w:val="left" w:leader="dot" w:pos="7938"/>
            </w:tabs>
            <w:spacing w:after="160" w:line="259" w:lineRule="auto"/>
            <w:rPr>
              <w:b/>
              <w:bCs/>
              <w:color w:val="2E74B5" w:themeColor="accent1" w:themeShade="BF"/>
            </w:rPr>
          </w:pPr>
        </w:p>
        <w:p w14:paraId="457E81F9" w14:textId="77777777" w:rsidR="00B33758" w:rsidRDefault="00B33758" w:rsidP="00B3201E">
          <w:pPr>
            <w:tabs>
              <w:tab w:val="left" w:leader="dot" w:pos="7938"/>
            </w:tabs>
            <w:spacing w:after="160" w:line="259" w:lineRule="auto"/>
          </w:pPr>
        </w:p>
        <w:p w14:paraId="25F21FB1" w14:textId="77777777" w:rsidR="00DC2271" w:rsidRPr="00DC2271" w:rsidRDefault="00DC2271" w:rsidP="00B3201E">
          <w:pPr>
            <w:tabs>
              <w:tab w:val="left" w:leader="dot" w:pos="7938"/>
            </w:tabs>
            <w:spacing w:after="160" w:line="259" w:lineRule="auto"/>
          </w:pPr>
        </w:p>
        <w:p w14:paraId="54B69FFE" w14:textId="77777777" w:rsidR="00EF56FA" w:rsidRPr="00EF56FA" w:rsidRDefault="00EF56FA" w:rsidP="00B3201E">
          <w:pPr>
            <w:tabs>
              <w:tab w:val="left" w:leader="dot" w:pos="7938"/>
            </w:tabs>
            <w:spacing w:after="160" w:line="259" w:lineRule="auto"/>
          </w:pPr>
        </w:p>
        <w:p w14:paraId="03FAD8BC" w14:textId="750406B6" w:rsidR="007D64DC" w:rsidRDefault="00B3201E" w:rsidP="00A66081">
          <w:pPr>
            <w:spacing w:after="160" w:line="259" w:lineRule="auto"/>
          </w:pPr>
          <w:r>
            <w:br w:type="page"/>
          </w:r>
          <w:r w:rsidR="00C963B4">
            <w:lastRenderedPageBreak/>
            <w:tab/>
          </w:r>
        </w:p>
      </w:sdtContent>
    </w:sdt>
    <w:p w14:paraId="495962DD" w14:textId="77777777" w:rsidR="00E839A7" w:rsidRPr="00732959" w:rsidRDefault="00E839A7" w:rsidP="00E839A7">
      <w:pPr>
        <w:spacing w:after="0" w:line="288" w:lineRule="auto"/>
        <w:jc w:val="center"/>
        <w:rPr>
          <w:rFonts w:ascii="Calibri" w:hAnsi="Calibri" w:cs="Calibri"/>
          <w:b/>
          <w:bCs/>
          <w:color w:val="385623" w:themeColor="accent6" w:themeShade="80"/>
          <w:sz w:val="36"/>
          <w:szCs w:val="36"/>
        </w:rPr>
      </w:pPr>
      <w:r w:rsidRPr="00732959">
        <w:rPr>
          <w:rFonts w:ascii="Calibri" w:hAnsi="Calibri" w:cs="Calibri"/>
          <w:b/>
          <w:bCs/>
          <w:color w:val="385623" w:themeColor="accent6" w:themeShade="80"/>
          <w:sz w:val="36"/>
          <w:szCs w:val="36"/>
        </w:rPr>
        <w:t>Rapport moral</w:t>
      </w:r>
    </w:p>
    <w:p w14:paraId="7E36DD26" w14:textId="35CBA14B" w:rsidR="00E839A7" w:rsidRPr="00E00F14" w:rsidRDefault="00B46A7D" w:rsidP="00795E76">
      <w:pPr>
        <w:autoSpaceDE w:val="0"/>
        <w:jc w:val="both"/>
        <w:rPr>
          <w:rFonts w:asciiTheme="majorHAnsi" w:eastAsia="DejaVuSansCondensed" w:hAnsiTheme="majorHAnsi" w:cstheme="majorHAnsi"/>
          <w:sz w:val="20"/>
          <w:szCs w:val="20"/>
        </w:rPr>
      </w:pPr>
      <w:r w:rsidRPr="00CA72CA">
        <w:rPr>
          <w:sz w:val="18"/>
          <w:szCs w:val="18"/>
        </w:rPr>
        <w:t>Après la canicule de l’ Eté 2023, les mesures d’isolement successives dans les EHPAD</w:t>
      </w:r>
      <w:r w:rsidR="00CA72CA" w:rsidRPr="00CA72CA">
        <w:rPr>
          <w:sz w:val="18"/>
          <w:szCs w:val="18"/>
        </w:rPr>
        <w:t xml:space="preserve"> lors des crises COVID et plus récemment le scandale ORPEA sur les maltraitances institutionnelles suite à la publication du livre « les Fossoyeurs »</w:t>
      </w:r>
      <w:r w:rsidRPr="00B46A7D">
        <w:rPr>
          <w:sz w:val="20"/>
          <w:szCs w:val="20"/>
        </w:rPr>
        <w:t xml:space="preserve"> </w:t>
      </w:r>
      <w:r w:rsidR="00925A87" w:rsidRPr="00E00F14">
        <w:rPr>
          <w:rFonts w:asciiTheme="majorHAnsi" w:eastAsia="DejaVuSansCondensed" w:hAnsiTheme="majorHAnsi" w:cstheme="majorHAnsi"/>
          <w:sz w:val="20"/>
          <w:szCs w:val="20"/>
        </w:rPr>
        <w:t>, ils</w:t>
      </w:r>
      <w:r w:rsidR="00B147C5" w:rsidRPr="00E00F14">
        <w:rPr>
          <w:rFonts w:asciiTheme="majorHAnsi" w:eastAsia="DejaVuSansCondensed" w:hAnsiTheme="majorHAnsi" w:cstheme="majorHAnsi"/>
          <w:sz w:val="20"/>
          <w:szCs w:val="20"/>
        </w:rPr>
        <w:t xml:space="preserve"> </w:t>
      </w:r>
      <w:r w:rsidR="00822E52">
        <w:rPr>
          <w:rFonts w:asciiTheme="majorHAnsi" w:eastAsia="DejaVuSansCondensed" w:hAnsiTheme="majorHAnsi" w:cstheme="majorHAnsi"/>
          <w:sz w:val="20"/>
          <w:szCs w:val="20"/>
        </w:rPr>
        <w:t xml:space="preserve">ont été </w:t>
      </w:r>
      <w:r w:rsidR="005256C9" w:rsidRPr="00E00F14">
        <w:rPr>
          <w:rFonts w:asciiTheme="majorHAnsi" w:eastAsia="DejaVuSansCondensed" w:hAnsiTheme="majorHAnsi" w:cstheme="majorHAnsi"/>
          <w:sz w:val="20"/>
          <w:szCs w:val="20"/>
        </w:rPr>
        <w:t xml:space="preserve">nombreux </w:t>
      </w:r>
      <w:r w:rsidR="00FF4C8D">
        <w:rPr>
          <w:rFonts w:asciiTheme="majorHAnsi" w:eastAsia="DejaVuSansCondensed" w:hAnsiTheme="majorHAnsi" w:cstheme="majorHAnsi"/>
          <w:sz w:val="20"/>
          <w:szCs w:val="20"/>
        </w:rPr>
        <w:t>les victimes que s</w:t>
      </w:r>
      <w:r w:rsidR="00063E97">
        <w:rPr>
          <w:rFonts w:asciiTheme="majorHAnsi" w:eastAsia="DejaVuSansCondensed" w:hAnsiTheme="majorHAnsi" w:cstheme="majorHAnsi"/>
          <w:sz w:val="20"/>
          <w:szCs w:val="20"/>
        </w:rPr>
        <w:t>oient</w:t>
      </w:r>
      <w:r w:rsidR="00FF4C8D">
        <w:rPr>
          <w:rFonts w:asciiTheme="majorHAnsi" w:eastAsia="DejaVuSansCondensed" w:hAnsiTheme="majorHAnsi" w:cstheme="majorHAnsi"/>
          <w:sz w:val="20"/>
          <w:szCs w:val="20"/>
        </w:rPr>
        <w:t xml:space="preserve"> les </w:t>
      </w:r>
      <w:r w:rsidR="00FF4C8D" w:rsidRPr="00732959">
        <w:rPr>
          <w:rFonts w:asciiTheme="majorHAnsi" w:eastAsia="DejaVuSansCondensed" w:hAnsiTheme="majorHAnsi" w:cstheme="majorHAnsi"/>
          <w:b/>
          <w:color w:val="385623" w:themeColor="accent6" w:themeShade="80"/>
          <w:sz w:val="20"/>
          <w:szCs w:val="20"/>
        </w:rPr>
        <w:t>personnes âgée</w:t>
      </w:r>
      <w:r w:rsidR="001C018B">
        <w:rPr>
          <w:rFonts w:asciiTheme="majorHAnsi" w:eastAsia="DejaVuSansCondensed" w:hAnsiTheme="majorHAnsi" w:cstheme="majorHAnsi"/>
          <w:b/>
          <w:color w:val="385623" w:themeColor="accent6" w:themeShade="80"/>
          <w:sz w:val="20"/>
          <w:szCs w:val="20"/>
        </w:rPr>
        <w:t>s</w:t>
      </w:r>
      <w:r w:rsidR="00063E97">
        <w:rPr>
          <w:rFonts w:asciiTheme="majorHAnsi" w:eastAsia="DejaVuSansCondensed" w:hAnsiTheme="majorHAnsi" w:cstheme="majorHAnsi"/>
          <w:b/>
          <w:color w:val="385623" w:themeColor="accent6" w:themeShade="80"/>
          <w:sz w:val="20"/>
          <w:szCs w:val="20"/>
        </w:rPr>
        <w:t>,</w:t>
      </w:r>
      <w:r w:rsidR="00FF4C8D" w:rsidRPr="00732959">
        <w:rPr>
          <w:rFonts w:asciiTheme="majorHAnsi" w:eastAsia="DejaVuSansCondensed" w:hAnsiTheme="majorHAnsi" w:cstheme="majorHAnsi"/>
          <w:b/>
          <w:color w:val="385623" w:themeColor="accent6" w:themeShade="80"/>
          <w:sz w:val="20"/>
          <w:szCs w:val="20"/>
        </w:rPr>
        <w:t xml:space="preserve"> les personnes majeures en situation de handicap</w:t>
      </w:r>
      <w:r w:rsidR="00795E76">
        <w:rPr>
          <w:rFonts w:asciiTheme="majorHAnsi" w:eastAsia="DejaVuSansCondensed" w:hAnsiTheme="majorHAnsi" w:cstheme="majorHAnsi"/>
          <w:b/>
          <w:color w:val="385623" w:themeColor="accent6" w:themeShade="80"/>
          <w:sz w:val="20"/>
          <w:szCs w:val="20"/>
        </w:rPr>
        <w:t xml:space="preserve">, les </w:t>
      </w:r>
      <w:r w:rsidR="00CA72CA">
        <w:rPr>
          <w:rFonts w:asciiTheme="majorHAnsi" w:eastAsia="DejaVuSansCondensed" w:hAnsiTheme="majorHAnsi" w:cstheme="majorHAnsi"/>
          <w:b/>
          <w:color w:val="385623" w:themeColor="accent6" w:themeShade="80"/>
          <w:sz w:val="20"/>
          <w:szCs w:val="20"/>
        </w:rPr>
        <w:t xml:space="preserve">familles, les </w:t>
      </w:r>
      <w:r w:rsidR="00795E76">
        <w:rPr>
          <w:rFonts w:asciiTheme="majorHAnsi" w:eastAsia="DejaVuSansCondensed" w:hAnsiTheme="majorHAnsi" w:cstheme="majorHAnsi"/>
          <w:b/>
          <w:color w:val="385623" w:themeColor="accent6" w:themeShade="80"/>
          <w:sz w:val="20"/>
          <w:szCs w:val="20"/>
        </w:rPr>
        <w:t>témoins, les professionnels</w:t>
      </w:r>
      <w:r w:rsidR="00F4226E">
        <w:rPr>
          <w:rFonts w:asciiTheme="majorHAnsi" w:eastAsia="DejaVuSansCondensed" w:hAnsiTheme="majorHAnsi" w:cstheme="majorHAnsi"/>
          <w:b/>
          <w:color w:val="385623" w:themeColor="accent6" w:themeShade="80"/>
          <w:sz w:val="20"/>
          <w:szCs w:val="20"/>
        </w:rPr>
        <w:t xml:space="preserve"> de</w:t>
      </w:r>
      <w:r w:rsidR="00DE0429">
        <w:rPr>
          <w:rFonts w:asciiTheme="majorHAnsi" w:eastAsia="DejaVuSansCondensed" w:hAnsiTheme="majorHAnsi" w:cstheme="majorHAnsi"/>
          <w:sz w:val="20"/>
          <w:szCs w:val="20"/>
        </w:rPr>
        <w:t xml:space="preserve"> notre Département </w:t>
      </w:r>
      <w:r w:rsidR="00F4226E">
        <w:rPr>
          <w:rFonts w:asciiTheme="majorHAnsi" w:eastAsia="DejaVuSansCondensed" w:hAnsiTheme="majorHAnsi" w:cstheme="majorHAnsi"/>
          <w:sz w:val="20"/>
          <w:szCs w:val="20"/>
        </w:rPr>
        <w:t xml:space="preserve">à saisir </w:t>
      </w:r>
      <w:r w:rsidR="00E839A7" w:rsidRPr="00E00F14">
        <w:rPr>
          <w:rFonts w:asciiTheme="majorHAnsi" w:eastAsia="DejaVuSansCondensed" w:hAnsiTheme="majorHAnsi" w:cstheme="majorHAnsi"/>
          <w:sz w:val="20"/>
          <w:szCs w:val="20"/>
        </w:rPr>
        <w:t>le numéro 3977 o</w:t>
      </w:r>
      <w:r w:rsidR="001C018B">
        <w:rPr>
          <w:rFonts w:asciiTheme="majorHAnsi" w:eastAsia="DejaVuSansCondensed" w:hAnsiTheme="majorHAnsi" w:cstheme="majorHAnsi"/>
          <w:sz w:val="20"/>
          <w:szCs w:val="20"/>
        </w:rPr>
        <w:t>u</w:t>
      </w:r>
      <w:r w:rsidR="00E839A7" w:rsidRPr="00E00F14">
        <w:rPr>
          <w:rFonts w:asciiTheme="majorHAnsi" w:eastAsia="DejaVuSansCondensed" w:hAnsiTheme="majorHAnsi" w:cstheme="majorHAnsi"/>
          <w:sz w:val="20"/>
          <w:szCs w:val="20"/>
        </w:rPr>
        <w:t xml:space="preserve"> celui d’ALMA22, pour témoigner o</w:t>
      </w:r>
      <w:r w:rsidR="001C018B">
        <w:rPr>
          <w:rFonts w:asciiTheme="majorHAnsi" w:eastAsia="DejaVuSansCondensed" w:hAnsiTheme="majorHAnsi" w:cstheme="majorHAnsi"/>
          <w:sz w:val="20"/>
          <w:szCs w:val="20"/>
        </w:rPr>
        <w:t>u</w:t>
      </w:r>
      <w:r w:rsidR="00E839A7" w:rsidRPr="00E00F14">
        <w:rPr>
          <w:rFonts w:asciiTheme="majorHAnsi" w:eastAsia="DejaVuSansCondensed" w:hAnsiTheme="majorHAnsi" w:cstheme="majorHAnsi"/>
          <w:sz w:val="20"/>
          <w:szCs w:val="20"/>
        </w:rPr>
        <w:t xml:space="preserve"> pour confier une situation de maltraitance</w:t>
      </w:r>
      <w:r w:rsidR="00795E76">
        <w:rPr>
          <w:rFonts w:asciiTheme="majorHAnsi" w:eastAsia="DejaVuSansCondensed" w:hAnsiTheme="majorHAnsi" w:cstheme="majorHAnsi"/>
          <w:sz w:val="20"/>
          <w:szCs w:val="20"/>
        </w:rPr>
        <w:t>.</w:t>
      </w:r>
      <w:r w:rsidR="00E839A7" w:rsidRPr="00E00F14">
        <w:rPr>
          <w:rFonts w:asciiTheme="majorHAnsi" w:eastAsia="DejaVuSansCondensed" w:hAnsiTheme="majorHAnsi" w:cstheme="majorHAnsi"/>
          <w:sz w:val="20"/>
          <w:szCs w:val="20"/>
        </w:rPr>
        <w:t xml:space="preserve"> </w:t>
      </w:r>
    </w:p>
    <w:p w14:paraId="5E8B446C" w14:textId="37664843" w:rsidR="00C4643B" w:rsidRPr="00E00F14" w:rsidRDefault="00F4226E" w:rsidP="00E839A7">
      <w:pPr>
        <w:autoSpaceDE w:val="0"/>
        <w:jc w:val="both"/>
        <w:rPr>
          <w:rFonts w:asciiTheme="majorHAnsi" w:eastAsia="DejaVuSansCondensed" w:hAnsiTheme="majorHAnsi" w:cstheme="majorHAnsi"/>
          <w:sz w:val="20"/>
          <w:szCs w:val="20"/>
        </w:rPr>
      </w:pPr>
      <w:r>
        <w:rPr>
          <w:rFonts w:asciiTheme="majorHAnsi" w:eastAsia="DejaVuSansCondensed" w:hAnsiTheme="majorHAnsi" w:cstheme="majorHAnsi"/>
          <w:sz w:val="20"/>
          <w:szCs w:val="20"/>
        </w:rPr>
        <w:t>D</w:t>
      </w:r>
      <w:r w:rsidR="00CA72CA">
        <w:rPr>
          <w:rFonts w:asciiTheme="majorHAnsi" w:eastAsia="DejaVuSansCondensed" w:hAnsiTheme="majorHAnsi" w:cstheme="majorHAnsi"/>
          <w:sz w:val="20"/>
          <w:szCs w:val="20"/>
        </w:rPr>
        <w:t>ans ce contexte</w:t>
      </w:r>
      <w:r>
        <w:rPr>
          <w:rFonts w:asciiTheme="majorHAnsi" w:eastAsia="DejaVuSansCondensed" w:hAnsiTheme="majorHAnsi" w:cstheme="majorHAnsi"/>
          <w:sz w:val="20"/>
          <w:szCs w:val="20"/>
        </w:rPr>
        <w:t xml:space="preserve">, l’observatoire 2022 d’ALMA 22 révèle </w:t>
      </w:r>
      <w:r w:rsidR="00CA72CA">
        <w:rPr>
          <w:rFonts w:asciiTheme="majorHAnsi" w:eastAsia="DejaVuSansCondensed" w:hAnsiTheme="majorHAnsi" w:cstheme="majorHAnsi"/>
          <w:sz w:val="20"/>
          <w:szCs w:val="20"/>
        </w:rPr>
        <w:t>une plus grande intolérance aux violences et maltraitances</w:t>
      </w:r>
      <w:r w:rsidR="00063E97">
        <w:rPr>
          <w:rFonts w:asciiTheme="majorHAnsi" w:eastAsia="DejaVuSansCondensed" w:hAnsiTheme="majorHAnsi" w:cstheme="majorHAnsi"/>
          <w:sz w:val="20"/>
          <w:szCs w:val="20"/>
        </w:rPr>
        <w:t xml:space="preserve"> </w:t>
      </w:r>
      <w:r>
        <w:rPr>
          <w:rFonts w:asciiTheme="majorHAnsi" w:eastAsia="DejaVuSansCondensed" w:hAnsiTheme="majorHAnsi" w:cstheme="majorHAnsi"/>
          <w:sz w:val="20"/>
          <w:szCs w:val="20"/>
        </w:rPr>
        <w:t xml:space="preserve">faites </w:t>
      </w:r>
      <w:r w:rsidR="00063E97">
        <w:rPr>
          <w:rFonts w:asciiTheme="majorHAnsi" w:eastAsia="DejaVuSansCondensed" w:hAnsiTheme="majorHAnsi" w:cstheme="majorHAnsi"/>
          <w:sz w:val="20"/>
          <w:szCs w:val="20"/>
        </w:rPr>
        <w:t>envers les personnes en situation de vulnérabilité</w:t>
      </w:r>
      <w:r>
        <w:rPr>
          <w:rFonts w:asciiTheme="majorHAnsi" w:eastAsia="DejaVuSansCondensed" w:hAnsiTheme="majorHAnsi" w:cstheme="majorHAnsi"/>
          <w:sz w:val="20"/>
          <w:szCs w:val="20"/>
        </w:rPr>
        <w:t>. Ainsi,</w:t>
      </w:r>
      <w:r w:rsidR="00E839A7" w:rsidRPr="00E00F14">
        <w:rPr>
          <w:rFonts w:asciiTheme="majorHAnsi" w:eastAsia="DejaVuSansCondensed" w:hAnsiTheme="majorHAnsi" w:cstheme="majorHAnsi"/>
          <w:sz w:val="20"/>
          <w:szCs w:val="20"/>
        </w:rPr>
        <w:t xml:space="preserve"> notre plateforme d’écoute, d’accompagnement et d’orientation a</w:t>
      </w:r>
      <w:r w:rsidR="00063E97">
        <w:rPr>
          <w:rFonts w:asciiTheme="majorHAnsi" w:eastAsia="DejaVuSansCondensed" w:hAnsiTheme="majorHAnsi" w:cstheme="majorHAnsi"/>
          <w:sz w:val="20"/>
          <w:szCs w:val="20"/>
        </w:rPr>
        <w:t xml:space="preserve"> pu</w:t>
      </w:r>
      <w:r w:rsidR="00E839A7" w:rsidRPr="00E00F14">
        <w:rPr>
          <w:rFonts w:asciiTheme="majorHAnsi" w:eastAsia="DejaVuSansCondensed" w:hAnsiTheme="majorHAnsi" w:cstheme="majorHAnsi"/>
          <w:sz w:val="20"/>
          <w:szCs w:val="20"/>
        </w:rPr>
        <w:t xml:space="preserve"> répondre</w:t>
      </w:r>
      <w:r w:rsidR="00925A87" w:rsidRPr="00E00F14">
        <w:rPr>
          <w:rFonts w:asciiTheme="majorHAnsi" w:eastAsia="DejaVuSansCondensed" w:hAnsiTheme="majorHAnsi" w:cstheme="majorHAnsi"/>
          <w:sz w:val="20"/>
          <w:szCs w:val="20"/>
        </w:rPr>
        <w:t xml:space="preserve"> o</w:t>
      </w:r>
      <w:r w:rsidR="001C018B">
        <w:rPr>
          <w:rFonts w:asciiTheme="majorHAnsi" w:eastAsia="DejaVuSansCondensed" w:hAnsiTheme="majorHAnsi" w:cstheme="majorHAnsi"/>
          <w:sz w:val="20"/>
          <w:szCs w:val="20"/>
        </w:rPr>
        <w:t>u</w:t>
      </w:r>
      <w:r w:rsidR="00925A87" w:rsidRPr="00E00F14">
        <w:rPr>
          <w:rFonts w:asciiTheme="majorHAnsi" w:eastAsia="DejaVuSansCondensed" w:hAnsiTheme="majorHAnsi" w:cstheme="majorHAnsi"/>
          <w:sz w:val="20"/>
          <w:szCs w:val="20"/>
        </w:rPr>
        <w:t xml:space="preserve"> engager</w:t>
      </w:r>
      <w:r w:rsidR="00E839A7" w:rsidRPr="00E00F14">
        <w:rPr>
          <w:rFonts w:asciiTheme="majorHAnsi" w:eastAsia="DejaVuSansCondensed" w:hAnsiTheme="majorHAnsi" w:cstheme="majorHAnsi"/>
          <w:sz w:val="20"/>
          <w:szCs w:val="20"/>
        </w:rPr>
        <w:t xml:space="preserve"> </w:t>
      </w:r>
      <w:r w:rsidR="00D956A5" w:rsidRPr="00E00F14">
        <w:rPr>
          <w:rFonts w:asciiTheme="majorHAnsi" w:eastAsia="DejaVuSansCondensed" w:hAnsiTheme="majorHAnsi" w:cstheme="majorHAnsi"/>
          <w:b/>
          <w:bCs/>
          <w:sz w:val="20"/>
          <w:szCs w:val="20"/>
        </w:rPr>
        <w:t>693</w:t>
      </w:r>
      <w:r w:rsidR="00E839A7" w:rsidRPr="00E00F14">
        <w:rPr>
          <w:rFonts w:asciiTheme="majorHAnsi" w:eastAsia="DejaVuSansCondensed" w:hAnsiTheme="majorHAnsi" w:cstheme="majorHAnsi"/>
          <w:b/>
          <w:bCs/>
          <w:sz w:val="20"/>
          <w:szCs w:val="20"/>
        </w:rPr>
        <w:t xml:space="preserve"> appels</w:t>
      </w:r>
      <w:r w:rsidR="001676A9" w:rsidRPr="00E00F14">
        <w:rPr>
          <w:rFonts w:asciiTheme="majorHAnsi" w:eastAsia="DejaVuSansCondensed" w:hAnsiTheme="majorHAnsi" w:cstheme="majorHAnsi"/>
          <w:sz w:val="20"/>
          <w:szCs w:val="20"/>
        </w:rPr>
        <w:t>,</w:t>
      </w:r>
      <w:r w:rsidR="00E839A7" w:rsidRPr="00E00F14">
        <w:rPr>
          <w:rFonts w:asciiTheme="majorHAnsi" w:eastAsia="DejaVuSansCondensed" w:hAnsiTheme="majorHAnsi" w:cstheme="majorHAnsi"/>
          <w:sz w:val="20"/>
          <w:szCs w:val="20"/>
        </w:rPr>
        <w:t xml:space="preserve"> </w:t>
      </w:r>
      <w:r w:rsidR="0097031C" w:rsidRPr="00E00F14">
        <w:rPr>
          <w:rFonts w:asciiTheme="majorHAnsi" w:eastAsia="DejaVuSansCondensed" w:hAnsiTheme="majorHAnsi" w:cstheme="majorHAnsi"/>
          <w:sz w:val="20"/>
          <w:szCs w:val="20"/>
        </w:rPr>
        <w:t>accompagner</w:t>
      </w:r>
      <w:r w:rsidR="001676A9" w:rsidRPr="00E00F14">
        <w:rPr>
          <w:rFonts w:asciiTheme="majorHAnsi" w:eastAsia="DejaVuSansCondensed" w:hAnsiTheme="majorHAnsi" w:cstheme="majorHAnsi"/>
          <w:sz w:val="20"/>
          <w:szCs w:val="20"/>
        </w:rPr>
        <w:t xml:space="preserve"> </w:t>
      </w:r>
      <w:r w:rsidR="00D956A5" w:rsidRPr="00E00F14">
        <w:rPr>
          <w:rFonts w:asciiTheme="majorHAnsi" w:eastAsia="DejaVuSansCondensed" w:hAnsiTheme="majorHAnsi" w:cstheme="majorHAnsi"/>
          <w:b/>
          <w:bCs/>
          <w:sz w:val="20"/>
          <w:szCs w:val="20"/>
        </w:rPr>
        <w:t xml:space="preserve">105 </w:t>
      </w:r>
      <w:r w:rsidR="0097031C" w:rsidRPr="00E00F14">
        <w:rPr>
          <w:rFonts w:asciiTheme="majorHAnsi" w:eastAsia="DejaVuSansCondensed" w:hAnsiTheme="majorHAnsi" w:cstheme="majorHAnsi"/>
          <w:b/>
          <w:bCs/>
          <w:sz w:val="20"/>
          <w:szCs w:val="20"/>
        </w:rPr>
        <w:t>situations</w:t>
      </w:r>
      <w:r w:rsidR="0097031C" w:rsidRPr="00E00F14">
        <w:rPr>
          <w:rFonts w:asciiTheme="majorHAnsi" w:eastAsia="DejaVuSansCondensed" w:hAnsiTheme="majorHAnsi" w:cstheme="majorHAnsi"/>
          <w:sz w:val="20"/>
          <w:szCs w:val="20"/>
        </w:rPr>
        <w:t xml:space="preserve"> </w:t>
      </w:r>
      <w:r w:rsidR="00E00F14" w:rsidRPr="00E00F14">
        <w:rPr>
          <w:rFonts w:asciiTheme="majorHAnsi" w:eastAsia="DejaVuSansCondensed" w:hAnsiTheme="majorHAnsi" w:cstheme="majorHAnsi"/>
          <w:sz w:val="20"/>
          <w:szCs w:val="20"/>
        </w:rPr>
        <w:t xml:space="preserve">nouvelles </w:t>
      </w:r>
      <w:r w:rsidR="0097031C" w:rsidRPr="00E00F14">
        <w:rPr>
          <w:rFonts w:asciiTheme="majorHAnsi" w:eastAsia="DejaVuSansCondensed" w:hAnsiTheme="majorHAnsi" w:cstheme="majorHAnsi"/>
          <w:sz w:val="20"/>
          <w:szCs w:val="20"/>
        </w:rPr>
        <w:t>dans l</w:t>
      </w:r>
      <w:r w:rsidR="000D7AE8" w:rsidRPr="00E00F14">
        <w:rPr>
          <w:rFonts w:asciiTheme="majorHAnsi" w:eastAsia="DejaVuSansCondensed" w:hAnsiTheme="majorHAnsi" w:cstheme="majorHAnsi"/>
          <w:sz w:val="20"/>
          <w:szCs w:val="20"/>
        </w:rPr>
        <w:t>a durée</w:t>
      </w:r>
      <w:r w:rsidR="001676A9" w:rsidRPr="00E00F14">
        <w:rPr>
          <w:rFonts w:asciiTheme="majorHAnsi" w:eastAsia="DejaVuSansCondensed" w:hAnsiTheme="majorHAnsi" w:cstheme="majorHAnsi"/>
          <w:sz w:val="20"/>
          <w:szCs w:val="20"/>
        </w:rPr>
        <w:t xml:space="preserve"> </w:t>
      </w:r>
      <w:r w:rsidR="00925A87" w:rsidRPr="00E00F14">
        <w:rPr>
          <w:rFonts w:asciiTheme="majorHAnsi" w:eastAsia="DejaVuSansCondensed" w:hAnsiTheme="majorHAnsi" w:cstheme="majorHAnsi"/>
          <w:sz w:val="20"/>
          <w:szCs w:val="20"/>
        </w:rPr>
        <w:t>et les orienter pour une prise en charge adaptée et personnalisée vers notre pôle ressources externe.</w:t>
      </w:r>
    </w:p>
    <w:p w14:paraId="47EADD09" w14:textId="0AA6E217" w:rsidR="00F4226E" w:rsidRDefault="00F4226E" w:rsidP="00E839A7">
      <w:pPr>
        <w:autoSpaceDE w:val="0"/>
        <w:jc w:val="both"/>
        <w:rPr>
          <w:rFonts w:asciiTheme="majorHAnsi" w:eastAsia="DejaVuSansCondensed" w:hAnsiTheme="majorHAnsi" w:cstheme="majorHAnsi"/>
          <w:sz w:val="20"/>
          <w:szCs w:val="20"/>
        </w:rPr>
      </w:pPr>
      <w:r>
        <w:rPr>
          <w:rFonts w:asciiTheme="majorHAnsi" w:eastAsia="DejaVuSansCondensed" w:hAnsiTheme="majorHAnsi" w:cstheme="majorHAnsi"/>
          <w:sz w:val="20"/>
          <w:szCs w:val="20"/>
        </w:rPr>
        <w:t>Par ailleurs, ce bilan f</w:t>
      </w:r>
      <w:r w:rsidR="00063E97">
        <w:rPr>
          <w:rFonts w:asciiTheme="majorHAnsi" w:eastAsia="DejaVuSansCondensed" w:hAnsiTheme="majorHAnsi" w:cstheme="majorHAnsi"/>
          <w:sz w:val="20"/>
          <w:szCs w:val="20"/>
        </w:rPr>
        <w:t>ait apparaître</w:t>
      </w:r>
      <w:r>
        <w:rPr>
          <w:rFonts w:asciiTheme="majorHAnsi" w:eastAsia="DejaVuSansCondensed" w:hAnsiTheme="majorHAnsi" w:cstheme="majorHAnsi"/>
          <w:sz w:val="20"/>
          <w:szCs w:val="20"/>
        </w:rPr>
        <w:t> :</w:t>
      </w:r>
      <w:r w:rsidR="00063E97">
        <w:rPr>
          <w:rFonts w:asciiTheme="majorHAnsi" w:eastAsia="DejaVuSansCondensed" w:hAnsiTheme="majorHAnsi" w:cstheme="majorHAnsi"/>
          <w:sz w:val="20"/>
          <w:szCs w:val="20"/>
        </w:rPr>
        <w:t xml:space="preserve"> une difficulté des victimes à dénoncer o</w:t>
      </w:r>
      <w:r w:rsidR="001C018B">
        <w:rPr>
          <w:rFonts w:asciiTheme="majorHAnsi" w:eastAsia="DejaVuSansCondensed" w:hAnsiTheme="majorHAnsi" w:cstheme="majorHAnsi"/>
          <w:sz w:val="20"/>
          <w:szCs w:val="20"/>
        </w:rPr>
        <w:t>u</w:t>
      </w:r>
      <w:r w:rsidR="00063E97">
        <w:rPr>
          <w:rFonts w:asciiTheme="majorHAnsi" w:eastAsia="DejaVuSansCondensed" w:hAnsiTheme="majorHAnsi" w:cstheme="majorHAnsi"/>
          <w:sz w:val="20"/>
          <w:szCs w:val="20"/>
        </w:rPr>
        <w:t xml:space="preserve"> à signaler tous les faits de </w:t>
      </w:r>
      <w:r w:rsidR="00DE0429">
        <w:rPr>
          <w:rFonts w:asciiTheme="majorHAnsi" w:eastAsia="DejaVuSansCondensed" w:hAnsiTheme="majorHAnsi" w:cstheme="majorHAnsi"/>
          <w:sz w:val="20"/>
          <w:szCs w:val="20"/>
        </w:rPr>
        <w:t>maltraitance</w:t>
      </w:r>
      <w:r w:rsidR="00063E97">
        <w:rPr>
          <w:rFonts w:asciiTheme="majorHAnsi" w:eastAsia="DejaVuSansCondensed" w:hAnsiTheme="majorHAnsi" w:cstheme="majorHAnsi"/>
          <w:sz w:val="20"/>
          <w:szCs w:val="20"/>
        </w:rPr>
        <w:t xml:space="preserve"> par peur de représailles o</w:t>
      </w:r>
      <w:r w:rsidR="001C018B">
        <w:rPr>
          <w:rFonts w:asciiTheme="majorHAnsi" w:eastAsia="DejaVuSansCondensed" w:hAnsiTheme="majorHAnsi" w:cstheme="majorHAnsi"/>
          <w:sz w:val="20"/>
          <w:szCs w:val="20"/>
        </w:rPr>
        <w:t>u</w:t>
      </w:r>
      <w:r w:rsidR="00063E97">
        <w:rPr>
          <w:rFonts w:asciiTheme="majorHAnsi" w:eastAsia="DejaVuSansCondensed" w:hAnsiTheme="majorHAnsi" w:cstheme="majorHAnsi"/>
          <w:sz w:val="20"/>
          <w:szCs w:val="20"/>
        </w:rPr>
        <w:t xml:space="preserve"> par pudeur</w:t>
      </w:r>
      <w:r w:rsidR="00DE0429">
        <w:rPr>
          <w:rFonts w:asciiTheme="majorHAnsi" w:eastAsia="DejaVuSansCondensed" w:hAnsiTheme="majorHAnsi" w:cstheme="majorHAnsi"/>
          <w:sz w:val="20"/>
          <w:szCs w:val="20"/>
        </w:rPr>
        <w:t xml:space="preserve">, une augmentation </w:t>
      </w:r>
      <w:r>
        <w:rPr>
          <w:rFonts w:asciiTheme="majorHAnsi" w:eastAsia="DejaVuSansCondensed" w:hAnsiTheme="majorHAnsi" w:cstheme="majorHAnsi"/>
          <w:sz w:val="20"/>
          <w:szCs w:val="20"/>
        </w:rPr>
        <w:t xml:space="preserve">significative </w:t>
      </w:r>
      <w:r w:rsidR="00DE0429">
        <w:rPr>
          <w:rFonts w:asciiTheme="majorHAnsi" w:eastAsia="DejaVuSansCondensed" w:hAnsiTheme="majorHAnsi" w:cstheme="majorHAnsi"/>
          <w:sz w:val="20"/>
          <w:szCs w:val="20"/>
        </w:rPr>
        <w:t>des victimes o</w:t>
      </w:r>
      <w:r w:rsidR="001C018B">
        <w:rPr>
          <w:rFonts w:asciiTheme="majorHAnsi" w:eastAsia="DejaVuSansCondensed" w:hAnsiTheme="majorHAnsi" w:cstheme="majorHAnsi"/>
          <w:sz w:val="20"/>
          <w:szCs w:val="20"/>
        </w:rPr>
        <w:t>u</w:t>
      </w:r>
      <w:r w:rsidR="00DE0429">
        <w:rPr>
          <w:rFonts w:asciiTheme="majorHAnsi" w:eastAsia="DejaVuSansCondensed" w:hAnsiTheme="majorHAnsi" w:cstheme="majorHAnsi"/>
          <w:sz w:val="20"/>
          <w:szCs w:val="20"/>
        </w:rPr>
        <w:t xml:space="preserve"> auteurs en fragilité de santé mentale, une augmentation des violences émanant de la sphère familiale à domicile mais aussi au sein des couples âgés</w:t>
      </w:r>
      <w:r w:rsidR="00063E97">
        <w:rPr>
          <w:rFonts w:asciiTheme="majorHAnsi" w:eastAsia="DejaVuSansCondensed" w:hAnsiTheme="majorHAnsi" w:cstheme="majorHAnsi"/>
          <w:sz w:val="20"/>
          <w:szCs w:val="20"/>
        </w:rPr>
        <w:t xml:space="preserve">. </w:t>
      </w:r>
    </w:p>
    <w:p w14:paraId="19CF007B" w14:textId="41E0F574" w:rsidR="00E839A7" w:rsidRPr="00E00F14" w:rsidRDefault="00F4226E" w:rsidP="00E839A7">
      <w:pPr>
        <w:autoSpaceDE w:val="0"/>
        <w:jc w:val="both"/>
        <w:rPr>
          <w:rFonts w:asciiTheme="majorHAnsi" w:eastAsia="DejaVuSansCondensed" w:hAnsiTheme="majorHAnsi" w:cstheme="majorHAnsi"/>
          <w:sz w:val="20"/>
          <w:szCs w:val="20"/>
        </w:rPr>
      </w:pPr>
      <w:r>
        <w:rPr>
          <w:rFonts w:asciiTheme="majorHAnsi" w:eastAsia="DejaVuSansCondensed" w:hAnsiTheme="majorHAnsi" w:cstheme="majorHAnsi"/>
          <w:sz w:val="20"/>
          <w:szCs w:val="20"/>
        </w:rPr>
        <w:t>Aussi, je remercie les écoutantes, les</w:t>
      </w:r>
      <w:r w:rsidR="001676A9" w:rsidRPr="00E00F14">
        <w:rPr>
          <w:rFonts w:asciiTheme="majorHAnsi" w:eastAsia="DejaVuSansCondensed" w:hAnsiTheme="majorHAnsi" w:cstheme="majorHAnsi"/>
          <w:sz w:val="20"/>
          <w:szCs w:val="20"/>
        </w:rPr>
        <w:t xml:space="preserve"> conseillers référents d’Alma pour cette gestion rigoureuse de situations complexes</w:t>
      </w:r>
      <w:r w:rsidR="00FF4C8D">
        <w:rPr>
          <w:rFonts w:asciiTheme="majorHAnsi" w:eastAsia="DejaVuSansCondensed" w:hAnsiTheme="majorHAnsi" w:cstheme="majorHAnsi"/>
          <w:sz w:val="20"/>
          <w:szCs w:val="20"/>
        </w:rPr>
        <w:t xml:space="preserve"> dans un environnement </w:t>
      </w:r>
      <w:r>
        <w:rPr>
          <w:rFonts w:asciiTheme="majorHAnsi" w:eastAsia="DejaVuSansCondensed" w:hAnsiTheme="majorHAnsi" w:cstheme="majorHAnsi"/>
          <w:sz w:val="20"/>
          <w:szCs w:val="20"/>
        </w:rPr>
        <w:t xml:space="preserve">particulièrement </w:t>
      </w:r>
      <w:r w:rsidR="00FF4C8D">
        <w:rPr>
          <w:rFonts w:asciiTheme="majorHAnsi" w:eastAsia="DejaVuSansCondensed" w:hAnsiTheme="majorHAnsi" w:cstheme="majorHAnsi"/>
          <w:sz w:val="20"/>
          <w:szCs w:val="20"/>
        </w:rPr>
        <w:t>en tension</w:t>
      </w:r>
      <w:r w:rsidR="00925A87" w:rsidRPr="00E00F14">
        <w:rPr>
          <w:rFonts w:asciiTheme="majorHAnsi" w:eastAsia="DejaVuSansCondensed" w:hAnsiTheme="majorHAnsi" w:cstheme="majorHAnsi"/>
          <w:sz w:val="20"/>
          <w:szCs w:val="20"/>
        </w:rPr>
        <w:t>.</w:t>
      </w:r>
      <w:r w:rsidR="00E839A7" w:rsidRPr="00E00F14">
        <w:rPr>
          <w:rFonts w:asciiTheme="majorHAnsi" w:eastAsia="DejaVuSansCondensed" w:hAnsiTheme="majorHAnsi" w:cstheme="majorHAnsi"/>
          <w:sz w:val="20"/>
          <w:szCs w:val="20"/>
        </w:rPr>
        <w:t xml:space="preserve"> </w:t>
      </w:r>
    </w:p>
    <w:p w14:paraId="548853A8" w14:textId="2FC9F18A" w:rsidR="00BC3AE2" w:rsidRPr="00507963" w:rsidRDefault="00CF23DF" w:rsidP="009B330C">
      <w:pPr>
        <w:autoSpaceDE w:val="0"/>
        <w:spacing w:before="100" w:beforeAutospacing="1" w:after="0" w:line="288" w:lineRule="auto"/>
        <w:jc w:val="both"/>
        <w:rPr>
          <w:rFonts w:asciiTheme="majorHAnsi" w:hAnsiTheme="majorHAnsi" w:cstheme="majorHAnsi"/>
          <w:b/>
          <w:sz w:val="20"/>
          <w:szCs w:val="20"/>
        </w:rPr>
      </w:pPr>
      <w:r>
        <w:rPr>
          <w:rFonts w:asciiTheme="majorHAnsi" w:eastAsia="DejaVuSansCondensed" w:hAnsiTheme="majorHAnsi" w:cstheme="majorHAnsi"/>
          <w:sz w:val="20"/>
          <w:szCs w:val="20"/>
        </w:rPr>
        <w:t>En 2022 et p</w:t>
      </w:r>
      <w:r w:rsidR="00DE0429">
        <w:rPr>
          <w:rFonts w:asciiTheme="majorHAnsi" w:eastAsia="DejaVuSansCondensed" w:hAnsiTheme="majorHAnsi" w:cstheme="majorHAnsi"/>
          <w:sz w:val="20"/>
          <w:szCs w:val="20"/>
        </w:rPr>
        <w:t xml:space="preserve">arce que pour prévenir la maltraitance il faut </w:t>
      </w:r>
      <w:r w:rsidR="001C018B">
        <w:rPr>
          <w:rFonts w:asciiTheme="majorHAnsi" w:eastAsia="DejaVuSansCondensed" w:hAnsiTheme="majorHAnsi" w:cstheme="majorHAnsi"/>
          <w:sz w:val="20"/>
          <w:szCs w:val="20"/>
        </w:rPr>
        <w:t>INFORMER</w:t>
      </w:r>
      <w:r>
        <w:rPr>
          <w:rFonts w:asciiTheme="majorHAnsi" w:eastAsia="DejaVuSansCondensed" w:hAnsiTheme="majorHAnsi" w:cstheme="majorHAnsi"/>
          <w:sz w:val="20"/>
          <w:szCs w:val="20"/>
        </w:rPr>
        <w:t xml:space="preserve">, </w:t>
      </w:r>
      <w:r w:rsidR="00BC3AE2" w:rsidRPr="00E00F14">
        <w:rPr>
          <w:rFonts w:asciiTheme="majorHAnsi" w:eastAsia="DejaVuSansCondensed" w:hAnsiTheme="majorHAnsi" w:cstheme="majorHAnsi"/>
          <w:sz w:val="20"/>
          <w:szCs w:val="20"/>
        </w:rPr>
        <w:t>notre pôle</w:t>
      </w:r>
      <w:r w:rsidR="00E839A7" w:rsidRPr="00E00F14">
        <w:rPr>
          <w:rFonts w:asciiTheme="majorHAnsi" w:eastAsia="DejaVuSansCondensed" w:hAnsiTheme="majorHAnsi" w:cstheme="majorHAnsi"/>
          <w:sz w:val="20"/>
          <w:szCs w:val="20"/>
        </w:rPr>
        <w:t xml:space="preserve"> </w:t>
      </w:r>
      <w:r w:rsidR="00DE0429">
        <w:rPr>
          <w:rFonts w:asciiTheme="majorHAnsi" w:eastAsia="DejaVuSansCondensed" w:hAnsiTheme="majorHAnsi" w:cstheme="majorHAnsi"/>
          <w:sz w:val="20"/>
          <w:szCs w:val="20"/>
        </w:rPr>
        <w:t xml:space="preserve">itinérant </w:t>
      </w:r>
      <w:r w:rsidR="00E839A7" w:rsidRPr="00E00F14">
        <w:rPr>
          <w:rFonts w:asciiTheme="majorHAnsi" w:eastAsia="DejaVuSansCondensed" w:hAnsiTheme="majorHAnsi" w:cstheme="majorHAnsi"/>
          <w:sz w:val="20"/>
          <w:szCs w:val="20"/>
        </w:rPr>
        <w:t xml:space="preserve">de </w:t>
      </w:r>
      <w:r w:rsidR="005E2574" w:rsidRPr="00E00F14">
        <w:rPr>
          <w:rFonts w:asciiTheme="majorHAnsi" w:eastAsia="DejaVuSansCondensed" w:hAnsiTheme="majorHAnsi" w:cstheme="majorHAnsi"/>
          <w:sz w:val="20"/>
          <w:szCs w:val="20"/>
        </w:rPr>
        <w:t>prévention</w:t>
      </w:r>
      <w:r w:rsidR="004E7F25" w:rsidRPr="00E00F14">
        <w:rPr>
          <w:rFonts w:asciiTheme="majorHAnsi" w:eastAsia="DejaVuSansCondensed" w:hAnsiTheme="majorHAnsi" w:cstheme="majorHAnsi"/>
          <w:sz w:val="20"/>
          <w:szCs w:val="20"/>
        </w:rPr>
        <w:t xml:space="preserve"> </w:t>
      </w:r>
      <w:r w:rsidR="00822E52" w:rsidRPr="00E00F14">
        <w:rPr>
          <w:rFonts w:asciiTheme="majorHAnsi" w:eastAsia="DejaVuSansCondensed" w:hAnsiTheme="majorHAnsi" w:cstheme="majorHAnsi"/>
          <w:sz w:val="20"/>
          <w:szCs w:val="20"/>
        </w:rPr>
        <w:t>comptabilise</w:t>
      </w:r>
      <w:r w:rsidR="009B330C" w:rsidRPr="00E00F14">
        <w:rPr>
          <w:rFonts w:asciiTheme="majorHAnsi" w:eastAsia="DejaVuSansCondensed" w:hAnsiTheme="majorHAnsi" w:cstheme="majorHAnsi"/>
          <w:sz w:val="20"/>
          <w:szCs w:val="20"/>
        </w:rPr>
        <w:t> </w:t>
      </w:r>
      <w:r w:rsidR="004E7F25" w:rsidRPr="00E00F14">
        <w:rPr>
          <w:rFonts w:asciiTheme="majorHAnsi" w:eastAsia="DejaVuSansCondensed" w:hAnsiTheme="majorHAnsi" w:cstheme="majorHAnsi"/>
          <w:b/>
          <w:bCs/>
          <w:sz w:val="20"/>
          <w:szCs w:val="20"/>
        </w:rPr>
        <w:t xml:space="preserve">1525 personnes </w:t>
      </w:r>
      <w:r w:rsidR="001C018B">
        <w:rPr>
          <w:rFonts w:asciiTheme="majorHAnsi" w:eastAsia="DejaVuSansCondensed" w:hAnsiTheme="majorHAnsi" w:cstheme="majorHAnsi"/>
          <w:b/>
          <w:bCs/>
          <w:sz w:val="20"/>
          <w:szCs w:val="20"/>
        </w:rPr>
        <w:t>sensibilisées</w:t>
      </w:r>
      <w:r>
        <w:rPr>
          <w:rFonts w:asciiTheme="majorHAnsi" w:eastAsia="DejaVuSansCondensed" w:hAnsiTheme="majorHAnsi" w:cstheme="majorHAnsi"/>
          <w:b/>
          <w:bCs/>
          <w:sz w:val="20"/>
          <w:szCs w:val="20"/>
        </w:rPr>
        <w:t xml:space="preserve"> à la lutte contre les</w:t>
      </w:r>
      <w:r w:rsidR="00DE0429">
        <w:rPr>
          <w:rFonts w:asciiTheme="majorHAnsi" w:eastAsia="DejaVuSansCondensed" w:hAnsiTheme="majorHAnsi" w:cstheme="majorHAnsi"/>
          <w:b/>
          <w:bCs/>
          <w:sz w:val="20"/>
          <w:szCs w:val="20"/>
        </w:rPr>
        <w:t xml:space="preserve"> </w:t>
      </w:r>
      <w:r w:rsidR="004E7F25" w:rsidRPr="00E00F14">
        <w:rPr>
          <w:rFonts w:asciiTheme="majorHAnsi" w:eastAsia="DejaVuSansCondensed" w:hAnsiTheme="majorHAnsi" w:cstheme="majorHAnsi"/>
          <w:b/>
          <w:bCs/>
          <w:sz w:val="20"/>
          <w:szCs w:val="20"/>
        </w:rPr>
        <w:t>maltraitance</w:t>
      </w:r>
      <w:r w:rsidR="00DE0429">
        <w:rPr>
          <w:rFonts w:asciiTheme="majorHAnsi" w:eastAsia="DejaVuSansCondensed" w:hAnsiTheme="majorHAnsi" w:cstheme="majorHAnsi"/>
          <w:b/>
          <w:bCs/>
          <w:sz w:val="20"/>
          <w:szCs w:val="20"/>
        </w:rPr>
        <w:t>s</w:t>
      </w:r>
      <w:r>
        <w:rPr>
          <w:rFonts w:asciiTheme="majorHAnsi" w:eastAsia="DejaVuSansCondensed" w:hAnsiTheme="majorHAnsi" w:cstheme="majorHAnsi"/>
          <w:b/>
          <w:bCs/>
          <w:sz w:val="20"/>
          <w:szCs w:val="20"/>
        </w:rPr>
        <w:t xml:space="preserve">. </w:t>
      </w:r>
      <w:r w:rsidR="004E7F25" w:rsidRPr="00E00F14">
        <w:rPr>
          <w:rFonts w:asciiTheme="majorHAnsi" w:eastAsia="DejaVuSansCondensed" w:hAnsiTheme="majorHAnsi" w:cstheme="majorHAnsi"/>
          <w:sz w:val="20"/>
          <w:szCs w:val="20"/>
        </w:rPr>
        <w:t xml:space="preserve"> </w:t>
      </w:r>
      <w:r>
        <w:rPr>
          <w:rFonts w:asciiTheme="majorHAnsi" w:hAnsiTheme="majorHAnsi" w:cstheme="majorHAnsi"/>
          <w:sz w:val="20"/>
          <w:szCs w:val="20"/>
        </w:rPr>
        <w:t>Il s’agit de</w:t>
      </w:r>
      <w:r w:rsidR="009B3B99" w:rsidRPr="00E00F14">
        <w:rPr>
          <w:rFonts w:asciiTheme="majorHAnsi" w:eastAsia="DejaVuSansCondensed" w:hAnsiTheme="majorHAnsi" w:cstheme="majorHAnsi"/>
          <w:sz w:val="20"/>
          <w:szCs w:val="20"/>
        </w:rPr>
        <w:t xml:space="preserve"> </w:t>
      </w:r>
      <w:r w:rsidR="00DE0429">
        <w:rPr>
          <w:rFonts w:asciiTheme="majorHAnsi" w:eastAsia="DejaVuSansCondensed" w:hAnsiTheme="majorHAnsi" w:cstheme="majorHAnsi"/>
          <w:sz w:val="20"/>
          <w:szCs w:val="20"/>
        </w:rPr>
        <w:t>la mis</w:t>
      </w:r>
      <w:r>
        <w:rPr>
          <w:rFonts w:asciiTheme="majorHAnsi" w:eastAsia="DejaVuSansCondensed" w:hAnsiTheme="majorHAnsi" w:cstheme="majorHAnsi"/>
          <w:sz w:val="20"/>
          <w:szCs w:val="20"/>
        </w:rPr>
        <w:t>e</w:t>
      </w:r>
      <w:r w:rsidR="00DE0429">
        <w:rPr>
          <w:rFonts w:asciiTheme="majorHAnsi" w:eastAsia="DejaVuSansCondensed" w:hAnsiTheme="majorHAnsi" w:cstheme="majorHAnsi"/>
          <w:sz w:val="20"/>
          <w:szCs w:val="20"/>
        </w:rPr>
        <w:t xml:space="preserve"> en œuvre d’actions ciblées </w:t>
      </w:r>
      <w:r>
        <w:rPr>
          <w:rFonts w:asciiTheme="majorHAnsi" w:eastAsia="DejaVuSansCondensed" w:hAnsiTheme="majorHAnsi" w:cstheme="majorHAnsi"/>
          <w:sz w:val="20"/>
          <w:szCs w:val="20"/>
        </w:rPr>
        <w:t>par</w:t>
      </w:r>
      <w:r w:rsidR="00DE0429">
        <w:rPr>
          <w:rFonts w:asciiTheme="majorHAnsi" w:eastAsia="DejaVuSansCondensed" w:hAnsiTheme="majorHAnsi" w:cstheme="majorHAnsi"/>
          <w:sz w:val="20"/>
          <w:szCs w:val="20"/>
        </w:rPr>
        <w:t xml:space="preserve"> la réalisation de</w:t>
      </w:r>
      <w:r w:rsidR="00E839A7" w:rsidRPr="00E00F14">
        <w:rPr>
          <w:rFonts w:asciiTheme="majorHAnsi" w:eastAsia="DejaVuSansCondensed" w:hAnsiTheme="majorHAnsi" w:cstheme="majorHAnsi"/>
          <w:sz w:val="20"/>
          <w:szCs w:val="20"/>
        </w:rPr>
        <w:t xml:space="preserve"> programmes adaptés</w:t>
      </w:r>
      <w:r w:rsidR="00E839A7" w:rsidRPr="00507963">
        <w:rPr>
          <w:rFonts w:asciiTheme="majorHAnsi" w:eastAsia="DejaVuSansCondensed" w:hAnsiTheme="majorHAnsi" w:cstheme="majorHAnsi"/>
          <w:sz w:val="20"/>
          <w:szCs w:val="20"/>
        </w:rPr>
        <w:t>.  Merci à notre équipe mobile de moniteurs</w:t>
      </w:r>
      <w:r w:rsidR="004E7F25" w:rsidRPr="00507963">
        <w:rPr>
          <w:rFonts w:asciiTheme="majorHAnsi" w:eastAsia="DejaVuSansCondensed" w:hAnsiTheme="majorHAnsi" w:cstheme="majorHAnsi"/>
          <w:sz w:val="20"/>
          <w:szCs w:val="20"/>
        </w:rPr>
        <w:t xml:space="preserve"> et à</w:t>
      </w:r>
      <w:r w:rsidR="00E839A7" w:rsidRPr="00507963">
        <w:rPr>
          <w:rFonts w:asciiTheme="majorHAnsi" w:eastAsia="DejaVuSansCondensed" w:hAnsiTheme="majorHAnsi" w:cstheme="majorHAnsi"/>
          <w:sz w:val="20"/>
          <w:szCs w:val="20"/>
        </w:rPr>
        <w:t xml:space="preserve"> la coordination </w:t>
      </w:r>
      <w:r w:rsidR="00DE0429">
        <w:rPr>
          <w:rFonts w:asciiTheme="majorHAnsi" w:eastAsia="DejaVuSansCondensed" w:hAnsiTheme="majorHAnsi" w:cstheme="majorHAnsi"/>
          <w:sz w:val="20"/>
          <w:szCs w:val="20"/>
        </w:rPr>
        <w:t xml:space="preserve">de </w:t>
      </w:r>
      <w:proofErr w:type="gramStart"/>
      <w:r w:rsidR="00DE0429">
        <w:rPr>
          <w:rFonts w:asciiTheme="majorHAnsi" w:eastAsia="DejaVuSansCondensed" w:hAnsiTheme="majorHAnsi" w:cstheme="majorHAnsi"/>
          <w:sz w:val="20"/>
          <w:szCs w:val="20"/>
        </w:rPr>
        <w:t xml:space="preserve">porter </w:t>
      </w:r>
      <w:r w:rsidR="005E2574" w:rsidRPr="00507963">
        <w:rPr>
          <w:rFonts w:asciiTheme="majorHAnsi" w:eastAsia="DejaVuSansCondensed" w:hAnsiTheme="majorHAnsi" w:cstheme="majorHAnsi"/>
          <w:sz w:val="20"/>
          <w:szCs w:val="20"/>
        </w:rPr>
        <w:t xml:space="preserve"> </w:t>
      </w:r>
      <w:r w:rsidR="004E7F25" w:rsidRPr="00507963">
        <w:rPr>
          <w:rFonts w:asciiTheme="majorHAnsi" w:eastAsia="DejaVuSansCondensed" w:hAnsiTheme="majorHAnsi" w:cstheme="majorHAnsi"/>
          <w:sz w:val="20"/>
          <w:szCs w:val="20"/>
        </w:rPr>
        <w:t>ce</w:t>
      </w:r>
      <w:proofErr w:type="gramEnd"/>
      <w:r w:rsidR="004E7F25" w:rsidRPr="00507963">
        <w:rPr>
          <w:rFonts w:asciiTheme="majorHAnsi" w:eastAsia="DejaVuSansCondensed" w:hAnsiTheme="majorHAnsi" w:cstheme="majorHAnsi"/>
          <w:sz w:val="20"/>
          <w:szCs w:val="20"/>
        </w:rPr>
        <w:t xml:space="preserve"> dispositif de proximité </w:t>
      </w:r>
      <w:r w:rsidR="005E2574" w:rsidRPr="00507963">
        <w:rPr>
          <w:rFonts w:asciiTheme="majorHAnsi" w:eastAsia="DejaVuSansCondensed" w:hAnsiTheme="majorHAnsi" w:cstheme="majorHAnsi"/>
          <w:sz w:val="20"/>
          <w:szCs w:val="20"/>
        </w:rPr>
        <w:t xml:space="preserve"> au plus près </w:t>
      </w:r>
      <w:r w:rsidR="000D1CB8">
        <w:rPr>
          <w:rFonts w:asciiTheme="majorHAnsi" w:eastAsia="DejaVuSansCondensed" w:hAnsiTheme="majorHAnsi" w:cstheme="majorHAnsi"/>
          <w:sz w:val="20"/>
          <w:szCs w:val="20"/>
        </w:rPr>
        <w:t xml:space="preserve">des </w:t>
      </w:r>
      <w:r w:rsidR="004E7F25" w:rsidRPr="00507963">
        <w:rPr>
          <w:rFonts w:asciiTheme="majorHAnsi" w:eastAsia="DejaVuSansCondensed" w:hAnsiTheme="majorHAnsi" w:cstheme="majorHAnsi"/>
          <w:sz w:val="20"/>
          <w:szCs w:val="20"/>
        </w:rPr>
        <w:t xml:space="preserve">besoins recensés, mais aussi d’avoir </w:t>
      </w:r>
      <w:r w:rsidR="000D1CB8">
        <w:rPr>
          <w:rFonts w:asciiTheme="majorHAnsi" w:eastAsia="DejaVuSansCondensed" w:hAnsiTheme="majorHAnsi" w:cstheme="majorHAnsi"/>
          <w:sz w:val="20"/>
          <w:szCs w:val="20"/>
        </w:rPr>
        <w:t>initié</w:t>
      </w:r>
      <w:r w:rsidR="004E7F25" w:rsidRPr="00507963">
        <w:rPr>
          <w:rFonts w:asciiTheme="majorHAnsi" w:eastAsia="DejaVuSansCondensed" w:hAnsiTheme="majorHAnsi" w:cstheme="majorHAnsi"/>
          <w:sz w:val="20"/>
          <w:szCs w:val="20"/>
        </w:rPr>
        <w:t xml:space="preserve"> </w:t>
      </w:r>
      <w:r w:rsidR="00822E52">
        <w:rPr>
          <w:rFonts w:asciiTheme="majorHAnsi" w:eastAsia="DejaVuSansCondensed" w:hAnsiTheme="majorHAnsi" w:cstheme="majorHAnsi"/>
          <w:sz w:val="20"/>
          <w:szCs w:val="20"/>
        </w:rPr>
        <w:t xml:space="preserve">l’action nouvelle </w:t>
      </w:r>
      <w:r w:rsidR="004E7F25" w:rsidRPr="00507963">
        <w:rPr>
          <w:rFonts w:asciiTheme="majorHAnsi" w:eastAsia="DejaVuSansCondensed" w:hAnsiTheme="majorHAnsi" w:cstheme="majorHAnsi"/>
          <w:sz w:val="20"/>
          <w:szCs w:val="20"/>
        </w:rPr>
        <w:t xml:space="preserve">de théâtre débat </w:t>
      </w:r>
      <w:r w:rsidR="00822E52">
        <w:rPr>
          <w:rFonts w:asciiTheme="majorHAnsi" w:eastAsia="DejaVuSansCondensed" w:hAnsiTheme="majorHAnsi" w:cstheme="majorHAnsi"/>
          <w:sz w:val="20"/>
          <w:szCs w:val="20"/>
        </w:rPr>
        <w:t xml:space="preserve">itinérant </w:t>
      </w:r>
      <w:r w:rsidR="004E7F25" w:rsidRPr="00507963">
        <w:rPr>
          <w:rFonts w:asciiTheme="majorHAnsi" w:eastAsia="DejaVuSansCondensed" w:hAnsiTheme="majorHAnsi" w:cstheme="majorHAnsi"/>
          <w:sz w:val="20"/>
          <w:szCs w:val="20"/>
        </w:rPr>
        <w:t>thématique</w:t>
      </w:r>
      <w:r w:rsidR="004F25AE" w:rsidRPr="00507963">
        <w:rPr>
          <w:rFonts w:asciiTheme="majorHAnsi" w:eastAsia="DejaVuSansCondensed" w:hAnsiTheme="majorHAnsi" w:cstheme="majorHAnsi"/>
          <w:sz w:val="20"/>
          <w:szCs w:val="20"/>
        </w:rPr>
        <w:t xml:space="preserve"> </w:t>
      </w:r>
      <w:r w:rsidR="00822E52">
        <w:rPr>
          <w:rFonts w:asciiTheme="majorHAnsi" w:eastAsia="DejaVuSansCondensed" w:hAnsiTheme="majorHAnsi" w:cstheme="majorHAnsi"/>
          <w:sz w:val="20"/>
          <w:szCs w:val="20"/>
        </w:rPr>
        <w:t xml:space="preserve">sur les  communes de notre Département </w:t>
      </w:r>
      <w:r>
        <w:rPr>
          <w:rFonts w:asciiTheme="majorHAnsi" w:eastAsia="DejaVuSansCondensed" w:hAnsiTheme="majorHAnsi" w:cstheme="majorHAnsi"/>
          <w:sz w:val="20"/>
          <w:szCs w:val="20"/>
        </w:rPr>
        <w:t xml:space="preserve">et ce </w:t>
      </w:r>
      <w:r w:rsidR="00822E52">
        <w:rPr>
          <w:rFonts w:asciiTheme="majorHAnsi" w:eastAsia="DejaVuSansCondensed" w:hAnsiTheme="majorHAnsi" w:cstheme="majorHAnsi"/>
          <w:sz w:val="20"/>
          <w:szCs w:val="20"/>
        </w:rPr>
        <w:t xml:space="preserve"> </w:t>
      </w:r>
      <w:r w:rsidR="004E7F25" w:rsidRPr="00507963">
        <w:rPr>
          <w:rFonts w:asciiTheme="majorHAnsi" w:eastAsia="DejaVuSansCondensed" w:hAnsiTheme="majorHAnsi" w:cstheme="majorHAnsi"/>
          <w:sz w:val="20"/>
          <w:szCs w:val="20"/>
        </w:rPr>
        <w:t>grâ</w:t>
      </w:r>
      <w:r w:rsidR="005E2574" w:rsidRPr="00507963">
        <w:rPr>
          <w:rFonts w:asciiTheme="majorHAnsi" w:eastAsia="DejaVuSansCondensed" w:hAnsiTheme="majorHAnsi" w:cstheme="majorHAnsi"/>
          <w:sz w:val="20"/>
          <w:szCs w:val="20"/>
        </w:rPr>
        <w:t xml:space="preserve">ce à la </w:t>
      </w:r>
      <w:r w:rsidR="00BC3AE2" w:rsidRPr="00507963">
        <w:rPr>
          <w:rFonts w:asciiTheme="majorHAnsi" w:hAnsiTheme="majorHAnsi" w:cstheme="majorHAnsi"/>
          <w:sz w:val="20"/>
          <w:szCs w:val="20"/>
        </w:rPr>
        <w:t xml:space="preserve"> convention </w:t>
      </w:r>
      <w:r w:rsidR="005E2574" w:rsidRPr="00507963">
        <w:rPr>
          <w:rFonts w:asciiTheme="majorHAnsi" w:hAnsiTheme="majorHAnsi" w:cstheme="majorHAnsi"/>
          <w:sz w:val="20"/>
          <w:szCs w:val="20"/>
        </w:rPr>
        <w:t xml:space="preserve">financière de </w:t>
      </w:r>
      <w:r w:rsidR="00BC3AE2" w:rsidRPr="00507963">
        <w:rPr>
          <w:rFonts w:asciiTheme="majorHAnsi" w:hAnsiTheme="majorHAnsi" w:cstheme="majorHAnsi"/>
          <w:sz w:val="20"/>
          <w:szCs w:val="20"/>
        </w:rPr>
        <w:t xml:space="preserve">Malakoff </w:t>
      </w:r>
      <w:r w:rsidR="00795E76">
        <w:rPr>
          <w:rFonts w:asciiTheme="majorHAnsi" w:hAnsiTheme="majorHAnsi" w:cstheme="majorHAnsi"/>
          <w:sz w:val="20"/>
          <w:szCs w:val="20"/>
        </w:rPr>
        <w:t xml:space="preserve">Humanis </w:t>
      </w:r>
      <w:r w:rsidR="00BC3AE2" w:rsidRPr="00507963">
        <w:rPr>
          <w:rFonts w:asciiTheme="majorHAnsi" w:hAnsiTheme="majorHAnsi" w:cstheme="majorHAnsi"/>
          <w:sz w:val="20"/>
          <w:szCs w:val="20"/>
        </w:rPr>
        <w:t>mise à disposition d’ALMA 22</w:t>
      </w:r>
      <w:r w:rsidR="004F25AE" w:rsidRPr="00507963">
        <w:rPr>
          <w:rFonts w:asciiTheme="majorHAnsi" w:hAnsiTheme="majorHAnsi" w:cstheme="majorHAnsi"/>
          <w:sz w:val="20"/>
          <w:szCs w:val="20"/>
        </w:rPr>
        <w:t xml:space="preserve"> </w:t>
      </w:r>
      <w:r w:rsidR="00BC3AE2" w:rsidRPr="00507963">
        <w:rPr>
          <w:rFonts w:asciiTheme="majorHAnsi" w:hAnsiTheme="majorHAnsi" w:cstheme="majorHAnsi"/>
          <w:sz w:val="20"/>
          <w:szCs w:val="20"/>
        </w:rPr>
        <w:t>.</w:t>
      </w:r>
    </w:p>
    <w:p w14:paraId="4E0FA9F0" w14:textId="44CFE149" w:rsidR="00E00F14" w:rsidRPr="00507963" w:rsidRDefault="00E839A7" w:rsidP="004F25AE">
      <w:pPr>
        <w:spacing w:line="240" w:lineRule="auto"/>
        <w:jc w:val="both"/>
        <w:rPr>
          <w:rFonts w:asciiTheme="majorHAnsi" w:eastAsia="DejaVuSansCondensed" w:hAnsiTheme="majorHAnsi" w:cstheme="majorHAnsi"/>
          <w:sz w:val="20"/>
          <w:szCs w:val="20"/>
        </w:rPr>
      </w:pPr>
      <w:r w:rsidRPr="00732959">
        <w:rPr>
          <w:rFonts w:asciiTheme="majorHAnsi" w:eastAsia="DejaVuSansCondensed" w:hAnsiTheme="majorHAnsi" w:cstheme="majorHAnsi"/>
          <w:b/>
          <w:color w:val="385623" w:themeColor="accent6" w:themeShade="80"/>
          <w:sz w:val="20"/>
          <w:szCs w:val="20"/>
        </w:rPr>
        <w:t>L’année 202</w:t>
      </w:r>
      <w:r w:rsidR="009B330C">
        <w:rPr>
          <w:rFonts w:asciiTheme="majorHAnsi" w:eastAsia="DejaVuSansCondensed" w:hAnsiTheme="majorHAnsi" w:cstheme="majorHAnsi"/>
          <w:b/>
          <w:color w:val="385623" w:themeColor="accent6" w:themeShade="80"/>
          <w:sz w:val="20"/>
          <w:szCs w:val="20"/>
        </w:rPr>
        <w:t>2</w:t>
      </w:r>
      <w:r w:rsidRPr="00732959">
        <w:rPr>
          <w:rFonts w:asciiTheme="majorHAnsi" w:eastAsia="DejaVuSansCondensed" w:hAnsiTheme="majorHAnsi" w:cstheme="majorHAnsi"/>
          <w:b/>
          <w:color w:val="385623" w:themeColor="accent6" w:themeShade="80"/>
          <w:sz w:val="20"/>
          <w:szCs w:val="20"/>
        </w:rPr>
        <w:t xml:space="preserve"> a permis </w:t>
      </w:r>
      <w:r w:rsidR="00795E76">
        <w:rPr>
          <w:rFonts w:asciiTheme="majorHAnsi" w:eastAsia="DejaVuSansCondensed" w:hAnsiTheme="majorHAnsi" w:cstheme="majorHAnsi"/>
          <w:b/>
          <w:color w:val="385623" w:themeColor="accent6" w:themeShade="80"/>
          <w:sz w:val="20"/>
          <w:szCs w:val="20"/>
        </w:rPr>
        <w:t>également</w:t>
      </w:r>
      <w:r w:rsidR="00E00F14">
        <w:rPr>
          <w:rFonts w:asciiTheme="majorHAnsi" w:eastAsia="DejaVuSansCondensed" w:hAnsiTheme="majorHAnsi" w:cstheme="majorHAnsi"/>
          <w:color w:val="002060"/>
          <w:sz w:val="20"/>
          <w:szCs w:val="20"/>
        </w:rPr>
        <w:t> :</w:t>
      </w:r>
    </w:p>
    <w:p w14:paraId="04D4E208" w14:textId="4F191834" w:rsidR="00E839A7" w:rsidRPr="00507963" w:rsidRDefault="00E00F14" w:rsidP="004F25AE">
      <w:pPr>
        <w:spacing w:line="240" w:lineRule="auto"/>
        <w:jc w:val="both"/>
        <w:rPr>
          <w:rFonts w:asciiTheme="majorHAnsi" w:eastAsia="DejaVuSansCondensed" w:hAnsiTheme="majorHAnsi" w:cstheme="majorHAnsi"/>
          <w:sz w:val="20"/>
          <w:szCs w:val="20"/>
        </w:rPr>
      </w:pPr>
      <w:r w:rsidRPr="00507963">
        <w:rPr>
          <w:rFonts w:asciiTheme="majorHAnsi" w:eastAsia="DejaVuSansCondensed" w:hAnsiTheme="majorHAnsi" w:cstheme="majorHAnsi"/>
          <w:sz w:val="20"/>
          <w:szCs w:val="20"/>
        </w:rPr>
        <w:t xml:space="preserve">- </w:t>
      </w:r>
      <w:r w:rsidR="00E839A7" w:rsidRPr="00507963">
        <w:rPr>
          <w:rFonts w:asciiTheme="majorHAnsi" w:eastAsia="DejaVuSansCondensed" w:hAnsiTheme="majorHAnsi" w:cstheme="majorHAnsi"/>
          <w:sz w:val="20"/>
          <w:szCs w:val="20"/>
        </w:rPr>
        <w:t>d</w:t>
      </w:r>
      <w:r w:rsidR="004E7F25" w:rsidRPr="00507963">
        <w:rPr>
          <w:rFonts w:asciiTheme="majorHAnsi" w:eastAsia="DejaVuSansCondensed" w:hAnsiTheme="majorHAnsi" w:cstheme="majorHAnsi"/>
          <w:sz w:val="20"/>
          <w:szCs w:val="20"/>
        </w:rPr>
        <w:t>’établir de nouveaux partenariats</w:t>
      </w:r>
      <w:r w:rsidR="009B330C" w:rsidRPr="00507963">
        <w:rPr>
          <w:rFonts w:asciiTheme="majorHAnsi" w:eastAsia="DejaVuSansCondensed" w:hAnsiTheme="majorHAnsi" w:cstheme="majorHAnsi"/>
          <w:sz w:val="20"/>
          <w:szCs w:val="20"/>
        </w:rPr>
        <w:t xml:space="preserve">, je pense notamment à la </w:t>
      </w:r>
      <w:r w:rsidR="00822E52">
        <w:rPr>
          <w:rFonts w:asciiTheme="majorHAnsi" w:eastAsia="DejaVuSansCondensed" w:hAnsiTheme="majorHAnsi" w:cstheme="majorHAnsi"/>
          <w:sz w:val="20"/>
          <w:szCs w:val="20"/>
        </w:rPr>
        <w:t xml:space="preserve">collaboration avec la </w:t>
      </w:r>
      <w:r w:rsidR="009B330C" w:rsidRPr="00507963">
        <w:rPr>
          <w:rFonts w:asciiTheme="majorHAnsi" w:eastAsia="DejaVuSansCondensed" w:hAnsiTheme="majorHAnsi" w:cstheme="majorHAnsi"/>
          <w:sz w:val="20"/>
          <w:szCs w:val="20"/>
        </w:rPr>
        <w:t>maison de protection des familles de la gendarmerie</w:t>
      </w:r>
      <w:r w:rsidR="004F25AE" w:rsidRPr="00507963">
        <w:rPr>
          <w:rFonts w:asciiTheme="majorHAnsi" w:eastAsia="DejaVuSansCondensed" w:hAnsiTheme="majorHAnsi" w:cstheme="majorHAnsi"/>
          <w:sz w:val="20"/>
          <w:szCs w:val="20"/>
        </w:rPr>
        <w:t xml:space="preserve"> et de la police</w:t>
      </w:r>
      <w:r w:rsidR="00D752C2">
        <w:rPr>
          <w:rFonts w:asciiTheme="majorHAnsi" w:eastAsia="DejaVuSansCondensed" w:hAnsiTheme="majorHAnsi" w:cstheme="majorHAnsi"/>
          <w:sz w:val="20"/>
          <w:szCs w:val="20"/>
        </w:rPr>
        <w:t xml:space="preserve"> en apportant leurs </w:t>
      </w:r>
      <w:r w:rsidR="00822E52">
        <w:rPr>
          <w:rFonts w:asciiTheme="majorHAnsi" w:eastAsia="DejaVuSansCondensed" w:hAnsiTheme="majorHAnsi" w:cstheme="majorHAnsi"/>
          <w:sz w:val="20"/>
          <w:szCs w:val="20"/>
        </w:rPr>
        <w:t>expertise</w:t>
      </w:r>
      <w:r w:rsidR="00D752C2">
        <w:rPr>
          <w:rFonts w:asciiTheme="majorHAnsi" w:eastAsia="DejaVuSansCondensed" w:hAnsiTheme="majorHAnsi" w:cstheme="majorHAnsi"/>
          <w:sz w:val="20"/>
          <w:szCs w:val="20"/>
        </w:rPr>
        <w:t>s tant</w:t>
      </w:r>
      <w:r w:rsidR="00822E52">
        <w:rPr>
          <w:rFonts w:asciiTheme="majorHAnsi" w:eastAsia="DejaVuSansCondensed" w:hAnsiTheme="majorHAnsi" w:cstheme="majorHAnsi"/>
          <w:sz w:val="20"/>
          <w:szCs w:val="20"/>
        </w:rPr>
        <w:t xml:space="preserve"> dans le cadre de nos dossiers </w:t>
      </w:r>
      <w:r w:rsidR="00D752C2">
        <w:rPr>
          <w:rFonts w:asciiTheme="majorHAnsi" w:eastAsia="DejaVuSansCondensed" w:hAnsiTheme="majorHAnsi" w:cstheme="majorHAnsi"/>
          <w:sz w:val="20"/>
          <w:szCs w:val="20"/>
        </w:rPr>
        <w:t xml:space="preserve">de maltraitance </w:t>
      </w:r>
      <w:r w:rsidR="00822E52">
        <w:rPr>
          <w:rFonts w:asciiTheme="majorHAnsi" w:eastAsia="DejaVuSansCondensed" w:hAnsiTheme="majorHAnsi" w:cstheme="majorHAnsi"/>
          <w:sz w:val="20"/>
          <w:szCs w:val="20"/>
        </w:rPr>
        <w:t xml:space="preserve">que </w:t>
      </w:r>
      <w:r w:rsidR="00D752C2">
        <w:rPr>
          <w:rFonts w:asciiTheme="majorHAnsi" w:eastAsia="DejaVuSansCondensed" w:hAnsiTheme="majorHAnsi" w:cstheme="majorHAnsi"/>
          <w:sz w:val="20"/>
          <w:szCs w:val="20"/>
        </w:rPr>
        <w:t>par</w:t>
      </w:r>
      <w:r w:rsidR="00822E52">
        <w:rPr>
          <w:rFonts w:asciiTheme="majorHAnsi" w:eastAsia="DejaVuSansCondensed" w:hAnsiTheme="majorHAnsi" w:cstheme="majorHAnsi"/>
          <w:sz w:val="20"/>
          <w:szCs w:val="20"/>
        </w:rPr>
        <w:t xml:space="preserve"> leur</w:t>
      </w:r>
      <w:r w:rsidR="00D752C2">
        <w:rPr>
          <w:rFonts w:asciiTheme="majorHAnsi" w:eastAsia="DejaVuSansCondensed" w:hAnsiTheme="majorHAnsi" w:cstheme="majorHAnsi"/>
          <w:sz w:val="20"/>
          <w:szCs w:val="20"/>
        </w:rPr>
        <w:t>s</w:t>
      </w:r>
      <w:r w:rsidR="00822E52">
        <w:rPr>
          <w:rFonts w:asciiTheme="majorHAnsi" w:eastAsia="DejaVuSansCondensed" w:hAnsiTheme="majorHAnsi" w:cstheme="majorHAnsi"/>
          <w:sz w:val="20"/>
          <w:szCs w:val="20"/>
        </w:rPr>
        <w:t xml:space="preserve"> présence</w:t>
      </w:r>
      <w:r w:rsidR="00D752C2">
        <w:rPr>
          <w:rFonts w:asciiTheme="majorHAnsi" w:eastAsia="DejaVuSansCondensed" w:hAnsiTheme="majorHAnsi" w:cstheme="majorHAnsi"/>
          <w:sz w:val="20"/>
          <w:szCs w:val="20"/>
        </w:rPr>
        <w:t>s</w:t>
      </w:r>
      <w:r w:rsidR="00822E52">
        <w:rPr>
          <w:rFonts w:asciiTheme="majorHAnsi" w:eastAsia="DejaVuSansCondensed" w:hAnsiTheme="majorHAnsi" w:cstheme="majorHAnsi"/>
          <w:sz w:val="20"/>
          <w:szCs w:val="20"/>
        </w:rPr>
        <w:t xml:space="preserve"> à nos côtés dans nos actions de prévention</w:t>
      </w:r>
      <w:r w:rsidR="00CF4416" w:rsidRPr="00507963">
        <w:rPr>
          <w:rFonts w:asciiTheme="majorHAnsi" w:eastAsia="DejaVuSansCondensed" w:hAnsiTheme="majorHAnsi" w:cstheme="majorHAnsi"/>
          <w:sz w:val="20"/>
          <w:szCs w:val="20"/>
        </w:rPr>
        <w:t> ;</w:t>
      </w:r>
    </w:p>
    <w:p w14:paraId="75EFF6CA" w14:textId="31A933EF" w:rsidR="00E839A7" w:rsidRPr="00507963" w:rsidRDefault="00E839A7" w:rsidP="00E839A7">
      <w:pPr>
        <w:spacing w:line="100" w:lineRule="atLeast"/>
        <w:jc w:val="both"/>
        <w:rPr>
          <w:rFonts w:asciiTheme="majorHAnsi" w:eastAsia="DejaVuSansCondensed" w:hAnsiTheme="majorHAnsi" w:cstheme="majorHAnsi"/>
          <w:sz w:val="20"/>
          <w:szCs w:val="20"/>
        </w:rPr>
      </w:pPr>
      <w:r w:rsidRPr="00507963">
        <w:rPr>
          <w:rFonts w:asciiTheme="majorHAnsi" w:eastAsia="DejaVuSansCondensed" w:hAnsiTheme="majorHAnsi" w:cstheme="majorHAnsi"/>
          <w:sz w:val="20"/>
          <w:szCs w:val="20"/>
        </w:rPr>
        <w:t>- d</w:t>
      </w:r>
      <w:r w:rsidR="004F25AE" w:rsidRPr="00507963">
        <w:rPr>
          <w:rFonts w:asciiTheme="majorHAnsi" w:eastAsia="DejaVuSansCondensed" w:hAnsiTheme="majorHAnsi" w:cstheme="majorHAnsi"/>
          <w:sz w:val="20"/>
          <w:szCs w:val="20"/>
        </w:rPr>
        <w:t xml:space="preserve">e renouveler </w:t>
      </w:r>
      <w:r w:rsidR="00D752C2" w:rsidRPr="00507963">
        <w:rPr>
          <w:rFonts w:asciiTheme="majorHAnsi" w:eastAsia="DejaVuSansCondensed" w:hAnsiTheme="majorHAnsi" w:cstheme="majorHAnsi"/>
          <w:sz w:val="20"/>
          <w:szCs w:val="20"/>
        </w:rPr>
        <w:t xml:space="preserve">auprès </w:t>
      </w:r>
      <w:r w:rsidR="004B2A31" w:rsidRPr="00507963">
        <w:rPr>
          <w:rFonts w:asciiTheme="majorHAnsi" w:eastAsia="DejaVuSansCondensed" w:hAnsiTheme="majorHAnsi" w:cstheme="majorHAnsi"/>
          <w:sz w:val="20"/>
          <w:szCs w:val="20"/>
        </w:rPr>
        <w:t>de l</w:t>
      </w:r>
      <w:r w:rsidR="004B2A31">
        <w:rPr>
          <w:rFonts w:asciiTheme="majorHAnsi" w:eastAsia="DejaVuSansCondensed" w:hAnsiTheme="majorHAnsi" w:cstheme="majorHAnsi"/>
          <w:sz w:val="20"/>
          <w:szCs w:val="20"/>
        </w:rPr>
        <w:t>’</w:t>
      </w:r>
      <w:r w:rsidR="00D752C2" w:rsidRPr="00507963">
        <w:rPr>
          <w:rFonts w:asciiTheme="majorHAnsi" w:eastAsia="DejaVuSansCondensed" w:hAnsiTheme="majorHAnsi" w:cstheme="majorHAnsi"/>
          <w:sz w:val="20"/>
          <w:szCs w:val="20"/>
        </w:rPr>
        <w:t xml:space="preserve">ARS Bretagne </w:t>
      </w:r>
      <w:r w:rsidR="004F25AE" w:rsidRPr="00507963">
        <w:rPr>
          <w:rFonts w:asciiTheme="majorHAnsi" w:eastAsia="DejaVuSansCondensed" w:hAnsiTheme="majorHAnsi" w:cstheme="majorHAnsi"/>
          <w:sz w:val="20"/>
          <w:szCs w:val="20"/>
        </w:rPr>
        <w:t xml:space="preserve">notre agrément </w:t>
      </w:r>
      <w:r w:rsidR="000D1CB8">
        <w:rPr>
          <w:rFonts w:asciiTheme="majorHAnsi" w:eastAsia="DejaVuSansCondensed" w:hAnsiTheme="majorHAnsi" w:cstheme="majorHAnsi"/>
          <w:sz w:val="20"/>
          <w:szCs w:val="20"/>
        </w:rPr>
        <w:t>au</w:t>
      </w:r>
      <w:r w:rsidR="00CF23DF">
        <w:rPr>
          <w:rFonts w:asciiTheme="majorHAnsi" w:eastAsia="DejaVuSansCondensed" w:hAnsiTheme="majorHAnsi" w:cstheme="majorHAnsi"/>
          <w:sz w:val="20"/>
          <w:szCs w:val="20"/>
        </w:rPr>
        <w:t xml:space="preserve"> titre </w:t>
      </w:r>
      <w:r w:rsidR="00782C67" w:rsidRPr="00507963">
        <w:rPr>
          <w:rFonts w:asciiTheme="majorHAnsi" w:eastAsia="DejaVuSansCondensed" w:hAnsiTheme="majorHAnsi" w:cstheme="majorHAnsi"/>
          <w:sz w:val="20"/>
          <w:szCs w:val="20"/>
        </w:rPr>
        <w:t>d’Association</w:t>
      </w:r>
      <w:r w:rsidR="004F25AE" w:rsidRPr="00507963">
        <w:rPr>
          <w:rFonts w:asciiTheme="majorHAnsi" w:eastAsia="DejaVuSansCondensed" w:hAnsiTheme="majorHAnsi" w:cstheme="majorHAnsi"/>
          <w:sz w:val="20"/>
          <w:szCs w:val="20"/>
        </w:rPr>
        <w:t xml:space="preserve"> représ</w:t>
      </w:r>
      <w:r w:rsidR="000D1CB8">
        <w:rPr>
          <w:rFonts w:asciiTheme="majorHAnsi" w:eastAsia="DejaVuSansCondensed" w:hAnsiTheme="majorHAnsi" w:cstheme="majorHAnsi"/>
          <w:sz w:val="20"/>
          <w:szCs w:val="20"/>
        </w:rPr>
        <w:t>e</w:t>
      </w:r>
      <w:r w:rsidR="004F25AE" w:rsidRPr="00507963">
        <w:rPr>
          <w:rFonts w:asciiTheme="majorHAnsi" w:eastAsia="DejaVuSansCondensed" w:hAnsiTheme="majorHAnsi" w:cstheme="majorHAnsi"/>
          <w:sz w:val="20"/>
          <w:szCs w:val="20"/>
        </w:rPr>
        <w:t>nt</w:t>
      </w:r>
      <w:r w:rsidR="000D1CB8">
        <w:rPr>
          <w:rFonts w:asciiTheme="majorHAnsi" w:eastAsia="DejaVuSansCondensed" w:hAnsiTheme="majorHAnsi" w:cstheme="majorHAnsi"/>
          <w:sz w:val="20"/>
          <w:szCs w:val="20"/>
        </w:rPr>
        <w:t>ante</w:t>
      </w:r>
      <w:r w:rsidR="004F25AE" w:rsidRPr="00507963">
        <w:rPr>
          <w:rFonts w:asciiTheme="majorHAnsi" w:eastAsia="DejaVuSansCondensed" w:hAnsiTheme="majorHAnsi" w:cstheme="majorHAnsi"/>
          <w:sz w:val="20"/>
          <w:szCs w:val="20"/>
        </w:rPr>
        <w:t xml:space="preserve"> des usagers </w:t>
      </w:r>
      <w:r w:rsidR="00E00F14" w:rsidRPr="00507963">
        <w:rPr>
          <w:rFonts w:asciiTheme="majorHAnsi" w:eastAsia="DejaVuSansCondensed" w:hAnsiTheme="majorHAnsi" w:cstheme="majorHAnsi"/>
          <w:sz w:val="20"/>
          <w:szCs w:val="20"/>
        </w:rPr>
        <w:t xml:space="preserve">dans les Etablissements </w:t>
      </w:r>
      <w:r w:rsidR="00D752C2">
        <w:rPr>
          <w:rFonts w:asciiTheme="majorHAnsi" w:eastAsia="DejaVuSansCondensed" w:hAnsiTheme="majorHAnsi" w:cstheme="majorHAnsi"/>
          <w:sz w:val="20"/>
          <w:szCs w:val="20"/>
        </w:rPr>
        <w:t>du sanitaire</w:t>
      </w:r>
      <w:r w:rsidRPr="00507963">
        <w:rPr>
          <w:rFonts w:asciiTheme="majorHAnsi" w:eastAsia="DejaVuSansCondensed" w:hAnsiTheme="majorHAnsi" w:cstheme="majorHAnsi"/>
          <w:sz w:val="20"/>
          <w:szCs w:val="20"/>
        </w:rPr>
        <w:t xml:space="preserve"> ; </w:t>
      </w:r>
    </w:p>
    <w:p w14:paraId="5BFFD3DC" w14:textId="33B15477" w:rsidR="00D752C2" w:rsidRDefault="00E839A7" w:rsidP="00E839A7">
      <w:pPr>
        <w:spacing w:line="100" w:lineRule="atLeast"/>
        <w:jc w:val="both"/>
        <w:rPr>
          <w:rFonts w:asciiTheme="majorHAnsi" w:eastAsia="DejaVuSansCondensed" w:hAnsiTheme="majorHAnsi" w:cstheme="majorHAnsi"/>
          <w:sz w:val="20"/>
          <w:szCs w:val="20"/>
        </w:rPr>
      </w:pPr>
      <w:r w:rsidRPr="00507963">
        <w:rPr>
          <w:rFonts w:asciiTheme="majorHAnsi" w:eastAsia="DejaVuSansCondensed" w:hAnsiTheme="majorHAnsi" w:cstheme="majorHAnsi"/>
          <w:sz w:val="20"/>
          <w:szCs w:val="20"/>
        </w:rPr>
        <w:t>- d</w:t>
      </w:r>
      <w:r w:rsidR="00D752C2">
        <w:rPr>
          <w:rFonts w:asciiTheme="majorHAnsi" w:eastAsia="DejaVuSansCondensed" w:hAnsiTheme="majorHAnsi" w:cstheme="majorHAnsi"/>
          <w:sz w:val="20"/>
          <w:szCs w:val="20"/>
        </w:rPr>
        <w:t xml:space="preserve">e réaliser notre </w:t>
      </w:r>
      <w:r w:rsidR="004B2A31">
        <w:rPr>
          <w:rFonts w:asciiTheme="majorHAnsi" w:eastAsia="DejaVuSansCondensed" w:hAnsiTheme="majorHAnsi" w:cstheme="majorHAnsi"/>
          <w:sz w:val="20"/>
          <w:szCs w:val="20"/>
        </w:rPr>
        <w:t xml:space="preserve">premier </w:t>
      </w:r>
      <w:r w:rsidR="004B2A31" w:rsidRPr="00507963">
        <w:rPr>
          <w:rFonts w:asciiTheme="majorHAnsi" w:eastAsia="DejaVuSansCondensed" w:hAnsiTheme="majorHAnsi" w:cstheme="majorHAnsi"/>
          <w:sz w:val="20"/>
          <w:szCs w:val="20"/>
        </w:rPr>
        <w:t>observatoire</w:t>
      </w:r>
      <w:r w:rsidR="00507963">
        <w:rPr>
          <w:rFonts w:asciiTheme="majorHAnsi" w:eastAsia="DejaVuSansCondensed" w:hAnsiTheme="majorHAnsi" w:cstheme="majorHAnsi"/>
          <w:sz w:val="20"/>
          <w:szCs w:val="20"/>
        </w:rPr>
        <w:t xml:space="preserve"> annuel</w:t>
      </w:r>
      <w:r w:rsidRPr="00507963">
        <w:rPr>
          <w:rFonts w:asciiTheme="majorHAnsi" w:eastAsia="DejaVuSansCondensed" w:hAnsiTheme="majorHAnsi" w:cstheme="majorHAnsi"/>
          <w:sz w:val="20"/>
          <w:szCs w:val="20"/>
        </w:rPr>
        <w:t xml:space="preserve"> des maltraitances et</w:t>
      </w:r>
      <w:r w:rsidR="00507963">
        <w:rPr>
          <w:rFonts w:asciiTheme="majorHAnsi" w:eastAsia="DejaVuSansCondensed" w:hAnsiTheme="majorHAnsi" w:cstheme="majorHAnsi"/>
          <w:sz w:val="20"/>
          <w:szCs w:val="20"/>
        </w:rPr>
        <w:t xml:space="preserve"> </w:t>
      </w:r>
      <w:r w:rsidR="00D752C2">
        <w:rPr>
          <w:rFonts w:asciiTheme="majorHAnsi" w:eastAsia="DejaVuSansCondensed" w:hAnsiTheme="majorHAnsi" w:cstheme="majorHAnsi"/>
          <w:sz w:val="20"/>
          <w:szCs w:val="20"/>
        </w:rPr>
        <w:t>de le mettre à voire</w:t>
      </w:r>
      <w:r w:rsidR="00795E76">
        <w:rPr>
          <w:rFonts w:asciiTheme="majorHAnsi" w:eastAsia="DejaVuSansCondensed" w:hAnsiTheme="majorHAnsi" w:cstheme="majorHAnsi"/>
          <w:sz w:val="20"/>
          <w:szCs w:val="20"/>
        </w:rPr>
        <w:t xml:space="preserve"> auprès des institutions</w:t>
      </w:r>
      <w:r w:rsidR="00FF4C8D">
        <w:rPr>
          <w:rFonts w:asciiTheme="majorHAnsi" w:eastAsia="DejaVuSansCondensed" w:hAnsiTheme="majorHAnsi" w:cstheme="majorHAnsi"/>
          <w:sz w:val="20"/>
          <w:szCs w:val="20"/>
        </w:rPr>
        <w:t> ;</w:t>
      </w:r>
    </w:p>
    <w:p w14:paraId="6AE976C0" w14:textId="35022582" w:rsidR="00507963" w:rsidRDefault="00E839A7" w:rsidP="00E839A7">
      <w:pPr>
        <w:spacing w:line="100" w:lineRule="atLeast"/>
        <w:jc w:val="both"/>
        <w:rPr>
          <w:rFonts w:asciiTheme="majorHAnsi" w:eastAsia="DejaVuSansCondensed" w:hAnsiTheme="majorHAnsi" w:cstheme="majorHAnsi"/>
          <w:sz w:val="20"/>
          <w:szCs w:val="20"/>
        </w:rPr>
      </w:pPr>
      <w:r w:rsidRPr="00507963">
        <w:rPr>
          <w:rFonts w:asciiTheme="majorHAnsi" w:eastAsia="DejaVuSansCondensed" w:hAnsiTheme="majorHAnsi" w:cstheme="majorHAnsi"/>
          <w:sz w:val="20"/>
          <w:szCs w:val="20"/>
        </w:rPr>
        <w:t>- de donner de la lisibilité à no</w:t>
      </w:r>
      <w:r w:rsidR="00CF23DF">
        <w:rPr>
          <w:rFonts w:asciiTheme="majorHAnsi" w:eastAsia="DejaVuSansCondensed" w:hAnsiTheme="majorHAnsi" w:cstheme="majorHAnsi"/>
          <w:sz w:val="20"/>
          <w:szCs w:val="20"/>
        </w:rPr>
        <w:t xml:space="preserve">s dispositifs </w:t>
      </w:r>
      <w:r w:rsidR="004F25AE" w:rsidRPr="00507963">
        <w:rPr>
          <w:rFonts w:asciiTheme="majorHAnsi" w:eastAsia="DejaVuSansCondensed" w:hAnsiTheme="majorHAnsi" w:cstheme="majorHAnsi"/>
          <w:sz w:val="20"/>
          <w:szCs w:val="20"/>
        </w:rPr>
        <w:t>par la réalisation d</w:t>
      </w:r>
      <w:r w:rsidR="00CF23DF">
        <w:rPr>
          <w:rFonts w:asciiTheme="majorHAnsi" w:eastAsia="DejaVuSansCondensed" w:hAnsiTheme="majorHAnsi" w:cstheme="majorHAnsi"/>
          <w:sz w:val="20"/>
          <w:szCs w:val="20"/>
        </w:rPr>
        <w:t>e nouveaux</w:t>
      </w:r>
      <w:r w:rsidRPr="00507963">
        <w:rPr>
          <w:rFonts w:asciiTheme="majorHAnsi" w:eastAsia="DejaVuSansCondensed" w:hAnsiTheme="majorHAnsi" w:cstheme="majorHAnsi"/>
          <w:sz w:val="20"/>
          <w:szCs w:val="20"/>
        </w:rPr>
        <w:t xml:space="preserve"> support</w:t>
      </w:r>
      <w:r w:rsidR="00CF23DF">
        <w:rPr>
          <w:rFonts w:asciiTheme="majorHAnsi" w:eastAsia="DejaVuSansCondensed" w:hAnsiTheme="majorHAnsi" w:cstheme="majorHAnsi"/>
          <w:sz w:val="20"/>
          <w:szCs w:val="20"/>
        </w:rPr>
        <w:t>s ;</w:t>
      </w:r>
    </w:p>
    <w:p w14:paraId="2F7641F7" w14:textId="6D821B92" w:rsidR="00E839A7" w:rsidRPr="00507963" w:rsidRDefault="00507963" w:rsidP="00E839A7">
      <w:pPr>
        <w:spacing w:line="100" w:lineRule="atLeast"/>
        <w:jc w:val="both"/>
        <w:rPr>
          <w:rFonts w:asciiTheme="majorHAnsi" w:eastAsia="DejaVuSansCondensed" w:hAnsiTheme="majorHAnsi" w:cstheme="majorHAnsi"/>
          <w:sz w:val="20"/>
          <w:szCs w:val="20"/>
        </w:rPr>
      </w:pPr>
      <w:r>
        <w:rPr>
          <w:rFonts w:asciiTheme="majorHAnsi" w:eastAsia="DejaVuSansCondensed" w:hAnsiTheme="majorHAnsi" w:cstheme="majorHAnsi"/>
          <w:sz w:val="20"/>
          <w:szCs w:val="20"/>
        </w:rPr>
        <w:t xml:space="preserve">- de diffuser </w:t>
      </w:r>
      <w:r w:rsidR="00782C67" w:rsidRPr="00507963">
        <w:rPr>
          <w:rFonts w:asciiTheme="majorHAnsi" w:eastAsia="DejaVuSansCondensed" w:hAnsiTheme="majorHAnsi" w:cstheme="majorHAnsi"/>
          <w:sz w:val="20"/>
          <w:szCs w:val="20"/>
        </w:rPr>
        <w:t xml:space="preserve">des </w:t>
      </w:r>
      <w:r>
        <w:rPr>
          <w:rFonts w:asciiTheme="majorHAnsi" w:eastAsia="DejaVuSansCondensed" w:hAnsiTheme="majorHAnsi" w:cstheme="majorHAnsi"/>
          <w:sz w:val="20"/>
          <w:szCs w:val="20"/>
        </w:rPr>
        <w:t xml:space="preserve">communiqués réguliers </w:t>
      </w:r>
      <w:r w:rsidR="00FF4C8D">
        <w:rPr>
          <w:rFonts w:asciiTheme="majorHAnsi" w:eastAsia="DejaVuSansCondensed" w:hAnsiTheme="majorHAnsi" w:cstheme="majorHAnsi"/>
          <w:sz w:val="20"/>
          <w:szCs w:val="20"/>
        </w:rPr>
        <w:t>auprès de</w:t>
      </w:r>
      <w:r>
        <w:rPr>
          <w:rFonts w:asciiTheme="majorHAnsi" w:eastAsia="DejaVuSansCondensed" w:hAnsiTheme="majorHAnsi" w:cstheme="majorHAnsi"/>
          <w:sz w:val="20"/>
          <w:szCs w:val="20"/>
        </w:rPr>
        <w:t xml:space="preserve"> la presse locale du Département </w:t>
      </w:r>
      <w:r w:rsidR="00E839A7" w:rsidRPr="00507963">
        <w:rPr>
          <w:rFonts w:asciiTheme="majorHAnsi" w:eastAsia="DejaVuSansCondensed" w:hAnsiTheme="majorHAnsi" w:cstheme="majorHAnsi"/>
          <w:sz w:val="20"/>
          <w:szCs w:val="20"/>
        </w:rPr>
        <w:t>;</w:t>
      </w:r>
    </w:p>
    <w:p w14:paraId="66CD734D" w14:textId="2E65C29F" w:rsidR="00E839A7" w:rsidRDefault="00E839A7" w:rsidP="00E839A7">
      <w:pPr>
        <w:spacing w:line="100" w:lineRule="atLeast"/>
        <w:jc w:val="both"/>
        <w:rPr>
          <w:rFonts w:asciiTheme="majorHAnsi" w:eastAsia="DejaVuSansCondensed" w:hAnsiTheme="majorHAnsi" w:cstheme="majorHAnsi"/>
          <w:sz w:val="20"/>
          <w:szCs w:val="20"/>
        </w:rPr>
      </w:pPr>
      <w:r w:rsidRPr="00507963">
        <w:rPr>
          <w:rFonts w:asciiTheme="majorHAnsi" w:eastAsia="DejaVuSansCondensed" w:hAnsiTheme="majorHAnsi" w:cstheme="majorHAnsi"/>
          <w:sz w:val="20"/>
          <w:szCs w:val="20"/>
        </w:rPr>
        <w:t>- d</w:t>
      </w:r>
      <w:r w:rsidR="00507963">
        <w:rPr>
          <w:rFonts w:asciiTheme="majorHAnsi" w:eastAsia="DejaVuSansCondensed" w:hAnsiTheme="majorHAnsi" w:cstheme="majorHAnsi"/>
          <w:sz w:val="20"/>
          <w:szCs w:val="20"/>
        </w:rPr>
        <w:t>e démarcher</w:t>
      </w:r>
      <w:r w:rsidR="00782C67" w:rsidRPr="00507963">
        <w:rPr>
          <w:rFonts w:asciiTheme="majorHAnsi" w:eastAsia="DejaVuSansCondensed" w:hAnsiTheme="majorHAnsi" w:cstheme="majorHAnsi"/>
          <w:sz w:val="20"/>
          <w:szCs w:val="20"/>
        </w:rPr>
        <w:t xml:space="preserve"> de nouveaux contacts pour des actions de sensi</w:t>
      </w:r>
      <w:r w:rsidRPr="00507963">
        <w:rPr>
          <w:rFonts w:asciiTheme="majorHAnsi" w:eastAsia="DejaVuSansCondensed" w:hAnsiTheme="majorHAnsi" w:cstheme="majorHAnsi"/>
          <w:sz w:val="20"/>
          <w:szCs w:val="20"/>
        </w:rPr>
        <w:t xml:space="preserve">bilisation auprès de nouveaux </w:t>
      </w:r>
      <w:r w:rsidR="00507963">
        <w:rPr>
          <w:rFonts w:asciiTheme="majorHAnsi" w:eastAsia="DejaVuSansCondensed" w:hAnsiTheme="majorHAnsi" w:cstheme="majorHAnsi"/>
          <w:sz w:val="20"/>
          <w:szCs w:val="20"/>
        </w:rPr>
        <w:t>publics</w:t>
      </w:r>
      <w:r w:rsidRPr="00507963">
        <w:rPr>
          <w:rFonts w:asciiTheme="majorHAnsi" w:eastAsia="DejaVuSansCondensed" w:hAnsiTheme="majorHAnsi" w:cstheme="majorHAnsi"/>
          <w:sz w:val="20"/>
          <w:szCs w:val="20"/>
        </w:rPr>
        <w:t xml:space="preserve"> ;</w:t>
      </w:r>
    </w:p>
    <w:p w14:paraId="3A4138DD" w14:textId="57D2950B" w:rsidR="00795E76" w:rsidRDefault="00795E76" w:rsidP="00E839A7">
      <w:pPr>
        <w:spacing w:line="100" w:lineRule="atLeast"/>
        <w:jc w:val="both"/>
        <w:rPr>
          <w:rFonts w:asciiTheme="majorHAnsi" w:eastAsia="DejaVuSansCondensed" w:hAnsiTheme="majorHAnsi" w:cstheme="majorHAnsi"/>
          <w:sz w:val="20"/>
          <w:szCs w:val="20"/>
        </w:rPr>
      </w:pPr>
      <w:r>
        <w:rPr>
          <w:rFonts w:asciiTheme="majorHAnsi" w:eastAsia="DejaVuSansCondensed" w:hAnsiTheme="majorHAnsi" w:cstheme="majorHAnsi"/>
          <w:sz w:val="20"/>
          <w:szCs w:val="20"/>
        </w:rPr>
        <w:t>- de renforcer nos équipes par des contrats de mise à disposition de professionnel</w:t>
      </w:r>
      <w:r w:rsidR="00B31894">
        <w:rPr>
          <w:rFonts w:asciiTheme="majorHAnsi" w:eastAsia="DejaVuSansCondensed" w:hAnsiTheme="majorHAnsi" w:cstheme="majorHAnsi"/>
          <w:sz w:val="20"/>
          <w:szCs w:val="20"/>
        </w:rPr>
        <w:t>s</w:t>
      </w:r>
      <w:r>
        <w:rPr>
          <w:rFonts w:asciiTheme="majorHAnsi" w:eastAsia="DejaVuSansCondensed" w:hAnsiTheme="majorHAnsi" w:cstheme="majorHAnsi"/>
          <w:sz w:val="20"/>
          <w:szCs w:val="20"/>
        </w:rPr>
        <w:t> ;</w:t>
      </w:r>
    </w:p>
    <w:p w14:paraId="30800270" w14:textId="5EDBA863" w:rsidR="00B31894" w:rsidRPr="00507963" w:rsidRDefault="00B31894" w:rsidP="00E839A7">
      <w:pPr>
        <w:spacing w:line="100" w:lineRule="atLeast"/>
        <w:jc w:val="both"/>
        <w:rPr>
          <w:rFonts w:asciiTheme="majorHAnsi" w:eastAsia="DejaVuSansCondensed" w:hAnsiTheme="majorHAnsi" w:cstheme="majorHAnsi"/>
          <w:sz w:val="20"/>
          <w:szCs w:val="20"/>
        </w:rPr>
      </w:pPr>
      <w:r>
        <w:rPr>
          <w:rFonts w:asciiTheme="majorHAnsi" w:eastAsia="DejaVuSansCondensed" w:hAnsiTheme="majorHAnsi" w:cstheme="majorHAnsi"/>
          <w:sz w:val="20"/>
          <w:szCs w:val="20"/>
        </w:rPr>
        <w:t>- d’obtenir des fonds complémentaires par la conférence des financeurs grâce à notre stratégie de développement de la prévention</w:t>
      </w:r>
      <w:r w:rsidR="000D1CB8">
        <w:rPr>
          <w:rFonts w:asciiTheme="majorHAnsi" w:eastAsia="DejaVuSansCondensed" w:hAnsiTheme="majorHAnsi" w:cstheme="majorHAnsi"/>
          <w:sz w:val="20"/>
          <w:szCs w:val="20"/>
        </w:rPr>
        <w:t>.</w:t>
      </w:r>
    </w:p>
    <w:p w14:paraId="44E7741D" w14:textId="0D8B8B2B" w:rsidR="00E839A7" w:rsidRPr="00F61371" w:rsidRDefault="00E839A7" w:rsidP="00E839A7">
      <w:pPr>
        <w:spacing w:line="100" w:lineRule="atLeast"/>
        <w:jc w:val="both"/>
        <w:rPr>
          <w:rFonts w:asciiTheme="majorHAnsi" w:eastAsia="DejaVuSansCondensed" w:hAnsiTheme="majorHAnsi" w:cstheme="majorHAnsi"/>
          <w:color w:val="002060"/>
          <w:sz w:val="20"/>
          <w:szCs w:val="20"/>
        </w:rPr>
      </w:pPr>
      <w:r w:rsidRPr="00732959">
        <w:rPr>
          <w:rFonts w:asciiTheme="majorHAnsi" w:eastAsia="DejaVuSansCondensed" w:hAnsiTheme="majorHAnsi" w:cstheme="majorHAnsi"/>
          <w:b/>
          <w:bCs/>
          <w:color w:val="385623" w:themeColor="accent6" w:themeShade="80"/>
          <w:sz w:val="20"/>
          <w:szCs w:val="20"/>
        </w:rPr>
        <w:t>Par ailleurs en 202</w:t>
      </w:r>
      <w:r w:rsidR="00782C67">
        <w:rPr>
          <w:rFonts w:asciiTheme="majorHAnsi" w:eastAsia="DejaVuSansCondensed" w:hAnsiTheme="majorHAnsi" w:cstheme="majorHAnsi"/>
          <w:b/>
          <w:bCs/>
          <w:color w:val="385623" w:themeColor="accent6" w:themeShade="80"/>
          <w:sz w:val="20"/>
          <w:szCs w:val="20"/>
        </w:rPr>
        <w:t>2</w:t>
      </w:r>
      <w:r w:rsidRPr="007D7A36">
        <w:rPr>
          <w:rFonts w:asciiTheme="majorHAnsi" w:eastAsia="DejaVuSansCondensed" w:hAnsiTheme="majorHAnsi" w:cstheme="majorHAnsi"/>
          <w:color w:val="538135" w:themeColor="accent6" w:themeShade="BF"/>
          <w:sz w:val="20"/>
          <w:szCs w:val="20"/>
        </w:rPr>
        <w:t xml:space="preserve">, </w:t>
      </w:r>
      <w:r w:rsidR="007D7A36">
        <w:rPr>
          <w:rFonts w:asciiTheme="majorHAnsi" w:eastAsia="DejaVuSansCondensed" w:hAnsiTheme="majorHAnsi" w:cstheme="majorHAnsi"/>
          <w:color w:val="002060"/>
          <w:sz w:val="20"/>
          <w:szCs w:val="20"/>
        </w:rPr>
        <w:t>le</w:t>
      </w:r>
      <w:r w:rsidRPr="00F61371">
        <w:rPr>
          <w:rFonts w:asciiTheme="majorHAnsi" w:eastAsia="DejaVuSansCondensed" w:hAnsiTheme="majorHAnsi" w:cstheme="majorHAnsi"/>
          <w:color w:val="002060"/>
          <w:sz w:val="20"/>
          <w:szCs w:val="20"/>
        </w:rPr>
        <w:t xml:space="preserve"> centre ALMA 22 </w:t>
      </w:r>
      <w:r>
        <w:rPr>
          <w:rFonts w:asciiTheme="majorHAnsi" w:eastAsia="DejaVuSansCondensed" w:hAnsiTheme="majorHAnsi" w:cstheme="majorHAnsi"/>
          <w:color w:val="002060"/>
          <w:sz w:val="20"/>
          <w:szCs w:val="20"/>
        </w:rPr>
        <w:t>a</w:t>
      </w:r>
      <w:r w:rsidR="00782C67">
        <w:rPr>
          <w:rFonts w:asciiTheme="majorHAnsi" w:eastAsia="DejaVuSansCondensed" w:hAnsiTheme="majorHAnsi" w:cstheme="majorHAnsi"/>
          <w:color w:val="002060"/>
          <w:sz w:val="20"/>
          <w:szCs w:val="20"/>
        </w:rPr>
        <w:t xml:space="preserve"> </w:t>
      </w:r>
      <w:r w:rsidR="008A1751">
        <w:rPr>
          <w:rFonts w:asciiTheme="majorHAnsi" w:eastAsia="DejaVuSansCondensed" w:hAnsiTheme="majorHAnsi" w:cstheme="majorHAnsi"/>
          <w:color w:val="002060"/>
          <w:sz w:val="20"/>
          <w:szCs w:val="20"/>
        </w:rPr>
        <w:t>instauré des</w:t>
      </w:r>
      <w:r w:rsidR="00782C67">
        <w:rPr>
          <w:rFonts w:asciiTheme="majorHAnsi" w:eastAsia="DejaVuSansCondensed" w:hAnsiTheme="majorHAnsi" w:cstheme="majorHAnsi"/>
          <w:color w:val="002060"/>
          <w:sz w:val="20"/>
          <w:szCs w:val="20"/>
        </w:rPr>
        <w:t xml:space="preserve"> temps d’échanges</w:t>
      </w:r>
      <w:r w:rsidR="00B31894">
        <w:rPr>
          <w:rFonts w:asciiTheme="majorHAnsi" w:eastAsia="DejaVuSansCondensed" w:hAnsiTheme="majorHAnsi" w:cstheme="majorHAnsi"/>
          <w:color w:val="002060"/>
          <w:sz w:val="20"/>
          <w:szCs w:val="20"/>
        </w:rPr>
        <w:t xml:space="preserve"> </w:t>
      </w:r>
      <w:r w:rsidR="008A1751">
        <w:rPr>
          <w:rFonts w:asciiTheme="majorHAnsi" w:eastAsia="DejaVuSansCondensed" w:hAnsiTheme="majorHAnsi" w:cstheme="majorHAnsi"/>
          <w:color w:val="002060"/>
          <w:sz w:val="20"/>
          <w:szCs w:val="20"/>
        </w:rPr>
        <w:t>réguliers dans</w:t>
      </w:r>
      <w:r w:rsidR="00FF4C8D">
        <w:rPr>
          <w:rFonts w:asciiTheme="majorHAnsi" w:eastAsia="DejaVuSansCondensed" w:hAnsiTheme="majorHAnsi" w:cstheme="majorHAnsi"/>
          <w:color w:val="002060"/>
          <w:sz w:val="20"/>
          <w:szCs w:val="20"/>
        </w:rPr>
        <w:t xml:space="preserve"> un </w:t>
      </w:r>
      <w:r w:rsidR="002A0CB4">
        <w:rPr>
          <w:rFonts w:asciiTheme="majorHAnsi" w:eastAsia="DejaVuSansCondensed" w:hAnsiTheme="majorHAnsi" w:cstheme="majorHAnsi"/>
          <w:color w:val="002060"/>
          <w:sz w:val="20"/>
          <w:szCs w:val="20"/>
        </w:rPr>
        <w:t>dialogue</w:t>
      </w:r>
      <w:r w:rsidR="00FF4C8D">
        <w:rPr>
          <w:rFonts w:asciiTheme="majorHAnsi" w:eastAsia="DejaVuSansCondensed" w:hAnsiTheme="majorHAnsi" w:cstheme="majorHAnsi"/>
          <w:color w:val="002060"/>
          <w:sz w:val="20"/>
          <w:szCs w:val="20"/>
        </w:rPr>
        <w:t xml:space="preserve"> de confiance avec le </w:t>
      </w:r>
      <w:r>
        <w:rPr>
          <w:rFonts w:asciiTheme="majorHAnsi" w:eastAsia="DejaVuSansCondensed" w:hAnsiTheme="majorHAnsi" w:cstheme="majorHAnsi"/>
          <w:color w:val="002060"/>
          <w:sz w:val="20"/>
          <w:szCs w:val="20"/>
        </w:rPr>
        <w:t>Département</w:t>
      </w:r>
      <w:r w:rsidR="00B31894">
        <w:rPr>
          <w:rFonts w:asciiTheme="majorHAnsi" w:eastAsia="DejaVuSansCondensed" w:hAnsiTheme="majorHAnsi" w:cstheme="majorHAnsi"/>
          <w:color w:val="002060"/>
          <w:sz w:val="20"/>
          <w:szCs w:val="20"/>
        </w:rPr>
        <w:t xml:space="preserve"> et l’ARS</w:t>
      </w:r>
      <w:r w:rsidR="00FF4C8D">
        <w:rPr>
          <w:rFonts w:asciiTheme="majorHAnsi" w:eastAsia="DejaVuSansCondensed" w:hAnsiTheme="majorHAnsi" w:cstheme="majorHAnsi"/>
          <w:color w:val="002060"/>
          <w:sz w:val="20"/>
          <w:szCs w:val="20"/>
        </w:rPr>
        <w:t xml:space="preserve"> </w:t>
      </w:r>
      <w:r w:rsidR="00B31894">
        <w:rPr>
          <w:rFonts w:asciiTheme="majorHAnsi" w:eastAsia="DejaVuSansCondensed" w:hAnsiTheme="majorHAnsi" w:cstheme="majorHAnsi"/>
          <w:color w:val="002060"/>
          <w:sz w:val="20"/>
          <w:szCs w:val="20"/>
        </w:rPr>
        <w:t>ainsi qu’</w:t>
      </w:r>
      <w:r w:rsidR="00FF4C8D">
        <w:rPr>
          <w:rFonts w:asciiTheme="majorHAnsi" w:eastAsia="DejaVuSansCondensed" w:hAnsiTheme="majorHAnsi" w:cstheme="majorHAnsi"/>
          <w:color w:val="002060"/>
          <w:sz w:val="20"/>
          <w:szCs w:val="20"/>
        </w:rPr>
        <w:t>auprès de l’ensemble des professionnels du pôle ressources externe.</w:t>
      </w:r>
      <w:r>
        <w:rPr>
          <w:rFonts w:asciiTheme="majorHAnsi" w:eastAsia="DejaVuSansCondensed" w:hAnsiTheme="majorHAnsi" w:cstheme="majorHAnsi"/>
          <w:color w:val="002060"/>
          <w:sz w:val="20"/>
          <w:szCs w:val="20"/>
        </w:rPr>
        <w:t xml:space="preserve"> </w:t>
      </w:r>
    </w:p>
    <w:p w14:paraId="02B4831B" w14:textId="2BD7D614" w:rsidR="00E839A7" w:rsidRDefault="00E839A7" w:rsidP="00E839A7">
      <w:pPr>
        <w:autoSpaceDE w:val="0"/>
        <w:jc w:val="both"/>
        <w:rPr>
          <w:rFonts w:asciiTheme="majorHAnsi" w:eastAsia="DejaVuSansCondensed" w:hAnsiTheme="majorHAnsi" w:cstheme="majorHAnsi"/>
          <w:color w:val="002060"/>
          <w:sz w:val="20"/>
          <w:szCs w:val="20"/>
        </w:rPr>
      </w:pPr>
      <w:r w:rsidRPr="00732959">
        <w:rPr>
          <w:rFonts w:asciiTheme="majorHAnsi" w:eastAsia="DejaVuSansCondensed" w:hAnsiTheme="majorHAnsi" w:cstheme="majorHAnsi"/>
          <w:b/>
          <w:bCs/>
          <w:color w:val="385623" w:themeColor="accent6" w:themeShade="80"/>
          <w:sz w:val="20"/>
          <w:szCs w:val="20"/>
        </w:rPr>
        <w:t>Aujourd’hui</w:t>
      </w:r>
      <w:r>
        <w:rPr>
          <w:rFonts w:asciiTheme="majorHAnsi" w:eastAsia="DejaVuSansCondensed" w:hAnsiTheme="majorHAnsi" w:cstheme="majorHAnsi"/>
          <w:color w:val="002060"/>
          <w:sz w:val="20"/>
          <w:szCs w:val="20"/>
        </w:rPr>
        <w:t>, notre</w:t>
      </w:r>
      <w:r w:rsidRPr="00F61371">
        <w:rPr>
          <w:rFonts w:asciiTheme="majorHAnsi" w:eastAsia="DejaVuSansCondensed" w:hAnsiTheme="majorHAnsi" w:cstheme="majorHAnsi"/>
          <w:color w:val="002060"/>
          <w:sz w:val="20"/>
          <w:szCs w:val="20"/>
        </w:rPr>
        <w:t xml:space="preserve"> centre </w:t>
      </w:r>
      <w:r>
        <w:rPr>
          <w:rFonts w:asciiTheme="majorHAnsi" w:eastAsia="DejaVuSansCondensed" w:hAnsiTheme="majorHAnsi" w:cstheme="majorHAnsi"/>
          <w:color w:val="002060"/>
          <w:sz w:val="20"/>
          <w:szCs w:val="20"/>
        </w:rPr>
        <w:t xml:space="preserve">a trouvé </w:t>
      </w:r>
      <w:r w:rsidRPr="00F61371">
        <w:rPr>
          <w:rFonts w:asciiTheme="majorHAnsi" w:eastAsia="DejaVuSansCondensed" w:hAnsiTheme="majorHAnsi" w:cstheme="majorHAnsi"/>
          <w:color w:val="002060"/>
          <w:sz w:val="20"/>
          <w:szCs w:val="20"/>
        </w:rPr>
        <w:t xml:space="preserve">sa place </w:t>
      </w:r>
      <w:r w:rsidR="002A0CB4">
        <w:rPr>
          <w:rFonts w:asciiTheme="majorHAnsi" w:eastAsia="DejaVuSansCondensed" w:hAnsiTheme="majorHAnsi" w:cstheme="majorHAnsi"/>
          <w:color w:val="002060"/>
          <w:sz w:val="20"/>
          <w:szCs w:val="20"/>
        </w:rPr>
        <w:t xml:space="preserve">de partenaire et </w:t>
      </w:r>
      <w:r>
        <w:rPr>
          <w:rFonts w:asciiTheme="majorHAnsi" w:eastAsia="DejaVuSansCondensed" w:hAnsiTheme="majorHAnsi" w:cstheme="majorHAnsi"/>
          <w:color w:val="002060"/>
          <w:sz w:val="20"/>
          <w:szCs w:val="20"/>
        </w:rPr>
        <w:t xml:space="preserve">d’expert auprès de nos institutions, </w:t>
      </w:r>
      <w:r w:rsidR="008A1751">
        <w:rPr>
          <w:rFonts w:asciiTheme="majorHAnsi" w:eastAsia="DejaVuSansCondensed" w:hAnsiTheme="majorHAnsi" w:cstheme="majorHAnsi"/>
          <w:color w:val="002060"/>
          <w:sz w:val="20"/>
          <w:szCs w:val="20"/>
        </w:rPr>
        <w:t>réseau</w:t>
      </w:r>
      <w:r w:rsidR="000D1CB8">
        <w:rPr>
          <w:rFonts w:asciiTheme="majorHAnsi" w:eastAsia="DejaVuSansCondensed" w:hAnsiTheme="majorHAnsi" w:cstheme="majorHAnsi"/>
          <w:color w:val="002060"/>
          <w:sz w:val="20"/>
          <w:szCs w:val="20"/>
        </w:rPr>
        <w:t>x</w:t>
      </w:r>
      <w:r w:rsidR="008A1751">
        <w:rPr>
          <w:rFonts w:asciiTheme="majorHAnsi" w:eastAsia="DejaVuSansCondensed" w:hAnsiTheme="majorHAnsi" w:cstheme="majorHAnsi"/>
          <w:color w:val="002060"/>
          <w:sz w:val="20"/>
          <w:szCs w:val="20"/>
        </w:rPr>
        <w:t xml:space="preserve"> divers</w:t>
      </w:r>
      <w:r>
        <w:rPr>
          <w:rFonts w:asciiTheme="majorHAnsi" w:eastAsia="DejaVuSansCondensed" w:hAnsiTheme="majorHAnsi" w:cstheme="majorHAnsi"/>
          <w:color w:val="002060"/>
          <w:sz w:val="20"/>
          <w:szCs w:val="20"/>
        </w:rPr>
        <w:t xml:space="preserve"> et professionnels mais </w:t>
      </w:r>
      <w:r w:rsidR="00EE51F7">
        <w:rPr>
          <w:rFonts w:asciiTheme="majorHAnsi" w:eastAsia="DejaVuSansCondensed" w:hAnsiTheme="majorHAnsi" w:cstheme="majorHAnsi"/>
          <w:color w:val="002060"/>
          <w:sz w:val="20"/>
          <w:szCs w:val="20"/>
        </w:rPr>
        <w:t xml:space="preserve">surtout </w:t>
      </w:r>
      <w:r>
        <w:rPr>
          <w:rFonts w:asciiTheme="majorHAnsi" w:eastAsia="DejaVuSansCondensed" w:hAnsiTheme="majorHAnsi" w:cstheme="majorHAnsi"/>
          <w:color w:val="002060"/>
          <w:sz w:val="20"/>
          <w:szCs w:val="20"/>
        </w:rPr>
        <w:t>auprès des personnes les plus vulnérables de notre Département dans l</w:t>
      </w:r>
      <w:r w:rsidR="00FF4C8D">
        <w:rPr>
          <w:rFonts w:asciiTheme="majorHAnsi" w:eastAsia="DejaVuSansCondensed" w:hAnsiTheme="majorHAnsi" w:cstheme="majorHAnsi"/>
          <w:color w:val="002060"/>
          <w:sz w:val="20"/>
          <w:szCs w:val="20"/>
        </w:rPr>
        <w:t>’accompagnement</w:t>
      </w:r>
      <w:r>
        <w:rPr>
          <w:rFonts w:asciiTheme="majorHAnsi" w:eastAsia="DejaVuSansCondensed" w:hAnsiTheme="majorHAnsi" w:cstheme="majorHAnsi"/>
          <w:color w:val="002060"/>
          <w:sz w:val="20"/>
          <w:szCs w:val="20"/>
        </w:rPr>
        <w:t xml:space="preserve"> des situations de</w:t>
      </w:r>
      <w:r w:rsidRPr="00F61371">
        <w:rPr>
          <w:rFonts w:asciiTheme="majorHAnsi" w:eastAsia="DejaVuSansCondensed" w:hAnsiTheme="majorHAnsi" w:cstheme="majorHAnsi"/>
          <w:color w:val="002060"/>
          <w:sz w:val="20"/>
          <w:szCs w:val="20"/>
        </w:rPr>
        <w:t xml:space="preserve"> maltraitances</w:t>
      </w:r>
      <w:r>
        <w:rPr>
          <w:rFonts w:asciiTheme="majorHAnsi" w:eastAsia="DejaVuSansCondensed" w:hAnsiTheme="majorHAnsi" w:cstheme="majorHAnsi"/>
          <w:color w:val="002060"/>
          <w:sz w:val="20"/>
          <w:szCs w:val="20"/>
        </w:rPr>
        <w:t xml:space="preserve">. Les remerciements reçus </w:t>
      </w:r>
      <w:r w:rsidR="008A1751">
        <w:rPr>
          <w:rFonts w:asciiTheme="majorHAnsi" w:eastAsia="DejaVuSansCondensed" w:hAnsiTheme="majorHAnsi" w:cstheme="majorHAnsi"/>
          <w:color w:val="002060"/>
          <w:sz w:val="20"/>
          <w:szCs w:val="20"/>
        </w:rPr>
        <w:t>en</w:t>
      </w:r>
      <w:r>
        <w:rPr>
          <w:rFonts w:asciiTheme="majorHAnsi" w:eastAsia="DejaVuSansCondensed" w:hAnsiTheme="majorHAnsi" w:cstheme="majorHAnsi"/>
          <w:color w:val="002060"/>
          <w:sz w:val="20"/>
          <w:szCs w:val="20"/>
        </w:rPr>
        <w:t xml:space="preserve"> témoignent. </w:t>
      </w:r>
    </w:p>
    <w:p w14:paraId="62164C64" w14:textId="18ACCF00" w:rsidR="00E839A7" w:rsidRPr="00F61371" w:rsidRDefault="002A0CB4" w:rsidP="00E839A7">
      <w:pPr>
        <w:autoSpaceDE w:val="0"/>
        <w:jc w:val="both"/>
        <w:rPr>
          <w:rFonts w:asciiTheme="majorHAnsi" w:eastAsia="DejaVuSansCondensed" w:hAnsiTheme="majorHAnsi" w:cstheme="majorHAnsi"/>
          <w:color w:val="002060"/>
          <w:sz w:val="20"/>
          <w:szCs w:val="20"/>
        </w:rPr>
      </w:pPr>
      <w:r>
        <w:rPr>
          <w:rFonts w:asciiTheme="majorHAnsi" w:eastAsia="DejaVuSansCondensed" w:hAnsiTheme="majorHAnsi" w:cstheme="majorHAnsi"/>
          <w:color w:val="002060"/>
          <w:sz w:val="20"/>
          <w:szCs w:val="20"/>
        </w:rPr>
        <w:t>P</w:t>
      </w:r>
      <w:r w:rsidR="00E839A7">
        <w:rPr>
          <w:rFonts w:asciiTheme="majorHAnsi" w:eastAsia="DejaVuSansCondensed" w:hAnsiTheme="majorHAnsi" w:cstheme="majorHAnsi"/>
          <w:color w:val="002060"/>
          <w:sz w:val="20"/>
          <w:szCs w:val="20"/>
        </w:rPr>
        <w:t xml:space="preserve">ourtant rien n’est acquis, </w:t>
      </w:r>
      <w:r>
        <w:rPr>
          <w:rFonts w:asciiTheme="majorHAnsi" w:eastAsia="DejaVuSansCondensed" w:hAnsiTheme="majorHAnsi" w:cstheme="majorHAnsi"/>
          <w:color w:val="002060"/>
          <w:sz w:val="20"/>
          <w:szCs w:val="20"/>
        </w:rPr>
        <w:t xml:space="preserve">ALMA 22 est à la croisée d’un chemin entre son développement pour répondre aux nombreuses sollicitations et une </w:t>
      </w:r>
      <w:r w:rsidR="00E839A7">
        <w:rPr>
          <w:rFonts w:asciiTheme="majorHAnsi" w:eastAsia="DejaVuSansCondensed" w:hAnsiTheme="majorHAnsi" w:cstheme="majorHAnsi"/>
          <w:color w:val="002060"/>
          <w:sz w:val="20"/>
          <w:szCs w:val="20"/>
        </w:rPr>
        <w:t xml:space="preserve">recherche </w:t>
      </w:r>
      <w:r>
        <w:rPr>
          <w:rFonts w:asciiTheme="majorHAnsi" w:eastAsia="DejaVuSansCondensed" w:hAnsiTheme="majorHAnsi" w:cstheme="majorHAnsi"/>
          <w:color w:val="002060"/>
          <w:sz w:val="20"/>
          <w:szCs w:val="20"/>
        </w:rPr>
        <w:t xml:space="preserve">constante </w:t>
      </w:r>
      <w:r w:rsidR="00E839A7">
        <w:rPr>
          <w:rFonts w:asciiTheme="majorHAnsi" w:eastAsia="DejaVuSansCondensed" w:hAnsiTheme="majorHAnsi" w:cstheme="majorHAnsi"/>
          <w:color w:val="002060"/>
          <w:sz w:val="20"/>
          <w:szCs w:val="20"/>
        </w:rPr>
        <w:t>de financement</w:t>
      </w:r>
      <w:r w:rsidR="00EE51F7">
        <w:rPr>
          <w:rFonts w:asciiTheme="majorHAnsi" w:eastAsia="DejaVuSansCondensed" w:hAnsiTheme="majorHAnsi" w:cstheme="majorHAnsi"/>
          <w:color w:val="002060"/>
          <w:sz w:val="20"/>
          <w:szCs w:val="20"/>
        </w:rPr>
        <w:t>s</w:t>
      </w:r>
      <w:r>
        <w:rPr>
          <w:rFonts w:asciiTheme="majorHAnsi" w:eastAsia="DejaVuSansCondensed" w:hAnsiTheme="majorHAnsi" w:cstheme="majorHAnsi"/>
          <w:color w:val="002060"/>
          <w:sz w:val="20"/>
          <w:szCs w:val="20"/>
        </w:rPr>
        <w:t>.</w:t>
      </w:r>
      <w:r w:rsidR="00E839A7">
        <w:rPr>
          <w:rFonts w:asciiTheme="majorHAnsi" w:eastAsia="DejaVuSansCondensed" w:hAnsiTheme="majorHAnsi" w:cstheme="majorHAnsi"/>
          <w:color w:val="002060"/>
          <w:sz w:val="20"/>
          <w:szCs w:val="20"/>
        </w:rPr>
        <w:t xml:space="preserve">  </w:t>
      </w:r>
    </w:p>
    <w:p w14:paraId="756A844E" w14:textId="6949CD1F" w:rsidR="00FC4A5E" w:rsidRDefault="00E839A7" w:rsidP="00FC4A5E">
      <w:pPr>
        <w:spacing w:line="240" w:lineRule="auto"/>
        <w:jc w:val="both"/>
        <w:rPr>
          <w:rFonts w:asciiTheme="majorHAnsi" w:eastAsia="DejaVuSansCondensed" w:hAnsiTheme="majorHAnsi" w:cstheme="majorHAnsi"/>
          <w:b/>
          <w:color w:val="385623" w:themeColor="accent6" w:themeShade="80"/>
          <w:sz w:val="20"/>
          <w:szCs w:val="20"/>
        </w:rPr>
      </w:pPr>
      <w:r w:rsidRPr="00732959">
        <w:rPr>
          <w:rFonts w:asciiTheme="majorHAnsi" w:eastAsia="DejaVuSansCondensed" w:hAnsiTheme="majorHAnsi" w:cstheme="majorHAnsi"/>
          <w:b/>
          <w:color w:val="385623" w:themeColor="accent6" w:themeShade="80"/>
          <w:sz w:val="20"/>
          <w:szCs w:val="20"/>
        </w:rPr>
        <w:t>Enfin</w:t>
      </w:r>
      <w:r w:rsidR="00FC4A5E">
        <w:rPr>
          <w:rFonts w:asciiTheme="majorHAnsi" w:eastAsia="DejaVuSansCondensed" w:hAnsiTheme="majorHAnsi" w:cstheme="majorHAnsi"/>
          <w:b/>
          <w:color w:val="385623" w:themeColor="accent6" w:themeShade="80"/>
          <w:sz w:val="20"/>
          <w:szCs w:val="20"/>
        </w:rPr>
        <w:t xml:space="preserve">, je souhaite conclure sur 2 points : </w:t>
      </w:r>
      <w:r w:rsidRPr="00732959">
        <w:rPr>
          <w:rFonts w:asciiTheme="majorHAnsi" w:eastAsia="DejaVuSansCondensed" w:hAnsiTheme="majorHAnsi" w:cstheme="majorHAnsi"/>
          <w:b/>
          <w:color w:val="385623" w:themeColor="accent6" w:themeShade="80"/>
          <w:sz w:val="20"/>
          <w:szCs w:val="20"/>
        </w:rPr>
        <w:t xml:space="preserve"> l</w:t>
      </w:r>
      <w:r w:rsidR="002A0CB4">
        <w:rPr>
          <w:rFonts w:asciiTheme="majorHAnsi" w:eastAsia="DejaVuSansCondensed" w:hAnsiTheme="majorHAnsi" w:cstheme="majorHAnsi"/>
          <w:b/>
          <w:color w:val="385623" w:themeColor="accent6" w:themeShade="80"/>
          <w:sz w:val="20"/>
          <w:szCs w:val="20"/>
        </w:rPr>
        <w:t xml:space="preserve">e récent rapport du CREDOC </w:t>
      </w:r>
      <w:r w:rsidR="00FC4A5E">
        <w:rPr>
          <w:rFonts w:asciiTheme="majorHAnsi" w:eastAsia="DejaVuSansCondensed" w:hAnsiTheme="majorHAnsi" w:cstheme="majorHAnsi"/>
          <w:b/>
          <w:color w:val="385623" w:themeColor="accent6" w:themeShade="80"/>
          <w:sz w:val="20"/>
          <w:szCs w:val="20"/>
        </w:rPr>
        <w:t xml:space="preserve">qui </w:t>
      </w:r>
      <w:r w:rsidR="002A0CB4">
        <w:rPr>
          <w:rFonts w:asciiTheme="majorHAnsi" w:eastAsia="DejaVuSansCondensed" w:hAnsiTheme="majorHAnsi" w:cstheme="majorHAnsi"/>
          <w:b/>
          <w:color w:val="385623" w:themeColor="accent6" w:themeShade="80"/>
          <w:sz w:val="20"/>
          <w:szCs w:val="20"/>
        </w:rPr>
        <w:t>pointe la maltraitance comme étant la 2</w:t>
      </w:r>
      <w:r w:rsidR="002A0CB4" w:rsidRPr="002A0CB4">
        <w:rPr>
          <w:rFonts w:asciiTheme="majorHAnsi" w:eastAsia="DejaVuSansCondensed" w:hAnsiTheme="majorHAnsi" w:cstheme="majorHAnsi"/>
          <w:b/>
          <w:color w:val="385623" w:themeColor="accent6" w:themeShade="80"/>
          <w:sz w:val="20"/>
          <w:szCs w:val="20"/>
          <w:vertAlign w:val="superscript"/>
        </w:rPr>
        <w:t>ème</w:t>
      </w:r>
      <w:r w:rsidR="002A0CB4">
        <w:rPr>
          <w:rFonts w:asciiTheme="majorHAnsi" w:eastAsia="DejaVuSansCondensed" w:hAnsiTheme="majorHAnsi" w:cstheme="majorHAnsi"/>
          <w:b/>
          <w:color w:val="385623" w:themeColor="accent6" w:themeShade="80"/>
          <w:sz w:val="20"/>
          <w:szCs w:val="20"/>
        </w:rPr>
        <w:t xml:space="preserve"> inquiétude des Français</w:t>
      </w:r>
      <w:r w:rsidR="00D84789">
        <w:rPr>
          <w:rFonts w:asciiTheme="majorHAnsi" w:eastAsia="DejaVuSansCondensed" w:hAnsiTheme="majorHAnsi" w:cstheme="majorHAnsi"/>
          <w:b/>
          <w:color w:val="385623" w:themeColor="accent6" w:themeShade="80"/>
          <w:sz w:val="20"/>
          <w:szCs w:val="20"/>
        </w:rPr>
        <w:t> ;</w:t>
      </w:r>
      <w:r w:rsidR="00FC4A5E">
        <w:rPr>
          <w:rFonts w:asciiTheme="majorHAnsi" w:eastAsia="DejaVuSansCondensed" w:hAnsiTheme="majorHAnsi" w:cstheme="majorHAnsi"/>
          <w:b/>
          <w:color w:val="385623" w:themeColor="accent6" w:themeShade="80"/>
          <w:sz w:val="20"/>
          <w:szCs w:val="20"/>
        </w:rPr>
        <w:t xml:space="preserve"> mais également </w:t>
      </w:r>
      <w:r w:rsidRPr="00732959">
        <w:rPr>
          <w:rFonts w:asciiTheme="majorHAnsi" w:eastAsia="DejaVuSansCondensed" w:hAnsiTheme="majorHAnsi" w:cstheme="majorHAnsi"/>
          <w:b/>
          <w:color w:val="385623" w:themeColor="accent6" w:themeShade="80"/>
          <w:sz w:val="20"/>
          <w:szCs w:val="20"/>
        </w:rPr>
        <w:t xml:space="preserve">les difficultés des services et des établissements sanitaires et du médico-social </w:t>
      </w:r>
      <w:r w:rsidR="00FC4A5E">
        <w:rPr>
          <w:rFonts w:asciiTheme="majorHAnsi" w:eastAsia="DejaVuSansCondensed" w:hAnsiTheme="majorHAnsi" w:cstheme="majorHAnsi"/>
          <w:b/>
          <w:color w:val="385623" w:themeColor="accent6" w:themeShade="80"/>
          <w:sz w:val="20"/>
          <w:szCs w:val="20"/>
        </w:rPr>
        <w:t>de notre Département</w:t>
      </w:r>
      <w:r w:rsidR="00D84789">
        <w:rPr>
          <w:rFonts w:asciiTheme="majorHAnsi" w:eastAsia="DejaVuSansCondensed" w:hAnsiTheme="majorHAnsi" w:cstheme="majorHAnsi"/>
          <w:b/>
          <w:color w:val="385623" w:themeColor="accent6" w:themeShade="80"/>
          <w:sz w:val="20"/>
          <w:szCs w:val="20"/>
        </w:rPr>
        <w:t>. Cet état</w:t>
      </w:r>
      <w:r w:rsidRPr="00732959">
        <w:rPr>
          <w:rFonts w:asciiTheme="majorHAnsi" w:eastAsia="DejaVuSansCondensed" w:hAnsiTheme="majorHAnsi" w:cstheme="majorHAnsi"/>
          <w:b/>
          <w:color w:val="385623" w:themeColor="accent6" w:themeShade="80"/>
          <w:sz w:val="20"/>
          <w:szCs w:val="20"/>
        </w:rPr>
        <w:t xml:space="preserve"> impacte </w:t>
      </w:r>
      <w:r w:rsidR="00FC4A5E">
        <w:rPr>
          <w:rFonts w:asciiTheme="majorHAnsi" w:eastAsia="DejaVuSansCondensed" w:hAnsiTheme="majorHAnsi" w:cstheme="majorHAnsi"/>
          <w:b/>
          <w:color w:val="385623" w:themeColor="accent6" w:themeShade="80"/>
          <w:sz w:val="20"/>
          <w:szCs w:val="20"/>
        </w:rPr>
        <w:t xml:space="preserve">fortement </w:t>
      </w:r>
      <w:r w:rsidR="008A1751" w:rsidRPr="00732959">
        <w:rPr>
          <w:rFonts w:asciiTheme="majorHAnsi" w:eastAsia="DejaVuSansCondensed" w:hAnsiTheme="majorHAnsi" w:cstheme="majorHAnsi"/>
          <w:b/>
          <w:color w:val="385623" w:themeColor="accent6" w:themeShade="80"/>
          <w:sz w:val="20"/>
          <w:szCs w:val="20"/>
        </w:rPr>
        <w:t>l’accompagnement des</w:t>
      </w:r>
      <w:r w:rsidRPr="00732959">
        <w:rPr>
          <w:rFonts w:asciiTheme="majorHAnsi" w:eastAsia="DejaVuSansCondensed" w:hAnsiTheme="majorHAnsi" w:cstheme="majorHAnsi"/>
          <w:b/>
          <w:color w:val="385623" w:themeColor="accent6" w:themeShade="80"/>
          <w:sz w:val="20"/>
          <w:szCs w:val="20"/>
        </w:rPr>
        <w:t xml:space="preserve"> personnes en situation de vulnérabilité, </w:t>
      </w:r>
      <w:r w:rsidR="004D20D0" w:rsidRPr="00732959">
        <w:rPr>
          <w:rFonts w:asciiTheme="majorHAnsi" w:eastAsia="DejaVuSansCondensed" w:hAnsiTheme="majorHAnsi" w:cstheme="majorHAnsi"/>
          <w:b/>
          <w:color w:val="385623" w:themeColor="accent6" w:themeShade="80"/>
          <w:sz w:val="20"/>
          <w:szCs w:val="20"/>
        </w:rPr>
        <w:t xml:space="preserve">ce </w:t>
      </w:r>
      <w:r w:rsidRPr="00732959">
        <w:rPr>
          <w:rFonts w:asciiTheme="majorHAnsi" w:eastAsia="DejaVuSansCondensed" w:hAnsiTheme="majorHAnsi" w:cstheme="majorHAnsi"/>
          <w:b/>
          <w:color w:val="385623" w:themeColor="accent6" w:themeShade="80"/>
          <w:sz w:val="20"/>
          <w:szCs w:val="20"/>
        </w:rPr>
        <w:t xml:space="preserve">qui </w:t>
      </w:r>
      <w:r w:rsidR="000D1CB8">
        <w:rPr>
          <w:rFonts w:asciiTheme="majorHAnsi" w:eastAsia="DejaVuSansCondensed" w:hAnsiTheme="majorHAnsi" w:cstheme="majorHAnsi"/>
          <w:b/>
          <w:color w:val="385623" w:themeColor="accent6" w:themeShade="80"/>
          <w:sz w:val="20"/>
          <w:szCs w:val="20"/>
        </w:rPr>
        <w:t>augmente considérablement l</w:t>
      </w:r>
      <w:r w:rsidRPr="00732959">
        <w:rPr>
          <w:rFonts w:asciiTheme="majorHAnsi" w:eastAsia="DejaVuSansCondensed" w:hAnsiTheme="majorHAnsi" w:cstheme="majorHAnsi"/>
          <w:b/>
          <w:color w:val="385623" w:themeColor="accent6" w:themeShade="80"/>
          <w:sz w:val="20"/>
          <w:szCs w:val="20"/>
        </w:rPr>
        <w:t>e</w:t>
      </w:r>
      <w:r w:rsidR="002A0CB4">
        <w:rPr>
          <w:rFonts w:asciiTheme="majorHAnsi" w:eastAsia="DejaVuSansCondensed" w:hAnsiTheme="majorHAnsi" w:cstheme="majorHAnsi"/>
          <w:b/>
          <w:color w:val="385623" w:themeColor="accent6" w:themeShade="80"/>
          <w:sz w:val="20"/>
          <w:szCs w:val="20"/>
        </w:rPr>
        <w:t xml:space="preserve">s risques des </w:t>
      </w:r>
      <w:r w:rsidR="003C6338">
        <w:rPr>
          <w:rFonts w:asciiTheme="majorHAnsi" w:eastAsia="DejaVuSansCondensed" w:hAnsiTheme="majorHAnsi" w:cstheme="majorHAnsi"/>
          <w:b/>
          <w:color w:val="385623" w:themeColor="accent6" w:themeShade="80"/>
          <w:sz w:val="20"/>
          <w:szCs w:val="20"/>
        </w:rPr>
        <w:t>maltraitances.</w:t>
      </w:r>
      <w:r w:rsidRPr="00732959">
        <w:rPr>
          <w:rFonts w:asciiTheme="majorHAnsi" w:eastAsia="DejaVuSansCondensed" w:hAnsiTheme="majorHAnsi" w:cstheme="majorHAnsi"/>
          <w:b/>
          <w:color w:val="385623" w:themeColor="accent6" w:themeShade="80"/>
          <w:sz w:val="20"/>
          <w:szCs w:val="20"/>
        </w:rPr>
        <w:t xml:space="preserve">  </w:t>
      </w:r>
    </w:p>
    <w:p w14:paraId="0E4A1090" w14:textId="6EEF8266" w:rsidR="00E839A7" w:rsidRDefault="00E839A7" w:rsidP="00FC4A5E">
      <w:pPr>
        <w:spacing w:line="240" w:lineRule="auto"/>
        <w:jc w:val="right"/>
        <w:rPr>
          <w:rFonts w:asciiTheme="majorHAnsi" w:eastAsia="DejaVuSansCondensed" w:hAnsiTheme="majorHAnsi" w:cstheme="majorHAnsi"/>
          <w:color w:val="002060"/>
          <w:sz w:val="20"/>
          <w:szCs w:val="20"/>
        </w:rPr>
      </w:pPr>
      <w:r w:rsidRPr="00732959">
        <w:rPr>
          <w:rFonts w:asciiTheme="majorHAnsi" w:eastAsia="DejaVuSansCondensed" w:hAnsiTheme="majorHAnsi" w:cstheme="majorHAnsi"/>
          <w:b/>
          <w:color w:val="385623" w:themeColor="accent6" w:themeShade="80"/>
          <w:sz w:val="20"/>
          <w:szCs w:val="20"/>
        </w:rPr>
        <w:t xml:space="preserve">   </w:t>
      </w:r>
      <w:r w:rsidRPr="00F61371">
        <w:rPr>
          <w:rFonts w:asciiTheme="majorHAnsi" w:eastAsia="DejaVuSansCondensed" w:hAnsiTheme="majorHAnsi" w:cstheme="majorHAnsi"/>
          <w:color w:val="002060"/>
          <w:sz w:val="20"/>
          <w:szCs w:val="20"/>
        </w:rPr>
        <w:t>Anne Marie Berthault - Présidente ALMA 22</w:t>
      </w:r>
    </w:p>
    <w:p w14:paraId="27738744" w14:textId="77777777" w:rsidR="00674D7B" w:rsidRDefault="00674D7B" w:rsidP="00E839A7">
      <w:pPr>
        <w:spacing w:line="100" w:lineRule="atLeast"/>
        <w:ind w:left="4963" w:hanging="1"/>
        <w:rPr>
          <w:rFonts w:asciiTheme="majorHAnsi" w:eastAsia="DejaVuSansCondensed" w:hAnsiTheme="majorHAnsi" w:cstheme="majorHAnsi"/>
          <w:color w:val="002060"/>
          <w:sz w:val="20"/>
          <w:szCs w:val="20"/>
        </w:rPr>
      </w:pPr>
    </w:p>
    <w:p w14:paraId="632857D3" w14:textId="12BC6CA7" w:rsidR="004D20D0" w:rsidRDefault="00383A50" w:rsidP="00E839A7">
      <w:pPr>
        <w:spacing w:line="100" w:lineRule="atLeast"/>
        <w:ind w:left="4963" w:hanging="1"/>
        <w:rPr>
          <w:rFonts w:asciiTheme="majorHAnsi" w:eastAsia="DejaVuSansCondensed" w:hAnsiTheme="majorHAnsi" w:cstheme="majorHAnsi"/>
          <w:color w:val="002060"/>
          <w:sz w:val="20"/>
          <w:szCs w:val="20"/>
        </w:rPr>
      </w:pPr>
      <w:r>
        <w:rPr>
          <w:noProof/>
          <w:lang w:eastAsia="fr-FR"/>
        </w:rPr>
        <w:drawing>
          <wp:anchor distT="0" distB="0" distL="0" distR="0" simplePos="0" relativeHeight="251659264" behindDoc="0" locked="0" layoutInCell="1" allowOverlap="1" wp14:anchorId="180E53BC" wp14:editId="4341E9A7">
            <wp:simplePos x="0" y="0"/>
            <wp:positionH relativeFrom="margin">
              <wp:posOffset>-57150</wp:posOffset>
            </wp:positionH>
            <wp:positionV relativeFrom="paragraph">
              <wp:posOffset>165735</wp:posOffset>
            </wp:positionV>
            <wp:extent cx="1019175" cy="981821"/>
            <wp:effectExtent l="0" t="0" r="0" b="889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rot="10800000" flipV="1">
                      <a:off x="0" y="0"/>
                      <a:ext cx="1019175" cy="981821"/>
                    </a:xfrm>
                    <a:prstGeom prst="rect">
                      <a:avLst/>
                    </a:prstGeom>
                  </pic:spPr>
                </pic:pic>
              </a:graphicData>
            </a:graphic>
            <wp14:sizeRelH relativeFrom="margin">
              <wp14:pctWidth>0</wp14:pctWidth>
            </wp14:sizeRelH>
            <wp14:sizeRelV relativeFrom="margin">
              <wp14:pctHeight>0</wp14:pctHeight>
            </wp14:sizeRelV>
          </wp:anchor>
        </w:drawing>
      </w:r>
    </w:p>
    <w:p w14:paraId="24A4A4E8" w14:textId="5F5DA9C4" w:rsidR="004D20D0" w:rsidRPr="001576FD" w:rsidRDefault="004D20D0" w:rsidP="00E839A7">
      <w:pPr>
        <w:spacing w:line="100" w:lineRule="atLeast"/>
        <w:ind w:left="4963" w:hanging="1"/>
        <w:rPr>
          <w:rFonts w:ascii="Calibri" w:hAnsi="Calibri" w:cs="Calibri"/>
        </w:rPr>
      </w:pPr>
    </w:p>
    <w:p w14:paraId="4A6A0F05" w14:textId="7CA2F5CB" w:rsidR="00E839A7" w:rsidRDefault="00E839A7" w:rsidP="00E839A7">
      <w:pPr>
        <w:pStyle w:val="NormalWeb"/>
        <w:spacing w:after="0"/>
        <w:ind w:left="17" w:hanging="28"/>
        <w:jc w:val="center"/>
        <w:rPr>
          <w:rFonts w:ascii="Century Gothic" w:hAnsi="Century Gothic" w:cs="Arial"/>
          <w:b/>
          <w:bCs/>
          <w:color w:val="2E74B5" w:themeColor="accent1" w:themeShade="BF"/>
          <w:sz w:val="28"/>
          <w:szCs w:val="28"/>
        </w:rPr>
      </w:pPr>
      <w:r w:rsidRPr="002C0BC2">
        <w:rPr>
          <w:rFonts w:ascii="Century Gothic" w:hAnsi="Century Gothic" w:cs="Arial"/>
          <w:b/>
          <w:bCs/>
          <w:color w:val="2E74B5" w:themeColor="accent1" w:themeShade="BF"/>
          <w:sz w:val="28"/>
          <w:szCs w:val="28"/>
        </w:rPr>
        <w:t>ALMA 22</w:t>
      </w:r>
      <w:r>
        <w:rPr>
          <w:rFonts w:ascii="Century Gothic" w:hAnsi="Century Gothic" w:cs="Arial"/>
          <w:b/>
          <w:bCs/>
          <w:color w:val="2E74B5" w:themeColor="accent1" w:themeShade="BF"/>
          <w:sz w:val="28"/>
          <w:szCs w:val="28"/>
        </w:rPr>
        <w:t xml:space="preserve"> …. Qui sommes nous</w:t>
      </w:r>
    </w:p>
    <w:p w14:paraId="61CF212F" w14:textId="77777777" w:rsidR="00E839A7" w:rsidRDefault="00E839A7" w:rsidP="00E839A7">
      <w:pPr>
        <w:pStyle w:val="NormalWeb"/>
        <w:spacing w:after="0"/>
        <w:ind w:left="17" w:hanging="28"/>
        <w:jc w:val="center"/>
        <w:rPr>
          <w:rFonts w:ascii="Century Gothic" w:hAnsi="Century Gothic"/>
          <w:color w:val="2E74B5" w:themeColor="accent1" w:themeShade="BF"/>
          <w:sz w:val="28"/>
          <w:szCs w:val="28"/>
        </w:rPr>
      </w:pPr>
    </w:p>
    <w:p w14:paraId="7C64E444" w14:textId="77777777" w:rsidR="002D7BFA" w:rsidRDefault="00E839A7" w:rsidP="00CA23A6">
      <w:pPr>
        <w:pStyle w:val="NormalWeb"/>
        <w:spacing w:before="0" w:beforeAutospacing="0" w:after="0"/>
        <w:ind w:left="17" w:hanging="28"/>
        <w:jc w:val="both"/>
        <w:rPr>
          <w:i/>
          <w:iCs/>
          <w:color w:val="0D0D0D" w:themeColor="text1" w:themeTint="F2"/>
        </w:rPr>
      </w:pPr>
      <w:r w:rsidRPr="00732959">
        <w:rPr>
          <w:rFonts w:ascii="Century Gothic" w:hAnsi="Century Gothic" w:cs="Arial"/>
          <w:b/>
          <w:bCs/>
          <w:color w:val="2F5496" w:themeColor="accent5" w:themeShade="BF"/>
          <w:sz w:val="22"/>
          <w:szCs w:val="22"/>
        </w:rPr>
        <w:t xml:space="preserve">Association Loi </w:t>
      </w:r>
      <w:r w:rsidRPr="00732959">
        <w:rPr>
          <w:rFonts w:ascii="Century Gothic" w:hAnsi="Century Gothic" w:cs="Arial"/>
          <w:b/>
          <w:bCs/>
          <w:color w:val="2F5496" w:themeColor="accent5" w:themeShade="BF"/>
          <w:sz w:val="20"/>
          <w:szCs w:val="20"/>
        </w:rPr>
        <w:t xml:space="preserve">1901 </w:t>
      </w:r>
      <w:r w:rsidRPr="002C0BC2">
        <w:rPr>
          <w:rFonts w:ascii="Century Gothic" w:hAnsi="Century Gothic" w:cs="Arial"/>
          <w:sz w:val="20"/>
          <w:szCs w:val="20"/>
        </w:rPr>
        <w:t xml:space="preserve">créée en 2003 en Côtes d’Armor </w:t>
      </w:r>
      <w:r w:rsidR="00CA23A6">
        <w:rPr>
          <w:rFonts w:ascii="Century Gothic" w:hAnsi="Century Gothic" w:cs="Arial"/>
          <w:sz w:val="20"/>
          <w:szCs w:val="20"/>
        </w:rPr>
        <w:t>dont le</w:t>
      </w:r>
      <w:r w:rsidR="0015636F" w:rsidRPr="0015636F">
        <w:rPr>
          <w:i/>
          <w:iCs/>
          <w:color w:val="0D0D0D" w:themeColor="text1" w:themeTint="F2"/>
        </w:rPr>
        <w:t xml:space="preserve"> siège social se situe à </w:t>
      </w:r>
    </w:p>
    <w:p w14:paraId="691F4DAF" w14:textId="459605CE" w:rsidR="0015636F" w:rsidRPr="0015636F" w:rsidRDefault="0015636F" w:rsidP="00CA23A6">
      <w:pPr>
        <w:pStyle w:val="NormalWeb"/>
        <w:spacing w:before="0" w:beforeAutospacing="0" w:after="0"/>
        <w:ind w:left="17" w:hanging="28"/>
        <w:jc w:val="both"/>
        <w:rPr>
          <w:i/>
          <w:iCs/>
          <w:color w:val="0D0D0D" w:themeColor="text1" w:themeTint="F2"/>
        </w:rPr>
      </w:pPr>
      <w:r w:rsidRPr="0015636F">
        <w:rPr>
          <w:i/>
          <w:iCs/>
          <w:color w:val="0D0D0D" w:themeColor="text1" w:themeTint="F2"/>
        </w:rPr>
        <w:t>Saint Brieuc</w:t>
      </w:r>
      <w:r w:rsidR="002D7BFA">
        <w:rPr>
          <w:i/>
          <w:iCs/>
          <w:color w:val="0D0D0D" w:themeColor="text1" w:themeTint="F2"/>
        </w:rPr>
        <w:t>.</w:t>
      </w:r>
    </w:p>
    <w:p w14:paraId="7CB28EDA" w14:textId="77777777" w:rsidR="0015636F" w:rsidRDefault="0015636F" w:rsidP="00213FD5">
      <w:pPr>
        <w:pStyle w:val="NormalWeb"/>
        <w:spacing w:before="0" w:beforeAutospacing="0" w:after="0"/>
        <w:ind w:left="17" w:hanging="28"/>
        <w:jc w:val="both"/>
        <w:rPr>
          <w:rFonts w:ascii="Century Gothic" w:hAnsi="Century Gothic" w:cs="Arial"/>
          <w:sz w:val="20"/>
          <w:szCs w:val="20"/>
        </w:rPr>
      </w:pPr>
    </w:p>
    <w:p w14:paraId="099BBEF6" w14:textId="77777777" w:rsidR="00E839A7" w:rsidRPr="00732959" w:rsidRDefault="00E839A7" w:rsidP="00213FD5">
      <w:pPr>
        <w:ind w:left="6512"/>
        <w:rPr>
          <w:b/>
          <w:i/>
          <w:color w:val="2F5496" w:themeColor="accent5" w:themeShade="BF"/>
          <w:sz w:val="24"/>
        </w:rPr>
      </w:pPr>
      <w:r w:rsidRPr="00732959">
        <w:rPr>
          <w:rFonts w:cs="Arial"/>
          <w:color w:val="2F5496" w:themeColor="accent5" w:themeShade="BF"/>
          <w:sz w:val="20"/>
          <w:szCs w:val="20"/>
        </w:rPr>
        <w:t> </w:t>
      </w:r>
      <w:r w:rsidRPr="00732959">
        <w:rPr>
          <w:b/>
          <w:i/>
          <w:color w:val="2F5496" w:themeColor="accent5" w:themeShade="BF"/>
          <w:sz w:val="24"/>
        </w:rPr>
        <w:t>Quelle politique ?</w:t>
      </w:r>
    </w:p>
    <w:p w14:paraId="36F9A8E7" w14:textId="10F5339B" w:rsidR="00E839A7" w:rsidRPr="00997CD7" w:rsidRDefault="00E839A7" w:rsidP="00213FD5">
      <w:pPr>
        <w:pStyle w:val="NormalWeb"/>
        <w:spacing w:before="0" w:beforeAutospacing="0" w:after="0"/>
        <w:ind w:left="17" w:hanging="28"/>
        <w:rPr>
          <w:rFonts w:ascii="Century Gothic" w:hAnsi="Century Gothic" w:cs="Arial"/>
          <w:b/>
          <w:bCs/>
          <w:color w:val="2E74B5" w:themeColor="accent1" w:themeShade="BF"/>
          <w:sz w:val="20"/>
          <w:szCs w:val="20"/>
        </w:rPr>
      </w:pPr>
      <w:r w:rsidRPr="00997CD7">
        <w:rPr>
          <w:rFonts w:ascii="Century Gothic" w:hAnsi="Century Gothic"/>
          <w:sz w:val="20"/>
          <w:szCs w:val="20"/>
        </w:rPr>
        <w:t>L’activité d’Alma 22 s’inscrit dans la politique</w:t>
      </w:r>
      <w:r w:rsidR="00BA5DFA">
        <w:rPr>
          <w:rFonts w:ascii="Century Gothic" w:hAnsi="Century Gothic"/>
          <w:sz w:val="20"/>
          <w:szCs w:val="20"/>
        </w:rPr>
        <w:t xml:space="preserve"> de lutte contre les m</w:t>
      </w:r>
      <w:r w:rsidR="00BA5DFA">
        <w:rPr>
          <w:rFonts w:ascii="Century Gothic" w:hAnsi="Century Gothic"/>
          <w:sz w:val="20"/>
          <w:szCs w:val="20"/>
        </w:rPr>
        <w:tab/>
        <w:t xml:space="preserve">maltraitances </w:t>
      </w:r>
      <w:r w:rsidR="00BA5DFA" w:rsidRPr="002C0BC2">
        <w:rPr>
          <w:rFonts w:ascii="Century Gothic" w:hAnsi="Century Gothic" w:cs="Arial"/>
          <w:sz w:val="20"/>
          <w:szCs w:val="20"/>
        </w:rPr>
        <w:t>faites aux personnes en situation de vulnérabilité</w:t>
      </w:r>
      <w:r w:rsidRPr="00997CD7">
        <w:rPr>
          <w:rFonts w:ascii="Century Gothic" w:hAnsi="Century Gothic"/>
          <w:sz w:val="20"/>
          <w:szCs w:val="20"/>
        </w:rPr>
        <w:t xml:space="preserve"> </w:t>
      </w:r>
      <w:r w:rsidR="00946F40">
        <w:rPr>
          <w:rFonts w:ascii="Century Gothic" w:hAnsi="Century Gothic"/>
          <w:sz w:val="20"/>
          <w:szCs w:val="20"/>
        </w:rPr>
        <w:t>soutenue</w:t>
      </w:r>
      <w:r w:rsidRPr="00997CD7">
        <w:rPr>
          <w:rFonts w:ascii="Century Gothic" w:hAnsi="Century Gothic"/>
          <w:sz w:val="20"/>
          <w:szCs w:val="20"/>
        </w:rPr>
        <w:t xml:space="preserve"> par le Ministère des Solidarités et de la Santé, e</w:t>
      </w:r>
      <w:r w:rsidR="00946F40">
        <w:rPr>
          <w:rFonts w:ascii="Century Gothic" w:hAnsi="Century Gothic"/>
          <w:sz w:val="20"/>
          <w:szCs w:val="20"/>
        </w:rPr>
        <w:t xml:space="preserve">t notamment </w:t>
      </w:r>
      <w:r w:rsidR="0015636F">
        <w:rPr>
          <w:rFonts w:ascii="Century Gothic" w:hAnsi="Century Gothic"/>
          <w:sz w:val="20"/>
          <w:szCs w:val="20"/>
        </w:rPr>
        <w:t xml:space="preserve">celle de </w:t>
      </w:r>
      <w:r w:rsidRPr="00997CD7">
        <w:rPr>
          <w:rFonts w:ascii="Century Gothic" w:hAnsi="Century Gothic"/>
          <w:sz w:val="20"/>
          <w:szCs w:val="20"/>
        </w:rPr>
        <w:t xml:space="preserve">la Direction Générale de la Cohésion Sociale, relayée dans chaque région (ARS, DRETS) et </w:t>
      </w:r>
      <w:r w:rsidR="00946F40">
        <w:rPr>
          <w:rFonts w:ascii="Century Gothic" w:hAnsi="Century Gothic"/>
          <w:sz w:val="20"/>
          <w:szCs w:val="20"/>
        </w:rPr>
        <w:t>pour les</w:t>
      </w:r>
      <w:r w:rsidRPr="00997CD7">
        <w:rPr>
          <w:rFonts w:ascii="Century Gothic" w:hAnsi="Century Gothic"/>
          <w:sz w:val="20"/>
          <w:szCs w:val="20"/>
        </w:rPr>
        <w:t xml:space="preserve"> département</w:t>
      </w:r>
      <w:r w:rsidR="00946F40">
        <w:rPr>
          <w:rFonts w:ascii="Century Gothic" w:hAnsi="Century Gothic"/>
          <w:sz w:val="20"/>
          <w:szCs w:val="20"/>
        </w:rPr>
        <w:t>s</w:t>
      </w:r>
      <w:r w:rsidRPr="00997CD7">
        <w:rPr>
          <w:rFonts w:ascii="Century Gothic" w:hAnsi="Century Gothic"/>
          <w:sz w:val="20"/>
          <w:szCs w:val="20"/>
        </w:rPr>
        <w:t xml:space="preserve"> (DDETS), en lien avec les Conseils départementaux</w:t>
      </w:r>
      <w:r w:rsidR="0015636F">
        <w:rPr>
          <w:rFonts w:ascii="Century Gothic" w:hAnsi="Century Gothic"/>
          <w:sz w:val="20"/>
          <w:szCs w:val="20"/>
        </w:rPr>
        <w:t>.</w:t>
      </w:r>
    </w:p>
    <w:p w14:paraId="22D16EFA" w14:textId="77777777" w:rsidR="00E839A7" w:rsidRDefault="00E839A7" w:rsidP="00213FD5">
      <w:pPr>
        <w:spacing w:after="0" w:line="288" w:lineRule="auto"/>
        <w:ind w:left="360" w:hanging="360"/>
        <w:jc w:val="both"/>
        <w:rPr>
          <w:rFonts w:cs="Arial"/>
          <w:b/>
          <w:bCs/>
          <w:color w:val="FF9900"/>
        </w:rPr>
      </w:pPr>
    </w:p>
    <w:p w14:paraId="75C56EAF" w14:textId="189FBCBB" w:rsidR="00E839A7" w:rsidRPr="002C0BC2" w:rsidRDefault="00E839A7" w:rsidP="00383A50">
      <w:pPr>
        <w:spacing w:after="0" w:line="288" w:lineRule="auto"/>
        <w:jc w:val="both"/>
        <w:rPr>
          <w:rFonts w:cs="Arial"/>
          <w:color w:val="000000"/>
          <w:sz w:val="20"/>
          <w:szCs w:val="20"/>
        </w:rPr>
      </w:pPr>
      <w:r w:rsidRPr="00732959">
        <w:rPr>
          <w:rFonts w:cs="Arial"/>
          <w:b/>
          <w:bCs/>
          <w:color w:val="2F5496" w:themeColor="accent5" w:themeShade="BF"/>
        </w:rPr>
        <w:t xml:space="preserve">ALMA 22 adhère depuis 2015 </w:t>
      </w:r>
      <w:r w:rsidRPr="002C0BC2">
        <w:rPr>
          <w:rFonts w:cs="Arial"/>
          <w:sz w:val="20"/>
          <w:szCs w:val="20"/>
        </w:rPr>
        <w:t>à la Fédération Nationale 3977</w:t>
      </w:r>
      <w:r w:rsidR="00383A50">
        <w:rPr>
          <w:rFonts w:cs="Arial"/>
          <w:sz w:val="20"/>
          <w:szCs w:val="20"/>
        </w:rPr>
        <w:t>,</w:t>
      </w:r>
      <w:r w:rsidR="0015636F">
        <w:rPr>
          <w:rFonts w:cs="Arial"/>
          <w:sz w:val="20"/>
          <w:szCs w:val="20"/>
        </w:rPr>
        <w:t xml:space="preserve"> et applique dans </w:t>
      </w:r>
      <w:r w:rsidRPr="002C0BC2">
        <w:rPr>
          <w:rFonts w:cs="Arial"/>
          <w:color w:val="000000"/>
          <w:sz w:val="20"/>
          <w:szCs w:val="20"/>
        </w:rPr>
        <w:t>toutes ses activités,</w:t>
      </w:r>
      <w:r w:rsidR="0015636F">
        <w:rPr>
          <w:rFonts w:cs="Arial"/>
          <w:color w:val="000000"/>
          <w:sz w:val="20"/>
          <w:szCs w:val="20"/>
        </w:rPr>
        <w:t xml:space="preserve"> l</w:t>
      </w:r>
      <w:r w:rsidRPr="002C0BC2">
        <w:rPr>
          <w:rFonts w:cs="Arial"/>
          <w:color w:val="000000"/>
          <w:sz w:val="20"/>
          <w:szCs w:val="20"/>
        </w:rPr>
        <w:t>e</w:t>
      </w:r>
      <w:r>
        <w:rPr>
          <w:rFonts w:cs="Arial"/>
          <w:color w:val="000000"/>
          <w:sz w:val="20"/>
          <w:szCs w:val="20"/>
        </w:rPr>
        <w:t>s</w:t>
      </w:r>
      <w:r w:rsidRPr="002C0BC2">
        <w:rPr>
          <w:rFonts w:cs="Arial"/>
          <w:color w:val="000000"/>
          <w:sz w:val="20"/>
          <w:szCs w:val="20"/>
        </w:rPr>
        <w:t xml:space="preserve"> principes </w:t>
      </w:r>
      <w:r>
        <w:rPr>
          <w:rFonts w:cs="Arial"/>
          <w:color w:val="000000"/>
          <w:sz w:val="20"/>
          <w:szCs w:val="20"/>
        </w:rPr>
        <w:t>éthiques de</w:t>
      </w:r>
      <w:r w:rsidRPr="002C0BC2">
        <w:rPr>
          <w:rFonts w:cs="Arial"/>
          <w:color w:val="000000"/>
          <w:sz w:val="20"/>
          <w:szCs w:val="20"/>
        </w:rPr>
        <w:t xml:space="preserve"> la fédération </w:t>
      </w:r>
      <w:r w:rsidR="00383A50">
        <w:rPr>
          <w:rFonts w:cs="Arial"/>
          <w:color w:val="000000"/>
          <w:sz w:val="20"/>
          <w:szCs w:val="20"/>
        </w:rPr>
        <w:t xml:space="preserve">dans le </w:t>
      </w:r>
      <w:r w:rsidRPr="002C0BC2">
        <w:rPr>
          <w:rFonts w:cs="Arial"/>
          <w:color w:val="000000"/>
          <w:sz w:val="20"/>
          <w:szCs w:val="20"/>
        </w:rPr>
        <w:t>respect</w:t>
      </w:r>
      <w:r w:rsidR="00383A50">
        <w:rPr>
          <w:rFonts w:cs="Arial"/>
          <w:color w:val="000000"/>
          <w:sz w:val="20"/>
          <w:szCs w:val="20"/>
        </w:rPr>
        <w:t xml:space="preserve"> du</w:t>
      </w:r>
      <w:r w:rsidRPr="002C0BC2">
        <w:rPr>
          <w:rFonts w:cs="Arial"/>
          <w:color w:val="000000"/>
          <w:sz w:val="20"/>
          <w:szCs w:val="20"/>
        </w:rPr>
        <w:t xml:space="preserve"> cahier des charges</w:t>
      </w:r>
      <w:r>
        <w:rPr>
          <w:rFonts w:cs="Arial"/>
          <w:color w:val="000000"/>
          <w:sz w:val="20"/>
          <w:szCs w:val="20"/>
        </w:rPr>
        <w:t>.</w:t>
      </w:r>
    </w:p>
    <w:p w14:paraId="32341CF8" w14:textId="77777777" w:rsidR="00E839A7" w:rsidRDefault="00E839A7" w:rsidP="00213FD5">
      <w:pPr>
        <w:spacing w:after="0" w:line="288" w:lineRule="auto"/>
        <w:ind w:left="360" w:hanging="360"/>
        <w:jc w:val="both"/>
        <w:rPr>
          <w:rFonts w:cs="Arial"/>
          <w:color w:val="000000"/>
        </w:rPr>
      </w:pPr>
    </w:p>
    <w:p w14:paraId="31832891" w14:textId="77777777" w:rsidR="00E839A7" w:rsidRPr="00732959" w:rsidRDefault="00E839A7" w:rsidP="00383A50">
      <w:pPr>
        <w:pStyle w:val="NormalWeb"/>
        <w:tabs>
          <w:tab w:val="left" w:pos="6521"/>
        </w:tabs>
        <w:spacing w:before="0" w:beforeAutospacing="0" w:after="0"/>
        <w:ind w:left="17" w:hanging="17"/>
        <w:jc w:val="right"/>
        <w:rPr>
          <w:rFonts w:ascii="Century Gothic" w:hAnsi="Century Gothic" w:cs="Arial"/>
          <w:b/>
          <w:bCs/>
          <w:i/>
          <w:color w:val="2F5496" w:themeColor="accent5" w:themeShade="BF"/>
        </w:rPr>
      </w:pPr>
      <w:r w:rsidRPr="00732959">
        <w:rPr>
          <w:rFonts w:ascii="Century Gothic" w:hAnsi="Century Gothic" w:cs="Arial"/>
          <w:b/>
          <w:bCs/>
          <w:i/>
          <w:color w:val="2F5496" w:themeColor="accent5" w:themeShade="BF"/>
        </w:rPr>
        <w:t>Quelles missions ?</w:t>
      </w:r>
    </w:p>
    <w:p w14:paraId="20D5378C" w14:textId="77777777" w:rsidR="00E839A7" w:rsidRPr="00383A50" w:rsidRDefault="00E839A7" w:rsidP="00213FD5">
      <w:pPr>
        <w:spacing w:after="0" w:line="288" w:lineRule="auto"/>
        <w:jc w:val="both"/>
        <w:rPr>
          <w:rFonts w:cs="Arial"/>
          <w:color w:val="0D0D0D" w:themeColor="text1" w:themeTint="F2"/>
          <w:sz w:val="20"/>
          <w:szCs w:val="20"/>
        </w:rPr>
      </w:pPr>
      <w:r w:rsidRPr="00732959">
        <w:rPr>
          <w:b/>
          <w:bCs/>
          <w:color w:val="2F5496" w:themeColor="accent5" w:themeShade="BF"/>
        </w:rPr>
        <w:t xml:space="preserve">ALMA 22 </w:t>
      </w:r>
      <w:r w:rsidRPr="00732959">
        <w:rPr>
          <w:color w:val="2F5496" w:themeColor="accent5" w:themeShade="BF"/>
        </w:rPr>
        <w:t xml:space="preserve">  </w:t>
      </w:r>
      <w:r w:rsidRPr="002C0BC2">
        <w:rPr>
          <w:color w:val="0D0D0D" w:themeColor="text1" w:themeTint="F2"/>
          <w:sz w:val="20"/>
          <w:szCs w:val="20"/>
        </w:rPr>
        <w:t>couvre   le Département des Côtes d’Armor dans le champ de </w:t>
      </w:r>
      <w:r w:rsidRPr="002C0BC2">
        <w:rPr>
          <w:rFonts w:cs="Arial"/>
          <w:color w:val="0D0D0D" w:themeColor="text1" w:themeTint="F2"/>
          <w:sz w:val="20"/>
          <w:szCs w:val="20"/>
        </w:rPr>
        <w:t xml:space="preserve">La lutte contre les maltraitances </w:t>
      </w:r>
      <w:r>
        <w:rPr>
          <w:rFonts w:cs="Arial"/>
          <w:color w:val="0D0D0D" w:themeColor="text1" w:themeTint="F2"/>
          <w:sz w:val="20"/>
          <w:szCs w:val="20"/>
        </w:rPr>
        <w:t xml:space="preserve">des personnes en situation de vulnérabilité </w:t>
      </w:r>
      <w:r w:rsidRPr="00383A50">
        <w:rPr>
          <w:rFonts w:cs="Arial"/>
          <w:color w:val="0D0D0D" w:themeColor="text1" w:themeTint="F2"/>
          <w:sz w:val="20"/>
          <w:szCs w:val="20"/>
        </w:rPr>
        <w:t>par :</w:t>
      </w:r>
    </w:p>
    <w:p w14:paraId="2EC0BAB8" w14:textId="77777777" w:rsidR="00E839A7" w:rsidRPr="009D413E" w:rsidRDefault="00E839A7" w:rsidP="001D4A69">
      <w:pPr>
        <w:pStyle w:val="Paragraphedeliste"/>
        <w:numPr>
          <w:ilvl w:val="0"/>
          <w:numId w:val="2"/>
        </w:numPr>
        <w:spacing w:after="0" w:line="288" w:lineRule="auto"/>
        <w:jc w:val="both"/>
        <w:rPr>
          <w:rFonts w:cs="Arial"/>
          <w:color w:val="0D0D0D" w:themeColor="text1" w:themeTint="F2"/>
          <w:sz w:val="20"/>
          <w:szCs w:val="20"/>
        </w:rPr>
      </w:pPr>
      <w:proofErr w:type="gramStart"/>
      <w:r w:rsidRPr="009D413E">
        <w:rPr>
          <w:rFonts w:cs="Arial"/>
          <w:b/>
          <w:bCs/>
          <w:color w:val="0D0D0D" w:themeColor="text1" w:themeTint="F2"/>
          <w:sz w:val="20"/>
          <w:szCs w:val="20"/>
        </w:rPr>
        <w:t>sa</w:t>
      </w:r>
      <w:proofErr w:type="gramEnd"/>
      <w:r w:rsidRPr="009D413E">
        <w:rPr>
          <w:rFonts w:cs="Arial"/>
          <w:b/>
          <w:bCs/>
          <w:color w:val="0D0D0D" w:themeColor="text1" w:themeTint="F2"/>
          <w:sz w:val="20"/>
          <w:szCs w:val="20"/>
        </w:rPr>
        <w:t xml:space="preserve"> plateforme d’écoute, d’accompagnement, d’orientation ;</w:t>
      </w:r>
    </w:p>
    <w:p w14:paraId="3D17F608" w14:textId="77777777" w:rsidR="00E839A7" w:rsidRPr="002C0BC2" w:rsidRDefault="00E839A7" w:rsidP="00213FD5">
      <w:pPr>
        <w:pStyle w:val="Paragraphedeliste"/>
        <w:numPr>
          <w:ilvl w:val="0"/>
          <w:numId w:val="1"/>
        </w:numPr>
        <w:spacing w:after="0" w:line="288" w:lineRule="auto"/>
        <w:jc w:val="both"/>
        <w:rPr>
          <w:color w:val="0D0D0D" w:themeColor="text1" w:themeTint="F2"/>
          <w:sz w:val="20"/>
          <w:szCs w:val="20"/>
        </w:rPr>
      </w:pPr>
      <w:r w:rsidRPr="002C0BC2">
        <w:rPr>
          <w:color w:val="0D0D0D" w:themeColor="text1" w:themeTint="F2"/>
          <w:sz w:val="20"/>
          <w:szCs w:val="20"/>
        </w:rPr>
        <w:t>Personnes âgées de 60 ans et +</w:t>
      </w:r>
    </w:p>
    <w:p w14:paraId="5B466952" w14:textId="77777777" w:rsidR="00E839A7" w:rsidRPr="002C0BC2" w:rsidRDefault="00E839A7" w:rsidP="00213FD5">
      <w:pPr>
        <w:pStyle w:val="Paragraphedeliste"/>
        <w:numPr>
          <w:ilvl w:val="0"/>
          <w:numId w:val="1"/>
        </w:numPr>
        <w:spacing w:after="0" w:line="288" w:lineRule="auto"/>
        <w:jc w:val="both"/>
        <w:rPr>
          <w:color w:val="0D0D0D" w:themeColor="text1" w:themeTint="F2"/>
          <w:sz w:val="20"/>
          <w:szCs w:val="20"/>
        </w:rPr>
      </w:pPr>
      <w:r w:rsidRPr="002C0BC2">
        <w:rPr>
          <w:color w:val="0D0D0D" w:themeColor="text1" w:themeTint="F2"/>
          <w:sz w:val="20"/>
          <w:szCs w:val="20"/>
        </w:rPr>
        <w:t xml:space="preserve"> Personnes en situation de handicap de 18 ans et +</w:t>
      </w:r>
    </w:p>
    <w:p w14:paraId="2D3483EB" w14:textId="0074ACDD" w:rsidR="00213FD5" w:rsidRDefault="00BA5DFA" w:rsidP="001D4A69">
      <w:pPr>
        <w:pStyle w:val="Paragraphedeliste"/>
        <w:numPr>
          <w:ilvl w:val="0"/>
          <w:numId w:val="2"/>
        </w:numPr>
        <w:spacing w:after="0" w:line="288" w:lineRule="auto"/>
        <w:jc w:val="both"/>
        <w:rPr>
          <w:rFonts w:cs="Arial"/>
          <w:color w:val="0D0D0D" w:themeColor="text1" w:themeTint="F2"/>
          <w:sz w:val="20"/>
          <w:szCs w:val="20"/>
        </w:rPr>
      </w:pPr>
      <w:proofErr w:type="gramStart"/>
      <w:r w:rsidRPr="00383A50">
        <w:rPr>
          <w:rFonts w:cs="Arial"/>
          <w:b/>
          <w:bCs/>
          <w:color w:val="0D0D0D" w:themeColor="text1" w:themeTint="F2"/>
          <w:sz w:val="20"/>
          <w:szCs w:val="20"/>
        </w:rPr>
        <w:t>sa</w:t>
      </w:r>
      <w:proofErr w:type="gramEnd"/>
      <w:r w:rsidRPr="00383A50">
        <w:rPr>
          <w:rFonts w:cs="Arial"/>
          <w:b/>
          <w:bCs/>
          <w:color w:val="0D0D0D" w:themeColor="text1" w:themeTint="F2"/>
          <w:sz w:val="20"/>
          <w:szCs w:val="20"/>
        </w:rPr>
        <w:t xml:space="preserve"> plateforme itinérante</w:t>
      </w:r>
      <w:r w:rsidRPr="00383A50">
        <w:rPr>
          <w:rFonts w:cs="Arial"/>
          <w:color w:val="0D0D0D" w:themeColor="text1" w:themeTint="F2"/>
          <w:sz w:val="20"/>
          <w:szCs w:val="20"/>
        </w:rPr>
        <w:t xml:space="preserve"> </w:t>
      </w:r>
      <w:r w:rsidRPr="00BA5DFA">
        <w:rPr>
          <w:rFonts w:cs="Arial"/>
          <w:b/>
          <w:color w:val="0D0D0D" w:themeColor="text1" w:themeTint="F2"/>
          <w:sz w:val="20"/>
          <w:szCs w:val="20"/>
        </w:rPr>
        <w:t>de prévention</w:t>
      </w:r>
      <w:r>
        <w:rPr>
          <w:rFonts w:cs="Arial"/>
          <w:color w:val="0D0D0D" w:themeColor="text1" w:themeTint="F2"/>
          <w:sz w:val="20"/>
          <w:szCs w:val="20"/>
        </w:rPr>
        <w:t xml:space="preserve"> des maltraitances</w:t>
      </w:r>
      <w:r w:rsidR="00E839A7" w:rsidRPr="00383A50">
        <w:rPr>
          <w:rFonts w:cs="Arial"/>
          <w:color w:val="0D0D0D" w:themeColor="text1" w:themeTint="F2"/>
          <w:sz w:val="20"/>
          <w:szCs w:val="20"/>
        </w:rPr>
        <w:t>.</w:t>
      </w:r>
    </w:p>
    <w:p w14:paraId="0F90828F" w14:textId="77777777" w:rsidR="00383A50" w:rsidRDefault="00383A50" w:rsidP="00383A50">
      <w:pPr>
        <w:spacing w:after="0" w:line="288" w:lineRule="auto"/>
        <w:ind w:left="420"/>
        <w:jc w:val="both"/>
        <w:rPr>
          <w:rFonts w:cs="Arial"/>
          <w:color w:val="0D0D0D" w:themeColor="text1" w:themeTint="F2"/>
          <w:sz w:val="20"/>
          <w:szCs w:val="20"/>
        </w:rPr>
      </w:pPr>
    </w:p>
    <w:p w14:paraId="4FEC03EB" w14:textId="77777777" w:rsidR="001051E3" w:rsidRPr="00383A50" w:rsidRDefault="001051E3" w:rsidP="00383A50">
      <w:pPr>
        <w:spacing w:after="0" w:line="288" w:lineRule="auto"/>
        <w:ind w:left="420"/>
        <w:jc w:val="both"/>
        <w:rPr>
          <w:rFonts w:cs="Arial"/>
          <w:color w:val="0D0D0D" w:themeColor="text1" w:themeTint="F2"/>
          <w:sz w:val="20"/>
          <w:szCs w:val="20"/>
        </w:rPr>
      </w:pPr>
    </w:p>
    <w:p w14:paraId="52B5957A" w14:textId="77777777" w:rsidR="00E839A7" w:rsidRPr="00905802" w:rsidRDefault="00E839A7" w:rsidP="00213FD5">
      <w:pPr>
        <w:pStyle w:val="NormalWeb"/>
        <w:spacing w:before="0" w:beforeAutospacing="0" w:after="0"/>
        <w:ind w:left="360" w:hanging="360"/>
        <w:jc w:val="right"/>
        <w:rPr>
          <w:rFonts w:ascii="Century Gothic" w:hAnsi="Century Gothic"/>
          <w:b/>
          <w:bCs/>
          <w:i/>
          <w:color w:val="2F5496" w:themeColor="accent5" w:themeShade="BF"/>
        </w:rPr>
      </w:pPr>
      <w:r w:rsidRPr="00905802">
        <w:rPr>
          <w:rFonts w:ascii="Century Gothic" w:hAnsi="Century Gothic"/>
          <w:b/>
          <w:bCs/>
          <w:i/>
          <w:color w:val="2F5496" w:themeColor="accent5" w:themeShade="BF"/>
        </w:rPr>
        <w:t>Quelles actions dans la lutte contre les maltraitances ?</w:t>
      </w:r>
    </w:p>
    <w:p w14:paraId="412C149B" w14:textId="407BA0A1" w:rsidR="00E839A7" w:rsidRDefault="00E839A7" w:rsidP="00213FD5">
      <w:pPr>
        <w:pStyle w:val="NormalWeb"/>
        <w:spacing w:before="0" w:beforeAutospacing="0" w:after="0"/>
        <w:jc w:val="both"/>
        <w:rPr>
          <w:rFonts w:ascii="Arial" w:hAnsi="Arial" w:cs="Arial"/>
          <w:color w:val="000000"/>
        </w:rPr>
      </w:pPr>
      <w:r w:rsidRPr="00905802">
        <w:rPr>
          <w:rFonts w:ascii="Arial" w:hAnsi="Arial" w:cs="Arial"/>
          <w:b/>
          <w:bCs/>
          <w:color w:val="2F5496" w:themeColor="accent5" w:themeShade="BF"/>
        </w:rPr>
        <w:t>Sensibilise</w:t>
      </w:r>
      <w:r w:rsidR="006F091A" w:rsidRPr="00905802">
        <w:rPr>
          <w:rFonts w:ascii="Arial" w:hAnsi="Arial" w:cs="Arial"/>
          <w:b/>
          <w:bCs/>
          <w:color w:val="2F5496" w:themeColor="accent5" w:themeShade="BF"/>
        </w:rPr>
        <w:t>r</w:t>
      </w:r>
      <w:r w:rsidRPr="00905802">
        <w:rPr>
          <w:rFonts w:ascii="Arial" w:hAnsi="Arial" w:cs="Arial"/>
          <w:b/>
          <w:bCs/>
          <w:color w:val="2F5496" w:themeColor="accent5" w:themeShade="BF"/>
        </w:rPr>
        <w:t xml:space="preserve"> </w:t>
      </w:r>
      <w:r w:rsidRPr="00905802">
        <w:rPr>
          <w:rFonts w:ascii="Arial" w:hAnsi="Arial" w:cs="Arial"/>
          <w:color w:val="2F5496" w:themeColor="accent5" w:themeShade="BF"/>
        </w:rPr>
        <w:t>l</w:t>
      </w:r>
      <w:r w:rsidRPr="00E007CA">
        <w:rPr>
          <w:rFonts w:ascii="Arial" w:hAnsi="Arial" w:cs="Arial"/>
          <w:color w:val="000000"/>
        </w:rPr>
        <w:t xml:space="preserve">e grand public, les professionnels et l ' ensemble des acteurs </w:t>
      </w:r>
      <w:r>
        <w:rPr>
          <w:rFonts w:ascii="Arial" w:hAnsi="Arial" w:cs="Arial"/>
          <w:color w:val="000000"/>
        </w:rPr>
        <w:t>du</w:t>
      </w:r>
      <w:r w:rsidRPr="00E007CA">
        <w:rPr>
          <w:rFonts w:ascii="Arial" w:hAnsi="Arial" w:cs="Arial"/>
          <w:color w:val="000000"/>
        </w:rPr>
        <w:t xml:space="preserve"> dispositif d'écoute 3977 par des campagnes de communication, d'information et de communiqués de presse.</w:t>
      </w:r>
    </w:p>
    <w:p w14:paraId="531F61F6" w14:textId="77777777" w:rsidR="00213FD5" w:rsidRPr="00E007CA" w:rsidRDefault="00213FD5" w:rsidP="00213FD5">
      <w:pPr>
        <w:pStyle w:val="NormalWeb"/>
        <w:spacing w:before="0" w:beforeAutospacing="0" w:after="0"/>
        <w:jc w:val="both"/>
      </w:pPr>
    </w:p>
    <w:p w14:paraId="75FE0A88" w14:textId="09DCA709" w:rsidR="00E839A7" w:rsidRDefault="00E839A7" w:rsidP="00213FD5">
      <w:pPr>
        <w:pStyle w:val="NormalWeb"/>
        <w:spacing w:before="0" w:beforeAutospacing="0" w:after="0"/>
        <w:jc w:val="both"/>
        <w:rPr>
          <w:rFonts w:ascii="Arial" w:hAnsi="Arial" w:cs="Arial"/>
          <w:color w:val="000000"/>
        </w:rPr>
      </w:pPr>
      <w:r w:rsidRPr="00905802">
        <w:rPr>
          <w:rFonts w:ascii="Arial" w:hAnsi="Arial" w:cs="Arial"/>
          <w:b/>
          <w:bCs/>
          <w:color w:val="2F5496" w:themeColor="accent5" w:themeShade="BF"/>
        </w:rPr>
        <w:t>Assure</w:t>
      </w:r>
      <w:r w:rsidR="006F091A" w:rsidRPr="00905802">
        <w:rPr>
          <w:rFonts w:ascii="Arial" w:hAnsi="Arial" w:cs="Arial"/>
          <w:b/>
          <w:bCs/>
          <w:color w:val="2F5496" w:themeColor="accent5" w:themeShade="BF"/>
        </w:rPr>
        <w:t>r</w:t>
      </w:r>
      <w:r w:rsidRPr="00905802">
        <w:rPr>
          <w:rFonts w:ascii="Arial" w:hAnsi="Arial" w:cs="Arial"/>
          <w:color w:val="2F5496" w:themeColor="accent5" w:themeShade="BF"/>
        </w:rPr>
        <w:t xml:space="preserve"> </w:t>
      </w:r>
      <w:r>
        <w:rPr>
          <w:rFonts w:ascii="Arial" w:hAnsi="Arial" w:cs="Arial"/>
          <w:color w:val="000000"/>
        </w:rPr>
        <w:t xml:space="preserve">par </w:t>
      </w:r>
      <w:r w:rsidRPr="00E007CA">
        <w:rPr>
          <w:rFonts w:ascii="Arial" w:hAnsi="Arial" w:cs="Arial"/>
          <w:color w:val="000000"/>
        </w:rPr>
        <w:t>sa plateforme d'écoute spécialisée de lutte contre les maltraitances</w:t>
      </w:r>
      <w:r>
        <w:rPr>
          <w:rFonts w:ascii="Arial" w:hAnsi="Arial" w:cs="Arial"/>
          <w:color w:val="000000"/>
        </w:rPr>
        <w:t xml:space="preserve"> </w:t>
      </w:r>
      <w:r w:rsidRPr="00E007CA">
        <w:rPr>
          <w:rFonts w:ascii="Arial" w:hAnsi="Arial" w:cs="Arial"/>
          <w:color w:val="000000"/>
        </w:rPr>
        <w:t xml:space="preserve">une écoute </w:t>
      </w:r>
      <w:r>
        <w:rPr>
          <w:rFonts w:ascii="Arial" w:hAnsi="Arial" w:cs="Arial"/>
          <w:color w:val="000000"/>
        </w:rPr>
        <w:t xml:space="preserve">attentive, adaptée et sans </w:t>
      </w:r>
      <w:r w:rsidR="00905802">
        <w:rPr>
          <w:rFonts w:ascii="Arial" w:hAnsi="Arial" w:cs="Arial"/>
          <w:color w:val="000000"/>
        </w:rPr>
        <w:t>jugement.</w:t>
      </w:r>
    </w:p>
    <w:p w14:paraId="2DE70063" w14:textId="77777777" w:rsidR="00213FD5" w:rsidRPr="00E007CA" w:rsidRDefault="00213FD5" w:rsidP="00213FD5">
      <w:pPr>
        <w:pStyle w:val="NormalWeb"/>
        <w:spacing w:before="0" w:beforeAutospacing="0" w:after="0"/>
        <w:jc w:val="both"/>
      </w:pPr>
    </w:p>
    <w:p w14:paraId="1206AEE8" w14:textId="31DF313D" w:rsidR="00E839A7" w:rsidRDefault="00E839A7" w:rsidP="00213FD5">
      <w:pPr>
        <w:pStyle w:val="NormalWeb"/>
        <w:spacing w:before="0" w:beforeAutospacing="0" w:after="0"/>
        <w:jc w:val="both"/>
        <w:rPr>
          <w:rFonts w:ascii="Arial" w:hAnsi="Arial" w:cs="Arial"/>
          <w:color w:val="000000"/>
        </w:rPr>
      </w:pPr>
      <w:r w:rsidRPr="00905802">
        <w:rPr>
          <w:rFonts w:ascii="Arial" w:hAnsi="Arial" w:cs="Arial"/>
          <w:b/>
          <w:bCs/>
          <w:color w:val="2F5496" w:themeColor="accent5" w:themeShade="BF"/>
        </w:rPr>
        <w:t>Mobilise</w:t>
      </w:r>
      <w:r w:rsidR="006F091A" w:rsidRPr="00905802">
        <w:rPr>
          <w:rFonts w:ascii="Arial" w:hAnsi="Arial" w:cs="Arial"/>
          <w:b/>
          <w:bCs/>
          <w:color w:val="2F5496" w:themeColor="accent5" w:themeShade="BF"/>
        </w:rPr>
        <w:t>r</w:t>
      </w:r>
      <w:r w:rsidRPr="00E007CA">
        <w:rPr>
          <w:rFonts w:ascii="Arial" w:hAnsi="Arial" w:cs="Arial"/>
          <w:b/>
          <w:bCs/>
          <w:color w:val="3333FF"/>
        </w:rPr>
        <w:t xml:space="preserve"> </w:t>
      </w:r>
      <w:r w:rsidRPr="00E007CA">
        <w:rPr>
          <w:rFonts w:ascii="Arial" w:hAnsi="Arial" w:cs="Arial"/>
          <w:color w:val="000000"/>
        </w:rPr>
        <w:t xml:space="preserve">sa commission </w:t>
      </w:r>
      <w:r>
        <w:rPr>
          <w:rFonts w:ascii="Arial" w:hAnsi="Arial" w:cs="Arial"/>
          <w:color w:val="000000"/>
        </w:rPr>
        <w:t>spécialisée de</w:t>
      </w:r>
      <w:r w:rsidRPr="00E007CA">
        <w:rPr>
          <w:rFonts w:ascii="Arial" w:hAnsi="Arial" w:cs="Arial"/>
          <w:color w:val="000000"/>
        </w:rPr>
        <w:t xml:space="preserve"> conseillers référents pour </w:t>
      </w:r>
      <w:r>
        <w:rPr>
          <w:rFonts w:ascii="Arial" w:hAnsi="Arial" w:cs="Arial"/>
          <w:color w:val="000000"/>
        </w:rPr>
        <w:t>un accompagnement</w:t>
      </w:r>
      <w:r w:rsidRPr="00E007CA">
        <w:rPr>
          <w:rFonts w:ascii="Arial" w:hAnsi="Arial" w:cs="Arial"/>
          <w:color w:val="000000"/>
        </w:rPr>
        <w:t xml:space="preserve"> personnalisé</w:t>
      </w:r>
      <w:r>
        <w:rPr>
          <w:rFonts w:ascii="Arial" w:hAnsi="Arial" w:cs="Arial"/>
          <w:color w:val="000000"/>
        </w:rPr>
        <w:t xml:space="preserve"> et une orientation adaptée des alertes confiées </w:t>
      </w:r>
      <w:r w:rsidR="008B62FE">
        <w:rPr>
          <w:rFonts w:ascii="Arial" w:hAnsi="Arial" w:cs="Arial"/>
          <w:color w:val="000000"/>
        </w:rPr>
        <w:t xml:space="preserve">en </w:t>
      </w:r>
      <w:r w:rsidR="008B62FE" w:rsidRPr="0073105A">
        <w:rPr>
          <w:rFonts w:ascii="Arial" w:hAnsi="Arial" w:cs="Arial"/>
          <w:color w:val="000000"/>
        </w:rPr>
        <w:t>lien</w:t>
      </w:r>
      <w:r w:rsidRPr="0073105A">
        <w:rPr>
          <w:rFonts w:ascii="Arial" w:hAnsi="Arial" w:cs="Arial"/>
          <w:color w:val="000000"/>
        </w:rPr>
        <w:t xml:space="preserve"> avec l’appelant ou la victime jusqu'à </w:t>
      </w:r>
      <w:r>
        <w:rPr>
          <w:rFonts w:ascii="Arial" w:hAnsi="Arial" w:cs="Arial"/>
          <w:color w:val="000000"/>
        </w:rPr>
        <w:t xml:space="preserve">la </w:t>
      </w:r>
      <w:r w:rsidRPr="0073105A">
        <w:rPr>
          <w:rFonts w:ascii="Arial" w:hAnsi="Arial" w:cs="Arial"/>
          <w:color w:val="000000"/>
        </w:rPr>
        <w:t>résolution de la situation et obtention du droit à clôturer</w:t>
      </w:r>
      <w:r>
        <w:rPr>
          <w:rFonts w:ascii="Arial" w:hAnsi="Arial" w:cs="Arial"/>
          <w:color w:val="000000"/>
        </w:rPr>
        <w:t>.</w:t>
      </w:r>
    </w:p>
    <w:p w14:paraId="2570C510" w14:textId="77777777" w:rsidR="00213FD5" w:rsidRPr="0073105A" w:rsidRDefault="00213FD5" w:rsidP="00213FD5">
      <w:pPr>
        <w:pStyle w:val="NormalWeb"/>
        <w:spacing w:before="0" w:beforeAutospacing="0" w:after="0"/>
        <w:jc w:val="both"/>
      </w:pPr>
    </w:p>
    <w:p w14:paraId="7244B4ED" w14:textId="7100BDBD" w:rsidR="00E839A7" w:rsidRDefault="00E839A7" w:rsidP="00213FD5">
      <w:pPr>
        <w:pStyle w:val="NormalWeb"/>
        <w:spacing w:before="0" w:beforeAutospacing="0" w:after="0"/>
        <w:jc w:val="both"/>
        <w:rPr>
          <w:rFonts w:ascii="Arial" w:hAnsi="Arial" w:cs="Arial"/>
          <w:color w:val="000000"/>
        </w:rPr>
      </w:pPr>
      <w:r w:rsidRPr="00905802">
        <w:rPr>
          <w:rFonts w:ascii="Arial" w:hAnsi="Arial" w:cs="Arial"/>
          <w:b/>
          <w:bCs/>
          <w:color w:val="2F5496" w:themeColor="accent5" w:themeShade="BF"/>
        </w:rPr>
        <w:t>Développe</w:t>
      </w:r>
      <w:r w:rsidR="006F091A" w:rsidRPr="00905802">
        <w:rPr>
          <w:rFonts w:ascii="Arial" w:hAnsi="Arial" w:cs="Arial"/>
          <w:b/>
          <w:bCs/>
          <w:color w:val="2F5496" w:themeColor="accent5" w:themeShade="BF"/>
        </w:rPr>
        <w:t>r</w:t>
      </w:r>
      <w:r w:rsidRPr="00905802">
        <w:rPr>
          <w:rFonts w:ascii="Arial" w:hAnsi="Arial" w:cs="Arial"/>
          <w:color w:val="2F5496" w:themeColor="accent5" w:themeShade="BF"/>
        </w:rPr>
        <w:t xml:space="preserve"> </w:t>
      </w:r>
      <w:r w:rsidR="008B62FE">
        <w:rPr>
          <w:rFonts w:ascii="Arial" w:hAnsi="Arial" w:cs="Arial"/>
          <w:color w:val="000000"/>
        </w:rPr>
        <w:t xml:space="preserve">par </w:t>
      </w:r>
      <w:r w:rsidRPr="00C12600">
        <w:rPr>
          <w:rFonts w:ascii="Arial" w:hAnsi="Arial" w:cs="Arial"/>
          <w:color w:val="000000"/>
        </w:rPr>
        <w:t>son pôle</w:t>
      </w:r>
      <w:r w:rsidRPr="0073105A">
        <w:rPr>
          <w:rFonts w:ascii="Arial" w:hAnsi="Arial" w:cs="Arial"/>
          <w:color w:val="000000"/>
        </w:rPr>
        <w:t xml:space="preserve"> de prévention itinérant </w:t>
      </w:r>
      <w:r w:rsidR="008B62FE">
        <w:rPr>
          <w:rFonts w:ascii="Arial" w:hAnsi="Arial" w:cs="Arial"/>
          <w:color w:val="000000"/>
        </w:rPr>
        <w:t xml:space="preserve">et son équipe mobile de moniteurs </w:t>
      </w:r>
      <w:r w:rsidRPr="0073105A">
        <w:rPr>
          <w:rFonts w:ascii="Arial" w:hAnsi="Arial" w:cs="Arial"/>
          <w:color w:val="000000"/>
        </w:rPr>
        <w:t xml:space="preserve">des actions de formation ou de sensibilisation « Prévention des maltraitances - </w:t>
      </w:r>
      <w:r w:rsidR="008B62FE">
        <w:rPr>
          <w:rFonts w:ascii="Arial" w:hAnsi="Arial" w:cs="Arial"/>
          <w:color w:val="000000"/>
        </w:rPr>
        <w:t>P</w:t>
      </w:r>
      <w:r w:rsidRPr="0073105A">
        <w:rPr>
          <w:rFonts w:ascii="Arial" w:hAnsi="Arial" w:cs="Arial"/>
          <w:color w:val="000000"/>
        </w:rPr>
        <w:t>romotion de la bientraitance ».</w:t>
      </w:r>
    </w:p>
    <w:p w14:paraId="50DDD831" w14:textId="77777777" w:rsidR="00213FD5" w:rsidRPr="001902AD" w:rsidRDefault="00213FD5" w:rsidP="00213FD5">
      <w:pPr>
        <w:pStyle w:val="NormalWeb"/>
        <w:spacing w:before="0" w:beforeAutospacing="0" w:after="0"/>
        <w:jc w:val="both"/>
      </w:pPr>
    </w:p>
    <w:p w14:paraId="69BB9F73" w14:textId="0A9C8677" w:rsidR="00E839A7" w:rsidRDefault="00E839A7" w:rsidP="00213FD5">
      <w:pPr>
        <w:pStyle w:val="NormalWeb"/>
        <w:spacing w:before="0" w:beforeAutospacing="0" w:after="0"/>
        <w:jc w:val="both"/>
        <w:rPr>
          <w:rFonts w:ascii="Arial" w:hAnsi="Arial" w:cs="Arial"/>
          <w:color w:val="000000"/>
        </w:rPr>
      </w:pPr>
      <w:r w:rsidRPr="00905802">
        <w:rPr>
          <w:rFonts w:ascii="Arial" w:hAnsi="Arial" w:cs="Arial"/>
          <w:b/>
          <w:bCs/>
          <w:color w:val="2F5496" w:themeColor="accent5" w:themeShade="BF"/>
        </w:rPr>
        <w:t>Apporte</w:t>
      </w:r>
      <w:r w:rsidR="006F091A" w:rsidRPr="00905802">
        <w:rPr>
          <w:rFonts w:ascii="Arial" w:hAnsi="Arial" w:cs="Arial"/>
          <w:b/>
          <w:bCs/>
          <w:color w:val="2F5496" w:themeColor="accent5" w:themeShade="BF"/>
        </w:rPr>
        <w:t>r</w:t>
      </w:r>
      <w:r w:rsidRPr="00905802">
        <w:rPr>
          <w:rFonts w:ascii="Arial" w:hAnsi="Arial" w:cs="Arial"/>
          <w:color w:val="2F5496" w:themeColor="accent5" w:themeShade="BF"/>
        </w:rPr>
        <w:t xml:space="preserve"> </w:t>
      </w:r>
      <w:r w:rsidRPr="006C4D0E">
        <w:rPr>
          <w:rFonts w:ascii="Arial" w:hAnsi="Arial" w:cs="Arial"/>
          <w:color w:val="000000"/>
        </w:rPr>
        <w:t>son soutien et son expertise auprès des institutions et des professionnels du département en appui de</w:t>
      </w:r>
      <w:r>
        <w:rPr>
          <w:rFonts w:ascii="Arial" w:hAnsi="Arial" w:cs="Arial"/>
          <w:color w:val="000000"/>
        </w:rPr>
        <w:t xml:space="preserve">s </w:t>
      </w:r>
      <w:r w:rsidRPr="006C4D0E">
        <w:rPr>
          <w:rFonts w:ascii="Arial" w:hAnsi="Arial" w:cs="Arial"/>
          <w:color w:val="000000"/>
        </w:rPr>
        <w:t>analyse</w:t>
      </w:r>
      <w:r>
        <w:rPr>
          <w:rFonts w:ascii="Arial" w:hAnsi="Arial" w:cs="Arial"/>
          <w:color w:val="000000"/>
        </w:rPr>
        <w:t>s</w:t>
      </w:r>
      <w:r w:rsidRPr="006C4D0E">
        <w:rPr>
          <w:rFonts w:ascii="Arial" w:hAnsi="Arial" w:cs="Arial"/>
          <w:color w:val="000000"/>
        </w:rPr>
        <w:t xml:space="preserve"> de leurs situations</w:t>
      </w:r>
      <w:r>
        <w:rPr>
          <w:rFonts w:ascii="Arial" w:hAnsi="Arial" w:cs="Arial"/>
          <w:color w:val="000000"/>
        </w:rPr>
        <w:t xml:space="preserve"> et </w:t>
      </w:r>
      <w:r w:rsidRPr="00905802">
        <w:rPr>
          <w:rFonts w:ascii="Arial" w:hAnsi="Arial" w:cs="Arial"/>
          <w:b/>
          <w:bCs/>
          <w:color w:val="2F5496" w:themeColor="accent5" w:themeShade="BF"/>
        </w:rPr>
        <w:t>Inform</w:t>
      </w:r>
      <w:r w:rsidR="00F85643" w:rsidRPr="00905802">
        <w:rPr>
          <w:rFonts w:ascii="Arial" w:hAnsi="Arial" w:cs="Arial"/>
          <w:b/>
          <w:bCs/>
          <w:color w:val="2F5496" w:themeColor="accent5" w:themeShade="BF"/>
        </w:rPr>
        <w:t>er</w:t>
      </w:r>
      <w:r w:rsidRPr="00905802">
        <w:rPr>
          <w:rFonts w:ascii="Arial" w:hAnsi="Arial" w:cs="Arial"/>
          <w:color w:val="2F5496" w:themeColor="accent5" w:themeShade="BF"/>
        </w:rPr>
        <w:t xml:space="preserve"> </w:t>
      </w:r>
      <w:r w:rsidRPr="006C4D0E">
        <w:rPr>
          <w:rFonts w:ascii="Arial" w:hAnsi="Arial" w:cs="Arial"/>
          <w:color w:val="000000"/>
        </w:rPr>
        <w:t xml:space="preserve">les décideurs du phénomène des maltraitances existant </w:t>
      </w:r>
      <w:r>
        <w:rPr>
          <w:rFonts w:ascii="Arial" w:hAnsi="Arial" w:cs="Arial"/>
          <w:color w:val="000000"/>
        </w:rPr>
        <w:t>sur le</w:t>
      </w:r>
      <w:r w:rsidRPr="006C4D0E">
        <w:rPr>
          <w:rFonts w:ascii="Arial" w:hAnsi="Arial" w:cs="Arial"/>
          <w:color w:val="000000"/>
        </w:rPr>
        <w:t xml:space="preserve"> Département à partir de </w:t>
      </w:r>
      <w:r>
        <w:rPr>
          <w:rFonts w:ascii="Arial" w:hAnsi="Arial" w:cs="Arial"/>
          <w:color w:val="000000"/>
        </w:rPr>
        <w:t xml:space="preserve">ses </w:t>
      </w:r>
      <w:r w:rsidRPr="006C4D0E">
        <w:rPr>
          <w:rFonts w:ascii="Arial" w:hAnsi="Arial" w:cs="Arial"/>
          <w:color w:val="000000"/>
        </w:rPr>
        <w:t>données statistiques annuelles</w:t>
      </w:r>
      <w:r>
        <w:rPr>
          <w:rFonts w:ascii="Arial" w:hAnsi="Arial" w:cs="Arial"/>
          <w:color w:val="000000"/>
        </w:rPr>
        <w:t>.</w:t>
      </w:r>
    </w:p>
    <w:p w14:paraId="5DE0DBD6" w14:textId="1A2643E7" w:rsidR="00E839A7" w:rsidRPr="00C12600" w:rsidRDefault="00E839A7" w:rsidP="00213FD5">
      <w:pPr>
        <w:pStyle w:val="NormalWeb"/>
        <w:spacing w:before="0" w:beforeAutospacing="0" w:after="0"/>
        <w:jc w:val="both"/>
      </w:pPr>
      <w:r w:rsidRPr="00905802">
        <w:rPr>
          <w:rFonts w:ascii="Arial" w:hAnsi="Arial" w:cs="Arial"/>
          <w:b/>
          <w:bCs/>
          <w:color w:val="2F5496" w:themeColor="accent5" w:themeShade="BF"/>
        </w:rPr>
        <w:t>S’inscri</w:t>
      </w:r>
      <w:r w:rsidR="006F091A" w:rsidRPr="00905802">
        <w:rPr>
          <w:rFonts w:ascii="Arial" w:hAnsi="Arial" w:cs="Arial"/>
          <w:b/>
          <w:bCs/>
          <w:color w:val="2F5496" w:themeColor="accent5" w:themeShade="BF"/>
        </w:rPr>
        <w:t>re</w:t>
      </w:r>
      <w:r w:rsidRPr="00F87036">
        <w:rPr>
          <w:rFonts w:ascii="Arial" w:hAnsi="Arial" w:cs="Arial"/>
          <w:color w:val="FF9900"/>
        </w:rPr>
        <w:t xml:space="preserve"> </w:t>
      </w:r>
      <w:r w:rsidRPr="00C12600">
        <w:rPr>
          <w:rFonts w:ascii="Arial" w:hAnsi="Arial" w:cs="Arial"/>
          <w:color w:val="000000"/>
        </w:rPr>
        <w:t>dans une démarche qualité en s'entourant de professionnels et de bénévoles disposant d'une expertise adaptée aux actions développées.</w:t>
      </w:r>
    </w:p>
    <w:p w14:paraId="165E9183" w14:textId="77777777" w:rsidR="00EF56FA" w:rsidRDefault="00EF56FA" w:rsidP="00213FD5">
      <w:pPr>
        <w:pStyle w:val="NormalWeb"/>
        <w:spacing w:after="0"/>
        <w:ind w:left="17" w:hanging="28"/>
        <w:jc w:val="center"/>
        <w:rPr>
          <w:rFonts w:ascii="Arial" w:hAnsi="Arial" w:cs="Arial"/>
          <w:b/>
          <w:bCs/>
          <w:color w:val="2F5496" w:themeColor="accent5" w:themeShade="BF"/>
          <w:sz w:val="32"/>
          <w:szCs w:val="32"/>
        </w:rPr>
      </w:pPr>
    </w:p>
    <w:p w14:paraId="54D85F67" w14:textId="77777777" w:rsidR="00213FD5" w:rsidRDefault="00213FD5" w:rsidP="00213FD5">
      <w:pPr>
        <w:pStyle w:val="NormalWeb"/>
        <w:spacing w:after="0"/>
        <w:ind w:left="45"/>
        <w:jc w:val="center"/>
      </w:pPr>
    </w:p>
    <w:p w14:paraId="0BD0E68F" w14:textId="77777777" w:rsidR="00213FD5" w:rsidRDefault="00213FD5" w:rsidP="00213FD5">
      <w:pPr>
        <w:spacing w:after="0" w:line="288" w:lineRule="auto"/>
        <w:rPr>
          <w:b/>
          <w:color w:val="0070C0"/>
          <w:sz w:val="48"/>
          <w:szCs w:val="48"/>
        </w:rPr>
      </w:pPr>
      <w:r>
        <w:rPr>
          <w:rFonts w:ascii="Calibri" w:hAnsi="Calibri" w:cs="Calibri"/>
          <w:noProof/>
          <w:sz w:val="20"/>
          <w:szCs w:val="20"/>
          <w:lang w:eastAsia="fr-FR"/>
        </w:rPr>
        <w:drawing>
          <wp:inline distT="0" distB="0" distL="0" distR="0" wp14:anchorId="6E1C662B" wp14:editId="52886BBE">
            <wp:extent cx="5399405" cy="533400"/>
            <wp:effectExtent l="0" t="0" r="0" b="0"/>
            <wp:docPr id="3" name="Imag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533400"/>
                    </a:xfrm>
                    <a:prstGeom prst="rect">
                      <a:avLst/>
                    </a:prstGeom>
                    <a:noFill/>
                    <a:ln>
                      <a:noFill/>
                    </a:ln>
                  </pic:spPr>
                </pic:pic>
              </a:graphicData>
            </a:graphic>
          </wp:inline>
        </w:drawing>
      </w:r>
    </w:p>
    <w:p w14:paraId="6829C441" w14:textId="77777777" w:rsidR="00213FD5" w:rsidRPr="003F181E" w:rsidRDefault="00213FD5" w:rsidP="00213FD5">
      <w:pPr>
        <w:spacing w:after="0" w:line="288" w:lineRule="auto"/>
        <w:rPr>
          <w:rFonts w:asciiTheme="minorHAnsi" w:hAnsiTheme="minorHAnsi" w:cstheme="minorHAnsi"/>
          <w:b/>
          <w:color w:val="0070C0"/>
          <w:sz w:val="40"/>
          <w:szCs w:val="40"/>
        </w:rPr>
      </w:pPr>
      <w:r w:rsidRPr="00160DD9">
        <w:rPr>
          <w:b/>
          <w:color w:val="0070C0"/>
          <w:sz w:val="48"/>
          <w:szCs w:val="48"/>
        </w:rPr>
        <w:t xml:space="preserve"> </w:t>
      </w:r>
      <w:r>
        <w:rPr>
          <w:b/>
          <w:color w:val="0070C0"/>
          <w:sz w:val="48"/>
          <w:szCs w:val="48"/>
        </w:rPr>
        <w:tab/>
      </w:r>
      <w:r>
        <w:rPr>
          <w:b/>
          <w:color w:val="0070C0"/>
          <w:sz w:val="48"/>
          <w:szCs w:val="48"/>
        </w:rPr>
        <w:tab/>
      </w:r>
      <w:r>
        <w:rPr>
          <w:b/>
          <w:color w:val="0070C0"/>
          <w:sz w:val="48"/>
          <w:szCs w:val="48"/>
        </w:rPr>
        <w:tab/>
      </w:r>
      <w:r>
        <w:rPr>
          <w:b/>
          <w:color w:val="0070C0"/>
          <w:sz w:val="48"/>
          <w:szCs w:val="48"/>
        </w:rPr>
        <w:tab/>
      </w:r>
      <w:r>
        <w:rPr>
          <w:b/>
          <w:color w:val="0070C0"/>
          <w:sz w:val="48"/>
          <w:szCs w:val="48"/>
        </w:rPr>
        <w:tab/>
      </w:r>
      <w:r w:rsidRPr="00E37EBB">
        <w:rPr>
          <w:b/>
          <w:sz w:val="48"/>
          <w:szCs w:val="48"/>
        </w:rPr>
        <w:t>&amp;</w:t>
      </w:r>
      <w:r>
        <w:rPr>
          <w:b/>
          <w:color w:val="0070C0"/>
          <w:sz w:val="48"/>
          <w:szCs w:val="48"/>
        </w:rPr>
        <w:t xml:space="preserve">   R</w:t>
      </w:r>
      <w:r w:rsidRPr="003F181E">
        <w:rPr>
          <w:rFonts w:asciiTheme="minorHAnsi" w:hAnsiTheme="minorHAnsi" w:cstheme="minorHAnsi"/>
          <w:b/>
          <w:sz w:val="40"/>
          <w:szCs w:val="40"/>
        </w:rPr>
        <w:t>essources</w:t>
      </w:r>
    </w:p>
    <w:p w14:paraId="255AD652" w14:textId="77777777" w:rsidR="00213FD5" w:rsidRDefault="00213FD5" w:rsidP="00213FD5">
      <w:pPr>
        <w:spacing w:after="0" w:line="288" w:lineRule="auto"/>
        <w:rPr>
          <w:b/>
          <w:bCs/>
          <w:color w:val="2E74B5" w:themeColor="accent1" w:themeShade="BF"/>
          <w:sz w:val="24"/>
          <w:szCs w:val="24"/>
        </w:rPr>
      </w:pPr>
    </w:p>
    <w:p w14:paraId="28DCC010" w14:textId="77777777" w:rsidR="00213FD5" w:rsidRDefault="00213FD5" w:rsidP="00213FD5">
      <w:pPr>
        <w:spacing w:after="0" w:line="288" w:lineRule="auto"/>
        <w:rPr>
          <w:b/>
          <w:bCs/>
          <w:sz w:val="24"/>
          <w:szCs w:val="24"/>
        </w:rPr>
      </w:pPr>
    </w:p>
    <w:p w14:paraId="37C0E919" w14:textId="77777777" w:rsidR="00213FD5" w:rsidRPr="00905802" w:rsidRDefault="00213FD5" w:rsidP="00213FD5">
      <w:pPr>
        <w:spacing w:after="0" w:line="288" w:lineRule="auto"/>
        <w:rPr>
          <w:b/>
          <w:bCs/>
          <w:color w:val="2E74B5" w:themeColor="accent1" w:themeShade="BF"/>
          <w:sz w:val="28"/>
          <w:szCs w:val="28"/>
        </w:rPr>
      </w:pPr>
      <w:r w:rsidRPr="00905802">
        <w:rPr>
          <w:b/>
          <w:bCs/>
          <w:color w:val="2E74B5" w:themeColor="accent1" w:themeShade="BF"/>
          <w:sz w:val="28"/>
          <w:szCs w:val="28"/>
        </w:rPr>
        <w:t xml:space="preserve">Une structuration en 3 pôles </w:t>
      </w:r>
    </w:p>
    <w:p w14:paraId="7EBB4243" w14:textId="77777777" w:rsidR="00213FD5" w:rsidRDefault="00213FD5" w:rsidP="00213FD5">
      <w:pPr>
        <w:spacing w:after="0" w:line="288" w:lineRule="auto"/>
        <w:jc w:val="both"/>
        <w:rPr>
          <w:b/>
          <w:bCs/>
          <w:color w:val="00B050"/>
          <w:sz w:val="24"/>
          <w:szCs w:val="24"/>
        </w:rPr>
      </w:pPr>
    </w:p>
    <w:p w14:paraId="70EA10E7" w14:textId="77777777" w:rsidR="00213FD5" w:rsidRDefault="00213FD5" w:rsidP="00213FD5">
      <w:pPr>
        <w:spacing w:after="0" w:line="288" w:lineRule="auto"/>
        <w:jc w:val="both"/>
        <w:rPr>
          <w:b/>
          <w:bCs/>
          <w:color w:val="00B050"/>
          <w:sz w:val="24"/>
          <w:szCs w:val="24"/>
        </w:rPr>
      </w:pPr>
    </w:p>
    <w:p w14:paraId="5E9764D4" w14:textId="57D1F5DD" w:rsidR="00213FD5" w:rsidRPr="00905802" w:rsidRDefault="00213FD5" w:rsidP="00213FD5">
      <w:pPr>
        <w:spacing w:after="0" w:line="288" w:lineRule="auto"/>
        <w:jc w:val="both"/>
        <w:rPr>
          <w:b/>
          <w:bCs/>
          <w:color w:val="2E74B5" w:themeColor="accent1" w:themeShade="BF"/>
          <w:sz w:val="24"/>
          <w:szCs w:val="24"/>
        </w:rPr>
      </w:pPr>
      <w:r w:rsidRPr="00905802">
        <w:rPr>
          <w:b/>
          <w:bCs/>
          <w:color w:val="2E74B5" w:themeColor="accent1" w:themeShade="BF"/>
          <w:sz w:val="24"/>
          <w:szCs w:val="24"/>
        </w:rPr>
        <w:t xml:space="preserve">La plateforme départementale d’écoute - d’accompagnement - d’orientation, de suivi </w:t>
      </w:r>
    </w:p>
    <w:p w14:paraId="7103FD0B" w14:textId="77777777" w:rsidR="00213FD5" w:rsidRPr="00C5670F" w:rsidRDefault="00213FD5" w:rsidP="00213FD5">
      <w:pPr>
        <w:spacing w:after="0" w:line="288" w:lineRule="auto"/>
        <w:jc w:val="both"/>
        <w:rPr>
          <w:b/>
          <w:bCs/>
          <w:color w:val="2E74B5" w:themeColor="accent1" w:themeShade="BF"/>
          <w:sz w:val="20"/>
          <w:szCs w:val="20"/>
        </w:rPr>
      </w:pPr>
    </w:p>
    <w:p w14:paraId="410F7BA4" w14:textId="37C9A410" w:rsidR="00213FD5" w:rsidRPr="00C5670F" w:rsidRDefault="00213FD5" w:rsidP="001D4A69">
      <w:pPr>
        <w:pStyle w:val="Paragraphedeliste"/>
        <w:numPr>
          <w:ilvl w:val="0"/>
          <w:numId w:val="4"/>
        </w:numPr>
        <w:spacing w:after="0" w:line="288" w:lineRule="auto"/>
        <w:jc w:val="both"/>
        <w:rPr>
          <w:color w:val="0D0D0D" w:themeColor="text1" w:themeTint="F2"/>
          <w:sz w:val="20"/>
          <w:szCs w:val="20"/>
        </w:rPr>
      </w:pPr>
      <w:r w:rsidRPr="00C5670F">
        <w:rPr>
          <w:b/>
          <w:bCs/>
          <w:sz w:val="20"/>
          <w:szCs w:val="20"/>
        </w:rPr>
        <w:t>Une équipe de</w:t>
      </w:r>
      <w:r w:rsidR="00352EC3">
        <w:rPr>
          <w:b/>
          <w:bCs/>
          <w:sz w:val="20"/>
          <w:szCs w:val="20"/>
        </w:rPr>
        <w:t xml:space="preserve"> 5</w:t>
      </w:r>
      <w:r w:rsidRPr="00C5670F">
        <w:rPr>
          <w:b/>
          <w:bCs/>
          <w:sz w:val="20"/>
          <w:szCs w:val="20"/>
        </w:rPr>
        <w:t xml:space="preserve"> écoutantes</w:t>
      </w:r>
      <w:r w:rsidRPr="00C5670F">
        <w:rPr>
          <w:sz w:val="20"/>
          <w:szCs w:val="20"/>
        </w:rPr>
        <w:t xml:space="preserve"> </w:t>
      </w:r>
      <w:r w:rsidRPr="00C5670F">
        <w:rPr>
          <w:color w:val="0D0D0D" w:themeColor="text1" w:themeTint="F2"/>
          <w:sz w:val="20"/>
          <w:szCs w:val="20"/>
        </w:rPr>
        <w:t xml:space="preserve">qualifiées ayant reçues une formation adaptée et spécifique à l’écoute des </w:t>
      </w:r>
      <w:r>
        <w:rPr>
          <w:color w:val="0D0D0D" w:themeColor="text1" w:themeTint="F2"/>
          <w:sz w:val="20"/>
          <w:szCs w:val="20"/>
        </w:rPr>
        <w:t>alertes et des situations</w:t>
      </w:r>
      <w:r w:rsidRPr="00C5670F">
        <w:rPr>
          <w:color w:val="0D0D0D" w:themeColor="text1" w:themeTint="F2"/>
          <w:sz w:val="20"/>
          <w:szCs w:val="20"/>
        </w:rPr>
        <w:t> ;</w:t>
      </w:r>
    </w:p>
    <w:p w14:paraId="0A072B1B" w14:textId="77777777" w:rsidR="00213FD5" w:rsidRPr="00C5670F" w:rsidRDefault="00213FD5" w:rsidP="00213FD5">
      <w:pPr>
        <w:spacing w:after="0" w:line="288" w:lineRule="auto"/>
        <w:ind w:left="360"/>
        <w:jc w:val="both"/>
        <w:rPr>
          <w:color w:val="0D0D0D" w:themeColor="text1" w:themeTint="F2"/>
          <w:sz w:val="20"/>
          <w:szCs w:val="20"/>
        </w:rPr>
      </w:pPr>
    </w:p>
    <w:p w14:paraId="500D6D32" w14:textId="77777777" w:rsidR="00213FD5" w:rsidRPr="00C5670F" w:rsidRDefault="00213FD5" w:rsidP="001D4A69">
      <w:pPr>
        <w:pStyle w:val="Paragraphedeliste"/>
        <w:numPr>
          <w:ilvl w:val="0"/>
          <w:numId w:val="4"/>
        </w:numPr>
        <w:spacing w:after="0" w:line="288" w:lineRule="auto"/>
        <w:jc w:val="both"/>
        <w:rPr>
          <w:color w:val="0D0D0D" w:themeColor="text1" w:themeTint="F2"/>
          <w:sz w:val="20"/>
          <w:szCs w:val="20"/>
        </w:rPr>
      </w:pPr>
      <w:r w:rsidRPr="00C5670F">
        <w:rPr>
          <w:b/>
          <w:bCs/>
          <w:sz w:val="20"/>
          <w:szCs w:val="20"/>
        </w:rPr>
        <w:t>Une cellule de 4 conseillers référents</w:t>
      </w:r>
      <w:r w:rsidRPr="00C5670F">
        <w:rPr>
          <w:sz w:val="20"/>
          <w:szCs w:val="20"/>
        </w:rPr>
        <w:t xml:space="preserve"> </w:t>
      </w:r>
      <w:r w:rsidRPr="00C5670F">
        <w:rPr>
          <w:color w:val="0D0D0D" w:themeColor="text1" w:themeTint="F2"/>
          <w:sz w:val="20"/>
          <w:szCs w:val="20"/>
        </w:rPr>
        <w:t xml:space="preserve">dans la prise en charge, l’accompagnement, l’orientation et le suivi des situations. </w:t>
      </w:r>
    </w:p>
    <w:p w14:paraId="2E22EE75" w14:textId="77777777" w:rsidR="00213FD5" w:rsidRPr="00C5670F" w:rsidRDefault="00213FD5" w:rsidP="00213FD5">
      <w:pPr>
        <w:pStyle w:val="Paragraphedeliste"/>
        <w:rPr>
          <w:color w:val="0D0D0D" w:themeColor="text1" w:themeTint="F2"/>
          <w:sz w:val="20"/>
          <w:szCs w:val="20"/>
        </w:rPr>
      </w:pPr>
    </w:p>
    <w:p w14:paraId="0D22C970" w14:textId="3F337F50" w:rsidR="00213FD5" w:rsidRPr="00C5670F" w:rsidRDefault="00213FD5" w:rsidP="001D4A69">
      <w:pPr>
        <w:pStyle w:val="Paragraphedeliste"/>
        <w:numPr>
          <w:ilvl w:val="0"/>
          <w:numId w:val="4"/>
        </w:numPr>
        <w:spacing w:after="0" w:line="288" w:lineRule="auto"/>
        <w:jc w:val="both"/>
        <w:rPr>
          <w:color w:val="0D0D0D" w:themeColor="text1" w:themeTint="F2"/>
          <w:sz w:val="20"/>
          <w:szCs w:val="20"/>
        </w:rPr>
      </w:pPr>
      <w:r w:rsidRPr="00C5670F">
        <w:rPr>
          <w:b/>
          <w:bCs/>
          <w:sz w:val="20"/>
          <w:szCs w:val="20"/>
        </w:rPr>
        <w:t>Un pool d</w:t>
      </w:r>
      <w:r w:rsidR="00D956A5">
        <w:rPr>
          <w:b/>
          <w:bCs/>
          <w:sz w:val="20"/>
          <w:szCs w:val="20"/>
        </w:rPr>
        <w:t xml:space="preserve">e 2 </w:t>
      </w:r>
      <w:r w:rsidRPr="00C5670F">
        <w:rPr>
          <w:b/>
          <w:bCs/>
          <w:sz w:val="20"/>
          <w:szCs w:val="20"/>
        </w:rPr>
        <w:t xml:space="preserve">opératrices de saisies </w:t>
      </w:r>
      <w:r w:rsidRPr="00C5670F">
        <w:rPr>
          <w:sz w:val="20"/>
          <w:szCs w:val="20"/>
        </w:rPr>
        <w:t>en charge</w:t>
      </w:r>
      <w:r w:rsidRPr="00C5670F">
        <w:rPr>
          <w:b/>
          <w:bCs/>
          <w:sz w:val="20"/>
          <w:szCs w:val="20"/>
        </w:rPr>
        <w:t xml:space="preserve"> </w:t>
      </w:r>
      <w:r w:rsidRPr="00C5670F">
        <w:rPr>
          <w:color w:val="0D0D0D" w:themeColor="text1" w:themeTint="F2"/>
          <w:sz w:val="20"/>
          <w:szCs w:val="20"/>
        </w:rPr>
        <w:t>du traçage des suivis personnalisés des dossiers des victimes sur logiciel sécurisé (accord CNIL).</w:t>
      </w:r>
    </w:p>
    <w:p w14:paraId="0A967361" w14:textId="77777777" w:rsidR="00213FD5" w:rsidRPr="00C5670F" w:rsidRDefault="00213FD5" w:rsidP="00213FD5">
      <w:pPr>
        <w:pStyle w:val="Paragraphedeliste"/>
        <w:rPr>
          <w:color w:val="0D0D0D" w:themeColor="text1" w:themeTint="F2"/>
          <w:sz w:val="20"/>
          <w:szCs w:val="20"/>
        </w:rPr>
      </w:pPr>
    </w:p>
    <w:p w14:paraId="48D511BA" w14:textId="77777777" w:rsidR="00213FD5" w:rsidRPr="001F1DDB" w:rsidRDefault="00213FD5" w:rsidP="001D4A69">
      <w:pPr>
        <w:pStyle w:val="Paragraphedeliste"/>
        <w:numPr>
          <w:ilvl w:val="0"/>
          <w:numId w:val="3"/>
        </w:numPr>
        <w:spacing w:after="0" w:line="288" w:lineRule="auto"/>
        <w:ind w:left="1134"/>
        <w:jc w:val="both"/>
        <w:rPr>
          <w:i/>
          <w:iCs/>
          <w:color w:val="0D0D0D" w:themeColor="text1" w:themeTint="F2"/>
          <w:sz w:val="18"/>
          <w:szCs w:val="18"/>
        </w:rPr>
      </w:pPr>
      <w:r w:rsidRPr="00C5670F">
        <w:rPr>
          <w:rFonts w:cs="Calibri"/>
          <w:b/>
          <w:bCs/>
          <w:sz w:val="20"/>
          <w:szCs w:val="20"/>
        </w:rPr>
        <w:t>Un comité « ressources » externe</w:t>
      </w:r>
      <w:r w:rsidRPr="00C5670F">
        <w:rPr>
          <w:rFonts w:cs="Calibri"/>
          <w:color w:val="2E74B5" w:themeColor="accent1" w:themeShade="BF"/>
          <w:sz w:val="20"/>
          <w:szCs w:val="20"/>
        </w:rPr>
        <w:t xml:space="preserve"> </w:t>
      </w:r>
      <w:r w:rsidRPr="00C5670F">
        <w:rPr>
          <w:rFonts w:cs="Calibri"/>
          <w:color w:val="0D0D0D"/>
          <w:sz w:val="20"/>
          <w:szCs w:val="20"/>
        </w:rPr>
        <w:t>dans l’accompagnement des résolutions de situations de maltraitances </w:t>
      </w:r>
      <w:r w:rsidRPr="001F1DDB">
        <w:rPr>
          <w:rFonts w:cs="Calibri"/>
          <w:i/>
          <w:iCs/>
          <w:color w:val="0D0D0D"/>
          <w:sz w:val="18"/>
          <w:szCs w:val="18"/>
        </w:rPr>
        <w:t xml:space="preserve">: Infos droits santé, France victimes, ADAJ, Conciliateurs de Justice, Délégués du défenseur des droits, Médiation familiale, Associations tutélaires, Dispositifs d’appui et de coordination et pôles territoriaux (PA/PH), </w:t>
      </w:r>
      <w:r>
        <w:rPr>
          <w:rFonts w:cs="Calibri"/>
          <w:i/>
          <w:iCs/>
          <w:color w:val="0D0D0D"/>
          <w:sz w:val="18"/>
          <w:szCs w:val="18"/>
        </w:rPr>
        <w:t xml:space="preserve">Elus, </w:t>
      </w:r>
      <w:r w:rsidRPr="001F1DDB">
        <w:rPr>
          <w:rFonts w:cs="Calibri"/>
          <w:i/>
          <w:iCs/>
          <w:color w:val="0D0D0D"/>
          <w:sz w:val="18"/>
          <w:szCs w:val="18"/>
        </w:rPr>
        <w:t>CCAS, CLIC, MDD</w:t>
      </w:r>
      <w:r>
        <w:rPr>
          <w:rFonts w:cs="Calibri"/>
          <w:i/>
          <w:iCs/>
          <w:color w:val="0D0D0D"/>
          <w:sz w:val="18"/>
          <w:szCs w:val="18"/>
        </w:rPr>
        <w:t>, Commission de signalements ARS/CD22, Chambre des notaires, Conseil de l’ordre des Médecins…….</w:t>
      </w:r>
    </w:p>
    <w:p w14:paraId="3115DCF8" w14:textId="77777777" w:rsidR="00213FD5" w:rsidRPr="00C5670F" w:rsidRDefault="00213FD5" w:rsidP="00213FD5">
      <w:pPr>
        <w:spacing w:after="0" w:line="288" w:lineRule="auto"/>
        <w:ind w:left="360"/>
        <w:jc w:val="both"/>
        <w:rPr>
          <w:color w:val="0D0D0D" w:themeColor="text1" w:themeTint="F2"/>
          <w:sz w:val="20"/>
          <w:szCs w:val="20"/>
        </w:rPr>
      </w:pPr>
    </w:p>
    <w:p w14:paraId="2ECAEC1D" w14:textId="77777777" w:rsidR="00213FD5" w:rsidRDefault="00213FD5" w:rsidP="00213FD5">
      <w:pPr>
        <w:spacing w:after="0" w:line="288" w:lineRule="auto"/>
        <w:ind w:left="360"/>
        <w:jc w:val="both"/>
        <w:rPr>
          <w:color w:val="0D0D0D" w:themeColor="text1" w:themeTint="F2"/>
        </w:rPr>
      </w:pPr>
    </w:p>
    <w:p w14:paraId="39D0DC18" w14:textId="5FFA4E03" w:rsidR="00213FD5" w:rsidRPr="00905802" w:rsidRDefault="00213FD5" w:rsidP="00213FD5">
      <w:pPr>
        <w:spacing w:after="0" w:line="288" w:lineRule="auto"/>
        <w:jc w:val="both"/>
        <w:rPr>
          <w:b/>
          <w:bCs/>
          <w:color w:val="2E74B5" w:themeColor="accent1" w:themeShade="BF"/>
          <w:sz w:val="24"/>
          <w:szCs w:val="24"/>
        </w:rPr>
      </w:pPr>
      <w:r w:rsidRPr="00905802">
        <w:rPr>
          <w:b/>
          <w:bCs/>
          <w:color w:val="2E74B5" w:themeColor="accent1" w:themeShade="BF"/>
          <w:sz w:val="24"/>
          <w:szCs w:val="24"/>
        </w:rPr>
        <w:t xml:space="preserve">La plateforme itinérante de prévention des maltraitances et promotion </w:t>
      </w:r>
      <w:r w:rsidR="00EF56FA" w:rsidRPr="00905802">
        <w:rPr>
          <w:b/>
          <w:bCs/>
          <w:color w:val="2E74B5" w:themeColor="accent1" w:themeShade="BF"/>
          <w:sz w:val="24"/>
          <w:szCs w:val="24"/>
        </w:rPr>
        <w:t xml:space="preserve">de </w:t>
      </w:r>
      <w:r w:rsidR="005D06CB">
        <w:rPr>
          <w:b/>
          <w:bCs/>
          <w:color w:val="2E74B5" w:themeColor="accent1" w:themeShade="BF"/>
          <w:sz w:val="24"/>
          <w:szCs w:val="24"/>
        </w:rPr>
        <w:t xml:space="preserve">la bientraitance </w:t>
      </w:r>
    </w:p>
    <w:p w14:paraId="1C984A1B" w14:textId="77777777" w:rsidR="00213FD5" w:rsidRPr="00C5670F" w:rsidRDefault="00213FD5" w:rsidP="00213FD5">
      <w:pPr>
        <w:spacing w:after="0" w:line="288" w:lineRule="auto"/>
        <w:jc w:val="both"/>
        <w:rPr>
          <w:b/>
          <w:bCs/>
          <w:color w:val="187C86"/>
          <w:sz w:val="20"/>
          <w:szCs w:val="20"/>
        </w:rPr>
      </w:pPr>
    </w:p>
    <w:p w14:paraId="195FA8EE" w14:textId="3A4C50E3" w:rsidR="00213FD5" w:rsidRPr="0047643B" w:rsidRDefault="00213FD5" w:rsidP="001D4A69">
      <w:pPr>
        <w:pStyle w:val="Paragraphedeliste"/>
        <w:numPr>
          <w:ilvl w:val="0"/>
          <w:numId w:val="3"/>
        </w:numPr>
        <w:spacing w:after="0" w:line="288" w:lineRule="auto"/>
        <w:ind w:firstLine="66"/>
        <w:jc w:val="both"/>
        <w:rPr>
          <w:color w:val="0D0D0D" w:themeColor="text1" w:themeTint="F2"/>
          <w:sz w:val="20"/>
          <w:szCs w:val="20"/>
        </w:rPr>
      </w:pPr>
      <w:r w:rsidRPr="00D956A5">
        <w:rPr>
          <w:b/>
          <w:bCs/>
          <w:sz w:val="20"/>
          <w:szCs w:val="20"/>
        </w:rPr>
        <w:t xml:space="preserve">Une équipe mobile de </w:t>
      </w:r>
      <w:r w:rsidR="00352EC3" w:rsidRPr="00D956A5">
        <w:rPr>
          <w:b/>
          <w:bCs/>
          <w:sz w:val="20"/>
          <w:szCs w:val="20"/>
        </w:rPr>
        <w:t>5</w:t>
      </w:r>
      <w:r w:rsidRPr="00D956A5">
        <w:rPr>
          <w:b/>
          <w:bCs/>
          <w:sz w:val="20"/>
          <w:szCs w:val="20"/>
        </w:rPr>
        <w:t xml:space="preserve"> moniteurs </w:t>
      </w:r>
      <w:r w:rsidRPr="0047643B">
        <w:rPr>
          <w:sz w:val="20"/>
          <w:szCs w:val="20"/>
        </w:rPr>
        <w:t xml:space="preserve">  </w:t>
      </w:r>
      <w:r w:rsidRPr="0047643B">
        <w:rPr>
          <w:color w:val="0D0D0D" w:themeColor="text1" w:themeTint="F2"/>
          <w:sz w:val="20"/>
          <w:szCs w:val="20"/>
        </w:rPr>
        <w:t xml:space="preserve">dont 1 pilote </w:t>
      </w:r>
    </w:p>
    <w:p w14:paraId="05E07201" w14:textId="2682B2EC" w:rsidR="00213FD5" w:rsidRPr="0047643B" w:rsidRDefault="00D956A5" w:rsidP="001D4A69">
      <w:pPr>
        <w:pStyle w:val="Paragraphedeliste"/>
        <w:numPr>
          <w:ilvl w:val="0"/>
          <w:numId w:val="3"/>
        </w:numPr>
        <w:spacing w:after="0" w:line="288" w:lineRule="auto"/>
        <w:ind w:firstLine="66"/>
        <w:jc w:val="both"/>
        <w:rPr>
          <w:color w:val="0D0D0D" w:themeColor="text1" w:themeTint="F2"/>
          <w:sz w:val="20"/>
          <w:szCs w:val="20"/>
        </w:rPr>
      </w:pPr>
      <w:r>
        <w:rPr>
          <w:b/>
          <w:bCs/>
          <w:sz w:val="20"/>
          <w:szCs w:val="20"/>
        </w:rPr>
        <w:t>1</w:t>
      </w:r>
      <w:r w:rsidR="00213FD5" w:rsidRPr="0047643B">
        <w:rPr>
          <w:b/>
          <w:bCs/>
          <w:sz w:val="20"/>
          <w:szCs w:val="20"/>
        </w:rPr>
        <w:t xml:space="preserve"> coordinatrice</w:t>
      </w:r>
      <w:r w:rsidR="00213FD5" w:rsidRPr="0047643B">
        <w:rPr>
          <w:sz w:val="20"/>
          <w:szCs w:val="20"/>
        </w:rPr>
        <w:t xml:space="preserve"> </w:t>
      </w:r>
      <w:r w:rsidR="00213FD5" w:rsidRPr="0047643B">
        <w:rPr>
          <w:color w:val="0D0D0D" w:themeColor="text1" w:themeTint="F2"/>
          <w:sz w:val="20"/>
          <w:szCs w:val="20"/>
        </w:rPr>
        <w:t xml:space="preserve">prévention </w:t>
      </w:r>
    </w:p>
    <w:p w14:paraId="0E82450B" w14:textId="7F107C76" w:rsidR="00213FD5" w:rsidRPr="00D956A5" w:rsidRDefault="00D956A5" w:rsidP="001D4A69">
      <w:pPr>
        <w:pStyle w:val="Paragraphedeliste"/>
        <w:numPr>
          <w:ilvl w:val="0"/>
          <w:numId w:val="3"/>
        </w:numPr>
        <w:spacing w:after="0" w:line="288" w:lineRule="auto"/>
        <w:ind w:firstLine="66"/>
        <w:jc w:val="both"/>
        <w:rPr>
          <w:color w:val="0D0D0D" w:themeColor="text1" w:themeTint="F2"/>
          <w:sz w:val="20"/>
          <w:szCs w:val="20"/>
        </w:rPr>
      </w:pPr>
      <w:r>
        <w:rPr>
          <w:b/>
          <w:bCs/>
          <w:sz w:val="20"/>
          <w:szCs w:val="20"/>
        </w:rPr>
        <w:t>1</w:t>
      </w:r>
      <w:r w:rsidR="00213FD5" w:rsidRPr="0047643B">
        <w:rPr>
          <w:b/>
          <w:bCs/>
          <w:sz w:val="20"/>
          <w:szCs w:val="20"/>
        </w:rPr>
        <w:t xml:space="preserve"> assistante</w:t>
      </w:r>
      <w:r w:rsidR="00213FD5" w:rsidRPr="0047643B">
        <w:rPr>
          <w:b/>
          <w:bCs/>
          <w:color w:val="2E74B5" w:themeColor="accent1" w:themeShade="BF"/>
          <w:sz w:val="20"/>
          <w:szCs w:val="20"/>
        </w:rPr>
        <w:t xml:space="preserve"> </w:t>
      </w:r>
      <w:r w:rsidR="00213FD5" w:rsidRPr="0047643B">
        <w:rPr>
          <w:b/>
          <w:bCs/>
          <w:color w:val="0D0D0D" w:themeColor="text1" w:themeTint="F2"/>
          <w:sz w:val="20"/>
          <w:szCs w:val="20"/>
        </w:rPr>
        <w:t>administrative</w:t>
      </w:r>
      <w:r>
        <w:rPr>
          <w:b/>
          <w:bCs/>
          <w:color w:val="0D0D0D" w:themeColor="text1" w:themeTint="F2"/>
          <w:sz w:val="20"/>
          <w:szCs w:val="20"/>
        </w:rPr>
        <w:t xml:space="preserve"> </w:t>
      </w:r>
      <w:r w:rsidRPr="00D956A5">
        <w:rPr>
          <w:color w:val="0D0D0D" w:themeColor="text1" w:themeTint="F2"/>
          <w:sz w:val="20"/>
          <w:szCs w:val="20"/>
        </w:rPr>
        <w:t>sa</w:t>
      </w:r>
      <w:r w:rsidR="00213FD5" w:rsidRPr="00D956A5">
        <w:rPr>
          <w:color w:val="0D0D0D" w:themeColor="text1" w:themeTint="F2"/>
          <w:sz w:val="20"/>
          <w:szCs w:val="20"/>
        </w:rPr>
        <w:t>lariée.</w:t>
      </w:r>
    </w:p>
    <w:p w14:paraId="369F5EB6" w14:textId="77777777" w:rsidR="00213FD5" w:rsidRPr="00D956A5" w:rsidRDefault="00213FD5" w:rsidP="00213FD5">
      <w:pPr>
        <w:spacing w:after="0" w:line="288" w:lineRule="auto"/>
        <w:jc w:val="both"/>
        <w:rPr>
          <w:color w:val="0D0D0D" w:themeColor="text1" w:themeTint="F2"/>
        </w:rPr>
      </w:pPr>
    </w:p>
    <w:p w14:paraId="1B0129F0" w14:textId="77777777" w:rsidR="00213FD5" w:rsidRDefault="00213FD5" w:rsidP="00213FD5">
      <w:pPr>
        <w:spacing w:after="0" w:line="288" w:lineRule="auto"/>
        <w:jc w:val="both"/>
        <w:rPr>
          <w:b/>
          <w:bCs/>
          <w:color w:val="187C86"/>
          <w:sz w:val="24"/>
          <w:szCs w:val="24"/>
        </w:rPr>
      </w:pPr>
    </w:p>
    <w:p w14:paraId="16B28A0C" w14:textId="77777777" w:rsidR="00213FD5" w:rsidRPr="00905802" w:rsidRDefault="00213FD5" w:rsidP="00213FD5">
      <w:pPr>
        <w:spacing w:after="0" w:line="288" w:lineRule="auto"/>
        <w:jc w:val="both"/>
        <w:rPr>
          <w:color w:val="2E74B5" w:themeColor="accent1" w:themeShade="BF"/>
          <w:sz w:val="20"/>
          <w:szCs w:val="20"/>
        </w:rPr>
      </w:pPr>
      <w:r w:rsidRPr="00905802">
        <w:rPr>
          <w:b/>
          <w:bCs/>
          <w:color w:val="2E74B5" w:themeColor="accent1" w:themeShade="BF"/>
          <w:sz w:val="24"/>
          <w:szCs w:val="24"/>
        </w:rPr>
        <w:t>La plateforme administrative et technique </w:t>
      </w:r>
    </w:p>
    <w:p w14:paraId="5A66A821" w14:textId="6DD4EF3E" w:rsidR="00213FD5" w:rsidRPr="0047643B" w:rsidRDefault="00D956A5" w:rsidP="001D4A69">
      <w:pPr>
        <w:pStyle w:val="Paragraphedeliste"/>
        <w:numPr>
          <w:ilvl w:val="0"/>
          <w:numId w:val="3"/>
        </w:numPr>
        <w:spacing w:after="0" w:line="288" w:lineRule="auto"/>
        <w:ind w:hanging="11"/>
        <w:jc w:val="both"/>
        <w:rPr>
          <w:color w:val="0D0D0D" w:themeColor="text1" w:themeTint="F2"/>
          <w:sz w:val="20"/>
          <w:szCs w:val="20"/>
        </w:rPr>
      </w:pPr>
      <w:r>
        <w:rPr>
          <w:b/>
          <w:bCs/>
          <w:sz w:val="20"/>
          <w:szCs w:val="20"/>
        </w:rPr>
        <w:t>1</w:t>
      </w:r>
      <w:r w:rsidR="00213FD5" w:rsidRPr="0047643B">
        <w:rPr>
          <w:b/>
          <w:bCs/>
          <w:sz w:val="20"/>
          <w:szCs w:val="20"/>
        </w:rPr>
        <w:t xml:space="preserve"> informaticien </w:t>
      </w:r>
      <w:r w:rsidR="00213FD5" w:rsidRPr="0047643B">
        <w:rPr>
          <w:b/>
          <w:bCs/>
          <w:color w:val="0D0D0D" w:themeColor="text1" w:themeTint="F2"/>
          <w:sz w:val="20"/>
          <w:szCs w:val="20"/>
        </w:rPr>
        <w:t>bénévole</w:t>
      </w:r>
      <w:r w:rsidR="00213FD5" w:rsidRPr="0047643B">
        <w:rPr>
          <w:color w:val="0D0D0D" w:themeColor="text1" w:themeTint="F2"/>
          <w:sz w:val="20"/>
          <w:szCs w:val="20"/>
        </w:rPr>
        <w:t xml:space="preserve"> pour la gestion du site internet et la maintenance de la flotte informatique</w:t>
      </w:r>
    </w:p>
    <w:p w14:paraId="2F4CD58D" w14:textId="48D92AD8" w:rsidR="00213FD5" w:rsidRPr="0047643B" w:rsidRDefault="00D956A5" w:rsidP="001D4A69">
      <w:pPr>
        <w:pStyle w:val="Paragraphedeliste"/>
        <w:numPr>
          <w:ilvl w:val="0"/>
          <w:numId w:val="3"/>
        </w:numPr>
        <w:spacing w:after="0" w:line="288" w:lineRule="auto"/>
        <w:ind w:hanging="11"/>
        <w:jc w:val="both"/>
        <w:rPr>
          <w:color w:val="0D0D0D" w:themeColor="text1" w:themeTint="F2"/>
          <w:sz w:val="20"/>
          <w:szCs w:val="20"/>
        </w:rPr>
      </w:pPr>
      <w:r>
        <w:rPr>
          <w:b/>
          <w:bCs/>
          <w:sz w:val="20"/>
          <w:szCs w:val="20"/>
        </w:rPr>
        <w:t>1</w:t>
      </w:r>
      <w:r w:rsidR="00213FD5" w:rsidRPr="0047643B">
        <w:rPr>
          <w:b/>
          <w:bCs/>
          <w:sz w:val="20"/>
          <w:szCs w:val="20"/>
        </w:rPr>
        <w:t xml:space="preserve"> chargé de communication</w:t>
      </w:r>
      <w:r w:rsidR="00213FD5" w:rsidRPr="0047643B">
        <w:rPr>
          <w:sz w:val="20"/>
          <w:szCs w:val="20"/>
        </w:rPr>
        <w:t xml:space="preserve"> </w:t>
      </w:r>
      <w:r w:rsidR="00213FD5" w:rsidRPr="0047643B">
        <w:rPr>
          <w:color w:val="0D0D0D" w:themeColor="text1" w:themeTint="F2"/>
          <w:sz w:val="20"/>
          <w:szCs w:val="20"/>
        </w:rPr>
        <w:t xml:space="preserve">bénévole pour la réalisation des supports </w:t>
      </w:r>
    </w:p>
    <w:p w14:paraId="31A95AB7" w14:textId="2BB48EDB" w:rsidR="00213FD5" w:rsidRPr="0047643B" w:rsidRDefault="00D956A5" w:rsidP="001D4A69">
      <w:pPr>
        <w:pStyle w:val="Paragraphedeliste"/>
        <w:numPr>
          <w:ilvl w:val="0"/>
          <w:numId w:val="3"/>
        </w:numPr>
        <w:spacing w:after="0" w:line="288" w:lineRule="auto"/>
        <w:ind w:hanging="11"/>
        <w:jc w:val="both"/>
        <w:rPr>
          <w:color w:val="0D0D0D" w:themeColor="text1" w:themeTint="F2"/>
          <w:sz w:val="20"/>
          <w:szCs w:val="20"/>
        </w:rPr>
      </w:pPr>
      <w:r>
        <w:rPr>
          <w:b/>
          <w:bCs/>
          <w:sz w:val="20"/>
          <w:szCs w:val="20"/>
        </w:rPr>
        <w:t>1</w:t>
      </w:r>
      <w:r w:rsidR="00213FD5" w:rsidRPr="0047643B">
        <w:rPr>
          <w:b/>
          <w:bCs/>
          <w:sz w:val="20"/>
          <w:szCs w:val="20"/>
        </w:rPr>
        <w:t xml:space="preserve"> assistante administrative</w:t>
      </w:r>
      <w:r w:rsidR="00213FD5" w:rsidRPr="0047643B">
        <w:rPr>
          <w:sz w:val="20"/>
          <w:szCs w:val="20"/>
        </w:rPr>
        <w:t xml:space="preserve"> salariée par convention </w:t>
      </w:r>
    </w:p>
    <w:p w14:paraId="4909E5D0" w14:textId="4BDAE58F" w:rsidR="00E839A7" w:rsidRPr="008B319A" w:rsidRDefault="00D956A5" w:rsidP="00BC454D">
      <w:pPr>
        <w:pStyle w:val="Paragraphedeliste"/>
        <w:numPr>
          <w:ilvl w:val="0"/>
          <w:numId w:val="22"/>
        </w:numPr>
        <w:ind w:hanging="720"/>
        <w:rPr>
          <w:color w:val="0D0D0D" w:themeColor="text1" w:themeTint="F2"/>
          <w:sz w:val="20"/>
          <w:szCs w:val="20"/>
        </w:rPr>
      </w:pPr>
      <w:r>
        <w:rPr>
          <w:b/>
          <w:bCs/>
          <w:color w:val="0D0D0D" w:themeColor="text1" w:themeTint="F2"/>
          <w:sz w:val="20"/>
          <w:szCs w:val="20"/>
        </w:rPr>
        <w:t>1</w:t>
      </w:r>
      <w:r w:rsidR="00213FD5" w:rsidRPr="008B319A">
        <w:rPr>
          <w:b/>
          <w:bCs/>
          <w:color w:val="0D0D0D" w:themeColor="text1" w:themeTint="F2"/>
          <w:sz w:val="20"/>
          <w:szCs w:val="20"/>
        </w:rPr>
        <w:t xml:space="preserve"> comptable par convention</w:t>
      </w:r>
      <w:r w:rsidR="00213FD5" w:rsidRPr="008B319A">
        <w:rPr>
          <w:color w:val="0D0D0D" w:themeColor="text1" w:themeTint="F2"/>
          <w:sz w:val="20"/>
          <w:szCs w:val="20"/>
        </w:rPr>
        <w:t xml:space="preserve"> avec un groupement d’employeurs.</w:t>
      </w:r>
    </w:p>
    <w:p w14:paraId="193995D3" w14:textId="77777777" w:rsidR="007D69E1" w:rsidRDefault="007D69E1" w:rsidP="007D69E1">
      <w:pPr>
        <w:spacing w:before="101" w:line="377" w:lineRule="exact"/>
        <w:ind w:left="1132"/>
        <w:rPr>
          <w:b/>
          <w:sz w:val="40"/>
        </w:rPr>
      </w:pPr>
    </w:p>
    <w:p w14:paraId="5C4877DB" w14:textId="79E53AE9" w:rsidR="007D69E1" w:rsidRPr="007D69E1" w:rsidRDefault="003F3612" w:rsidP="00573FE9">
      <w:pPr>
        <w:pStyle w:val="Titre1"/>
        <w:spacing w:line="863" w:lineRule="exact"/>
        <w:ind w:left="0" w:right="-1134" w:firstLine="0"/>
        <w:rPr>
          <w:i/>
          <w:color w:val="C45911" w:themeColor="accent2" w:themeShade="BF"/>
          <w:sz w:val="32"/>
        </w:rPr>
      </w:pPr>
      <w:r>
        <w:rPr>
          <w:i/>
          <w:color w:val="C45911" w:themeColor="accent2" w:themeShade="BF"/>
          <w:sz w:val="32"/>
        </w:rPr>
        <w:lastRenderedPageBreak/>
        <w:t xml:space="preserve">                </w:t>
      </w:r>
      <w:r w:rsidR="007D69E1" w:rsidRPr="007D69E1">
        <w:rPr>
          <w:i/>
          <w:color w:val="C45911" w:themeColor="accent2" w:themeShade="BF"/>
          <w:sz w:val="32"/>
        </w:rPr>
        <w:t xml:space="preserve">La plateforme d’écoute </w:t>
      </w:r>
      <w:r w:rsidR="00573FE9">
        <w:rPr>
          <w:i/>
          <w:color w:val="C45911" w:themeColor="accent2" w:themeShade="BF"/>
          <w:sz w:val="32"/>
        </w:rPr>
        <w:t>-</w:t>
      </w:r>
      <w:r w:rsidR="007D69E1" w:rsidRPr="007D69E1">
        <w:rPr>
          <w:i/>
          <w:color w:val="C45911" w:themeColor="accent2" w:themeShade="BF"/>
          <w:sz w:val="22"/>
        </w:rPr>
        <w:t xml:space="preserve"> </w:t>
      </w:r>
      <w:r w:rsidR="00573FE9">
        <w:rPr>
          <w:i/>
          <w:color w:val="C45911" w:themeColor="accent2" w:themeShade="BF"/>
          <w:sz w:val="32"/>
        </w:rPr>
        <w:t>d’</w:t>
      </w:r>
      <w:r w:rsidR="007D69E1" w:rsidRPr="007D69E1">
        <w:rPr>
          <w:i/>
          <w:color w:val="C45911" w:themeColor="accent2" w:themeShade="BF"/>
          <w:sz w:val="32"/>
        </w:rPr>
        <w:t xml:space="preserve">accompagnement - </w:t>
      </w:r>
      <w:r>
        <w:rPr>
          <w:i/>
          <w:color w:val="C45911" w:themeColor="accent2" w:themeShade="BF"/>
          <w:sz w:val="32"/>
        </w:rPr>
        <w:t xml:space="preserve">  </w:t>
      </w:r>
      <w:r w:rsidR="007D69E1" w:rsidRPr="007D69E1">
        <w:rPr>
          <w:i/>
          <w:color w:val="C45911" w:themeColor="accent2" w:themeShade="BF"/>
          <w:sz w:val="32"/>
        </w:rPr>
        <w:t>d’orientation</w:t>
      </w:r>
      <w:r w:rsidR="00573FE9">
        <w:rPr>
          <w:i/>
          <w:color w:val="C45911" w:themeColor="accent2" w:themeShade="BF"/>
          <w:sz w:val="32"/>
        </w:rPr>
        <w:t xml:space="preserve"> - de suivi</w:t>
      </w:r>
    </w:p>
    <w:p w14:paraId="51356D35" w14:textId="61C839EF" w:rsidR="007D69E1" w:rsidRPr="007D69E1" w:rsidRDefault="007D69E1" w:rsidP="007D69E1">
      <w:pPr>
        <w:pStyle w:val="Titre1"/>
        <w:spacing w:line="863" w:lineRule="exact"/>
        <w:ind w:left="0" w:right="2158" w:firstLine="0"/>
        <w:rPr>
          <w:rFonts w:ascii="Calibri" w:hAnsi="Calibri"/>
          <w:color w:val="C00000"/>
          <w:sz w:val="32"/>
          <w:szCs w:val="28"/>
        </w:rPr>
      </w:pPr>
      <w:r w:rsidRPr="007D69E1">
        <w:rPr>
          <w:i/>
          <w:color w:val="C00000"/>
          <w:sz w:val="44"/>
        </w:rPr>
        <w:t xml:space="preserve"> </w:t>
      </w:r>
      <w:r w:rsidRPr="007D69E1">
        <w:rPr>
          <w:rFonts w:ascii="Calibri" w:hAnsi="Calibri"/>
          <w:color w:val="auto"/>
          <w:sz w:val="32"/>
          <w:szCs w:val="28"/>
        </w:rPr>
        <w:t>Des réponses personnalisées en 3 grandes étapes.</w:t>
      </w:r>
    </w:p>
    <w:p w14:paraId="09AB74E1" w14:textId="314C3912" w:rsidR="007D69E1" w:rsidRPr="00BD18E1" w:rsidRDefault="007D69E1" w:rsidP="007D69E1">
      <w:pPr>
        <w:pStyle w:val="Corpsdetexte"/>
        <w:spacing w:before="8"/>
        <w:rPr>
          <w:sz w:val="25"/>
          <w:lang w:val="fr-FR"/>
        </w:rPr>
      </w:pPr>
    </w:p>
    <w:p w14:paraId="11AFA16D" w14:textId="58835702" w:rsidR="007D69E1" w:rsidRDefault="007D69E1" w:rsidP="007D69E1">
      <w:pPr>
        <w:spacing w:before="100"/>
        <w:ind w:left="2256" w:hanging="1122"/>
        <w:rPr>
          <w:sz w:val="24"/>
        </w:rPr>
      </w:pPr>
      <w:r>
        <w:rPr>
          <w:noProof/>
          <w:lang w:eastAsia="fr-FR"/>
        </w:rPr>
        <w:drawing>
          <wp:anchor distT="0" distB="0" distL="0" distR="0" simplePos="0" relativeHeight="251696128" behindDoc="1" locked="0" layoutInCell="1" allowOverlap="1" wp14:anchorId="505455D4" wp14:editId="428B81FA">
            <wp:simplePos x="0" y="0"/>
            <wp:positionH relativeFrom="page">
              <wp:posOffset>744592</wp:posOffset>
            </wp:positionH>
            <wp:positionV relativeFrom="paragraph">
              <wp:posOffset>61187</wp:posOffset>
            </wp:positionV>
            <wp:extent cx="1942593" cy="559500"/>
            <wp:effectExtent l="0" t="0" r="0" b="0"/>
            <wp:wrapNone/>
            <wp:docPr id="1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2.png"/>
                    <pic:cNvPicPr/>
                  </pic:nvPicPr>
                  <pic:blipFill>
                    <a:blip r:embed="rId13" cstate="print"/>
                    <a:stretch>
                      <a:fillRect/>
                    </a:stretch>
                  </pic:blipFill>
                  <pic:spPr>
                    <a:xfrm>
                      <a:off x="0" y="0"/>
                      <a:ext cx="1942593" cy="559500"/>
                    </a:xfrm>
                    <a:prstGeom prst="rect">
                      <a:avLst/>
                    </a:prstGeom>
                  </pic:spPr>
                </pic:pic>
              </a:graphicData>
            </a:graphic>
          </wp:anchor>
        </w:drawing>
      </w:r>
      <w:r>
        <w:rPr>
          <w:color w:val="FFFFFF"/>
          <w:sz w:val="24"/>
        </w:rPr>
        <w:t>Ecouter</w:t>
      </w:r>
    </w:p>
    <w:p w14:paraId="19D0833B" w14:textId="77777777" w:rsidR="007D69E1" w:rsidRPr="00352EC3" w:rsidRDefault="007D69E1" w:rsidP="007D69E1">
      <w:pPr>
        <w:pStyle w:val="Corpsdetexte"/>
        <w:spacing w:before="2"/>
        <w:rPr>
          <w:rFonts w:ascii="Century Gothic"/>
          <w:sz w:val="9"/>
          <w:lang w:val="fr-FR"/>
        </w:rPr>
      </w:pPr>
    </w:p>
    <w:p w14:paraId="6F471D7C" w14:textId="77777777" w:rsidR="007D69E1" w:rsidRPr="00BB5E9E" w:rsidRDefault="007D69E1" w:rsidP="007D69E1">
      <w:pPr>
        <w:widowControl w:val="0"/>
        <w:autoSpaceDE w:val="0"/>
        <w:autoSpaceDN w:val="0"/>
        <w:spacing w:before="59" w:after="0" w:line="240" w:lineRule="auto"/>
        <w:ind w:left="567"/>
        <w:rPr>
          <w:sz w:val="20"/>
        </w:rPr>
      </w:pPr>
      <w:r>
        <w:rPr>
          <w:b/>
          <w:bCs/>
          <w:sz w:val="20"/>
        </w:rPr>
        <w:t xml:space="preserve">  </w:t>
      </w:r>
      <w:r w:rsidRPr="00BB5E9E">
        <w:rPr>
          <w:b/>
          <w:bCs/>
          <w:sz w:val="20"/>
        </w:rPr>
        <w:t>L’écoute est assurée par la plateforme 3977 ou la plateforme d’écoute ALMA 22</w:t>
      </w:r>
      <w:r w:rsidRPr="00BB5E9E">
        <w:rPr>
          <w:sz w:val="20"/>
        </w:rPr>
        <w:t>.</w:t>
      </w:r>
    </w:p>
    <w:p w14:paraId="164320F3" w14:textId="0C13018F" w:rsidR="007D69E1" w:rsidRPr="001206EC" w:rsidRDefault="00573FE9" w:rsidP="007D69E1">
      <w:pPr>
        <w:widowControl w:val="0"/>
        <w:autoSpaceDE w:val="0"/>
        <w:autoSpaceDN w:val="0"/>
        <w:spacing w:before="109" w:after="0" w:line="288" w:lineRule="auto"/>
        <w:ind w:left="567" w:right="948"/>
        <w:rPr>
          <w:sz w:val="20"/>
        </w:rPr>
      </w:pPr>
      <w:r>
        <w:rPr>
          <w:sz w:val="20"/>
        </w:rPr>
        <w:t xml:space="preserve">  </w:t>
      </w:r>
      <w:r w:rsidR="007D69E1">
        <w:rPr>
          <w:sz w:val="20"/>
        </w:rPr>
        <w:t>I</w:t>
      </w:r>
      <w:r w:rsidR="007D69E1" w:rsidRPr="001206EC">
        <w:rPr>
          <w:sz w:val="20"/>
        </w:rPr>
        <w:t>l</w:t>
      </w:r>
      <w:r w:rsidR="007D69E1" w:rsidRPr="001206EC">
        <w:rPr>
          <w:spacing w:val="-4"/>
          <w:sz w:val="20"/>
        </w:rPr>
        <w:t xml:space="preserve"> </w:t>
      </w:r>
      <w:r w:rsidR="007D69E1" w:rsidRPr="001206EC">
        <w:rPr>
          <w:sz w:val="20"/>
        </w:rPr>
        <w:t>s’agit</w:t>
      </w:r>
      <w:r w:rsidR="007D69E1">
        <w:rPr>
          <w:sz w:val="20"/>
        </w:rPr>
        <w:t> :</w:t>
      </w:r>
    </w:p>
    <w:p w14:paraId="2853CA58" w14:textId="00ADF06B" w:rsidR="007D69E1" w:rsidRPr="005F0E3C" w:rsidRDefault="007D69E1" w:rsidP="005F0E3C">
      <w:pPr>
        <w:pStyle w:val="Paragraphedeliste"/>
        <w:widowControl w:val="0"/>
        <w:numPr>
          <w:ilvl w:val="0"/>
          <w:numId w:val="41"/>
        </w:numPr>
        <w:tabs>
          <w:tab w:val="left" w:pos="851"/>
        </w:tabs>
        <w:autoSpaceDE w:val="0"/>
        <w:autoSpaceDN w:val="0"/>
        <w:spacing w:before="109" w:after="0" w:line="288" w:lineRule="auto"/>
        <w:ind w:left="567" w:right="-426" w:firstLine="219"/>
        <w:jc w:val="both"/>
        <w:rPr>
          <w:sz w:val="20"/>
        </w:rPr>
      </w:pPr>
      <w:r w:rsidRPr="005F0E3C">
        <w:rPr>
          <w:sz w:val="20"/>
        </w:rPr>
        <w:t>D’accueillir</w:t>
      </w:r>
      <w:r w:rsidRPr="005F0E3C">
        <w:rPr>
          <w:spacing w:val="-3"/>
          <w:sz w:val="20"/>
        </w:rPr>
        <w:t xml:space="preserve"> </w:t>
      </w:r>
      <w:r w:rsidRPr="005F0E3C">
        <w:rPr>
          <w:sz w:val="20"/>
        </w:rPr>
        <w:t>la</w:t>
      </w:r>
      <w:r w:rsidRPr="005F0E3C">
        <w:rPr>
          <w:spacing w:val="-2"/>
          <w:sz w:val="20"/>
        </w:rPr>
        <w:t xml:space="preserve"> </w:t>
      </w:r>
      <w:r w:rsidRPr="005F0E3C">
        <w:rPr>
          <w:sz w:val="20"/>
        </w:rPr>
        <w:t>parole</w:t>
      </w:r>
      <w:r w:rsidRPr="005F0E3C">
        <w:rPr>
          <w:spacing w:val="-5"/>
          <w:sz w:val="20"/>
        </w:rPr>
        <w:t xml:space="preserve"> </w:t>
      </w:r>
      <w:r w:rsidRPr="005F0E3C">
        <w:rPr>
          <w:sz w:val="20"/>
        </w:rPr>
        <w:t>des</w:t>
      </w:r>
      <w:r w:rsidRPr="005F0E3C">
        <w:rPr>
          <w:spacing w:val="-2"/>
          <w:sz w:val="20"/>
        </w:rPr>
        <w:t xml:space="preserve"> </w:t>
      </w:r>
      <w:r w:rsidRPr="005F0E3C">
        <w:rPr>
          <w:sz w:val="20"/>
        </w:rPr>
        <w:t>victimes</w:t>
      </w:r>
      <w:r w:rsidRPr="005F0E3C">
        <w:rPr>
          <w:spacing w:val="-4"/>
          <w:sz w:val="20"/>
        </w:rPr>
        <w:t xml:space="preserve"> </w:t>
      </w:r>
      <w:r w:rsidRPr="005F0E3C">
        <w:rPr>
          <w:sz w:val="20"/>
        </w:rPr>
        <w:t>supposées</w:t>
      </w:r>
      <w:r w:rsidRPr="005F0E3C">
        <w:rPr>
          <w:spacing w:val="-2"/>
          <w:sz w:val="20"/>
        </w:rPr>
        <w:t xml:space="preserve"> </w:t>
      </w:r>
      <w:r w:rsidRPr="005F0E3C">
        <w:rPr>
          <w:sz w:val="16"/>
          <w:szCs w:val="16"/>
        </w:rPr>
        <w:t>(à</w:t>
      </w:r>
      <w:r w:rsidRPr="005F0E3C">
        <w:rPr>
          <w:spacing w:val="-3"/>
          <w:sz w:val="16"/>
          <w:szCs w:val="16"/>
        </w:rPr>
        <w:t xml:space="preserve"> </w:t>
      </w:r>
      <w:r w:rsidRPr="005F0E3C">
        <w:rPr>
          <w:sz w:val="16"/>
          <w:szCs w:val="16"/>
        </w:rPr>
        <w:t>défaut</w:t>
      </w:r>
      <w:r w:rsidRPr="005F0E3C">
        <w:rPr>
          <w:spacing w:val="1"/>
          <w:sz w:val="16"/>
          <w:szCs w:val="16"/>
        </w:rPr>
        <w:t xml:space="preserve"> </w:t>
      </w:r>
      <w:r w:rsidRPr="005F0E3C">
        <w:rPr>
          <w:sz w:val="16"/>
          <w:szCs w:val="16"/>
        </w:rPr>
        <w:t>:</w:t>
      </w:r>
      <w:r w:rsidRPr="005F0E3C">
        <w:rPr>
          <w:spacing w:val="-3"/>
          <w:sz w:val="16"/>
          <w:szCs w:val="16"/>
        </w:rPr>
        <w:t xml:space="preserve"> </w:t>
      </w:r>
      <w:r w:rsidRPr="005F0E3C">
        <w:rPr>
          <w:sz w:val="16"/>
          <w:szCs w:val="16"/>
        </w:rPr>
        <w:t>des</w:t>
      </w:r>
      <w:r w:rsidRPr="005F0E3C">
        <w:rPr>
          <w:spacing w:val="-5"/>
          <w:sz w:val="16"/>
          <w:szCs w:val="16"/>
        </w:rPr>
        <w:t xml:space="preserve"> </w:t>
      </w:r>
      <w:r w:rsidRPr="005F0E3C">
        <w:rPr>
          <w:sz w:val="16"/>
          <w:szCs w:val="16"/>
        </w:rPr>
        <w:t>autres</w:t>
      </w:r>
      <w:r w:rsidRPr="005F0E3C">
        <w:rPr>
          <w:spacing w:val="-5"/>
          <w:sz w:val="16"/>
          <w:szCs w:val="16"/>
        </w:rPr>
        <w:t xml:space="preserve">    </w:t>
      </w:r>
      <w:r w:rsidRPr="005F0E3C">
        <w:rPr>
          <w:sz w:val="16"/>
          <w:szCs w:val="16"/>
        </w:rPr>
        <w:t>appelants)</w:t>
      </w:r>
      <w:r w:rsidRPr="005F0E3C">
        <w:rPr>
          <w:sz w:val="20"/>
        </w:rPr>
        <w:t>,</w:t>
      </w:r>
      <w:r w:rsidRPr="005F0E3C">
        <w:rPr>
          <w:spacing w:val="-2"/>
          <w:sz w:val="20"/>
        </w:rPr>
        <w:t xml:space="preserve"> suivant</w:t>
      </w:r>
      <w:r w:rsidRPr="005F0E3C">
        <w:rPr>
          <w:spacing w:val="-5"/>
          <w:sz w:val="20"/>
        </w:rPr>
        <w:t xml:space="preserve"> </w:t>
      </w:r>
      <w:r w:rsidRPr="005F0E3C">
        <w:rPr>
          <w:sz w:val="20"/>
        </w:rPr>
        <w:t>des conditions éthiques précises.</w:t>
      </w:r>
    </w:p>
    <w:p w14:paraId="3186510F" w14:textId="68DBC7F6" w:rsidR="007D69E1" w:rsidRPr="005F0E3C" w:rsidRDefault="007D69E1" w:rsidP="005F0E3C">
      <w:pPr>
        <w:pStyle w:val="Paragraphedeliste"/>
        <w:widowControl w:val="0"/>
        <w:numPr>
          <w:ilvl w:val="0"/>
          <w:numId w:val="41"/>
        </w:numPr>
        <w:autoSpaceDE w:val="0"/>
        <w:autoSpaceDN w:val="0"/>
        <w:spacing w:before="60" w:after="0" w:line="288" w:lineRule="auto"/>
        <w:ind w:right="-284"/>
        <w:jc w:val="both"/>
        <w:rPr>
          <w:sz w:val="20"/>
        </w:rPr>
      </w:pPr>
      <w:r w:rsidRPr="005F0E3C">
        <w:rPr>
          <w:sz w:val="20"/>
        </w:rPr>
        <w:t>De</w:t>
      </w:r>
      <w:r w:rsidRPr="005F0E3C">
        <w:rPr>
          <w:spacing w:val="-5"/>
          <w:sz w:val="20"/>
        </w:rPr>
        <w:t xml:space="preserve"> </w:t>
      </w:r>
      <w:r w:rsidRPr="005F0E3C">
        <w:rPr>
          <w:sz w:val="20"/>
        </w:rPr>
        <w:t>recueillir des</w:t>
      </w:r>
      <w:r w:rsidRPr="005F0E3C">
        <w:rPr>
          <w:spacing w:val="-5"/>
          <w:sz w:val="20"/>
        </w:rPr>
        <w:t xml:space="preserve"> </w:t>
      </w:r>
      <w:r w:rsidRPr="005F0E3C">
        <w:rPr>
          <w:sz w:val="20"/>
        </w:rPr>
        <w:t>d’informations</w:t>
      </w:r>
      <w:r w:rsidRPr="005F0E3C">
        <w:rPr>
          <w:spacing w:val="-5"/>
          <w:sz w:val="20"/>
        </w:rPr>
        <w:t xml:space="preserve"> </w:t>
      </w:r>
      <w:r w:rsidRPr="005F0E3C">
        <w:rPr>
          <w:sz w:val="20"/>
        </w:rPr>
        <w:t>sur</w:t>
      </w:r>
      <w:r w:rsidRPr="005F0E3C">
        <w:rPr>
          <w:spacing w:val="-5"/>
          <w:sz w:val="20"/>
        </w:rPr>
        <w:t xml:space="preserve"> </w:t>
      </w:r>
      <w:r w:rsidRPr="005F0E3C">
        <w:rPr>
          <w:sz w:val="20"/>
        </w:rPr>
        <w:t>le</w:t>
      </w:r>
      <w:r w:rsidRPr="005F0E3C">
        <w:rPr>
          <w:spacing w:val="-7"/>
          <w:sz w:val="20"/>
        </w:rPr>
        <w:t xml:space="preserve"> </w:t>
      </w:r>
      <w:r w:rsidRPr="005F0E3C">
        <w:rPr>
          <w:sz w:val="20"/>
        </w:rPr>
        <w:t xml:space="preserve">contexte </w:t>
      </w:r>
      <w:r w:rsidRPr="005F0E3C">
        <w:rPr>
          <w:sz w:val="16"/>
          <w:szCs w:val="16"/>
        </w:rPr>
        <w:t>(protagonistes, modalités</w:t>
      </w:r>
      <w:r w:rsidRPr="005F0E3C">
        <w:rPr>
          <w:spacing w:val="-7"/>
          <w:sz w:val="16"/>
          <w:szCs w:val="16"/>
        </w:rPr>
        <w:t xml:space="preserve"> </w:t>
      </w:r>
      <w:r w:rsidRPr="005F0E3C">
        <w:rPr>
          <w:sz w:val="16"/>
          <w:szCs w:val="16"/>
        </w:rPr>
        <w:t xml:space="preserve">des maltraitances, historique) </w:t>
      </w:r>
      <w:r w:rsidRPr="005F0E3C">
        <w:rPr>
          <w:sz w:val="20"/>
        </w:rPr>
        <w:t xml:space="preserve">et les attentes de </w:t>
      </w:r>
      <w:r w:rsidR="00573FE9" w:rsidRPr="005F0E3C">
        <w:rPr>
          <w:sz w:val="20"/>
        </w:rPr>
        <w:t>l’</w:t>
      </w:r>
      <w:r w:rsidRPr="005F0E3C">
        <w:rPr>
          <w:sz w:val="20"/>
        </w:rPr>
        <w:t>appelant.</w:t>
      </w:r>
    </w:p>
    <w:p w14:paraId="08E0840B" w14:textId="77777777" w:rsidR="007D69E1" w:rsidRPr="005F0E3C" w:rsidRDefault="007D69E1" w:rsidP="005F0E3C">
      <w:pPr>
        <w:pStyle w:val="Paragraphedeliste"/>
        <w:widowControl w:val="0"/>
        <w:numPr>
          <w:ilvl w:val="0"/>
          <w:numId w:val="41"/>
        </w:numPr>
        <w:autoSpaceDE w:val="0"/>
        <w:autoSpaceDN w:val="0"/>
        <w:spacing w:before="57" w:after="0" w:line="240" w:lineRule="auto"/>
        <w:ind w:right="-1134"/>
        <w:jc w:val="both"/>
        <w:rPr>
          <w:sz w:val="20"/>
        </w:rPr>
      </w:pPr>
      <w:r w:rsidRPr="005F0E3C">
        <w:rPr>
          <w:sz w:val="20"/>
        </w:rPr>
        <w:t>D’un processus plus ou moins long, qui fait évoluer la compréhension de chaque</w:t>
      </w:r>
      <w:r w:rsidRPr="005F0E3C">
        <w:rPr>
          <w:spacing w:val="-20"/>
          <w:sz w:val="20"/>
        </w:rPr>
        <w:t xml:space="preserve"> </w:t>
      </w:r>
      <w:r w:rsidRPr="005F0E3C">
        <w:rPr>
          <w:sz w:val="20"/>
        </w:rPr>
        <w:t>situation.</w:t>
      </w:r>
    </w:p>
    <w:p w14:paraId="28365A70" w14:textId="77777777" w:rsidR="007D69E1" w:rsidRPr="005F0E3C" w:rsidRDefault="007D69E1" w:rsidP="005F0E3C">
      <w:pPr>
        <w:pStyle w:val="Paragraphedeliste"/>
        <w:widowControl w:val="0"/>
        <w:numPr>
          <w:ilvl w:val="0"/>
          <w:numId w:val="41"/>
        </w:numPr>
        <w:autoSpaceDE w:val="0"/>
        <w:autoSpaceDN w:val="0"/>
        <w:spacing w:before="109" w:after="0" w:line="288" w:lineRule="auto"/>
        <w:ind w:right="-567"/>
        <w:jc w:val="both"/>
        <w:rPr>
          <w:sz w:val="20"/>
        </w:rPr>
      </w:pPr>
      <w:r w:rsidRPr="005F0E3C">
        <w:rPr>
          <w:sz w:val="20"/>
        </w:rPr>
        <w:t>Elle</w:t>
      </w:r>
      <w:r w:rsidRPr="005F0E3C">
        <w:rPr>
          <w:spacing w:val="-5"/>
          <w:sz w:val="20"/>
        </w:rPr>
        <w:t xml:space="preserve"> </w:t>
      </w:r>
      <w:r w:rsidRPr="005F0E3C">
        <w:rPr>
          <w:sz w:val="20"/>
        </w:rPr>
        <w:t>donne</w:t>
      </w:r>
      <w:r w:rsidRPr="005F0E3C">
        <w:rPr>
          <w:spacing w:val="-5"/>
          <w:sz w:val="20"/>
        </w:rPr>
        <w:t xml:space="preserve"> </w:t>
      </w:r>
      <w:r w:rsidRPr="005F0E3C">
        <w:rPr>
          <w:sz w:val="20"/>
        </w:rPr>
        <w:t>lieu</w:t>
      </w:r>
      <w:r w:rsidRPr="005F0E3C">
        <w:rPr>
          <w:spacing w:val="-3"/>
          <w:sz w:val="20"/>
        </w:rPr>
        <w:t xml:space="preserve"> </w:t>
      </w:r>
      <w:r w:rsidRPr="005F0E3C">
        <w:rPr>
          <w:sz w:val="20"/>
        </w:rPr>
        <w:t>à</w:t>
      </w:r>
      <w:r w:rsidRPr="005F0E3C">
        <w:rPr>
          <w:spacing w:val="-3"/>
          <w:sz w:val="20"/>
        </w:rPr>
        <w:t xml:space="preserve"> </w:t>
      </w:r>
      <w:r w:rsidRPr="005F0E3C">
        <w:rPr>
          <w:sz w:val="20"/>
        </w:rPr>
        <w:t>l’ouverture</w:t>
      </w:r>
      <w:r w:rsidRPr="005F0E3C">
        <w:rPr>
          <w:spacing w:val="-4"/>
          <w:sz w:val="20"/>
        </w:rPr>
        <w:t xml:space="preserve"> </w:t>
      </w:r>
      <w:r w:rsidRPr="005F0E3C">
        <w:rPr>
          <w:sz w:val="20"/>
        </w:rPr>
        <w:t>d’un</w:t>
      </w:r>
      <w:r w:rsidRPr="005F0E3C">
        <w:rPr>
          <w:spacing w:val="-3"/>
          <w:sz w:val="20"/>
        </w:rPr>
        <w:t xml:space="preserve"> </w:t>
      </w:r>
      <w:r w:rsidRPr="005F0E3C">
        <w:rPr>
          <w:sz w:val="20"/>
        </w:rPr>
        <w:t>dossier</w:t>
      </w:r>
      <w:r w:rsidRPr="005F0E3C">
        <w:rPr>
          <w:spacing w:val="-3"/>
          <w:sz w:val="20"/>
        </w:rPr>
        <w:t xml:space="preserve"> individuel </w:t>
      </w:r>
      <w:r w:rsidRPr="005F0E3C">
        <w:rPr>
          <w:sz w:val="20"/>
        </w:rPr>
        <w:t>informatisé</w:t>
      </w:r>
      <w:r w:rsidRPr="005F0E3C">
        <w:rPr>
          <w:spacing w:val="-4"/>
          <w:sz w:val="20"/>
        </w:rPr>
        <w:t xml:space="preserve"> </w:t>
      </w:r>
      <w:r w:rsidRPr="005F0E3C">
        <w:rPr>
          <w:sz w:val="20"/>
        </w:rPr>
        <w:t>sécurisé</w:t>
      </w:r>
      <w:r w:rsidRPr="005F0E3C">
        <w:rPr>
          <w:spacing w:val="-4"/>
          <w:sz w:val="20"/>
        </w:rPr>
        <w:t xml:space="preserve"> </w:t>
      </w:r>
      <w:r w:rsidRPr="005F0E3C">
        <w:rPr>
          <w:sz w:val="20"/>
        </w:rPr>
        <w:t>établi</w:t>
      </w:r>
      <w:r w:rsidRPr="005F0E3C">
        <w:rPr>
          <w:spacing w:val="-3"/>
          <w:sz w:val="20"/>
        </w:rPr>
        <w:t xml:space="preserve"> </w:t>
      </w:r>
      <w:r w:rsidRPr="005F0E3C">
        <w:rPr>
          <w:sz w:val="20"/>
        </w:rPr>
        <w:t>sur</w:t>
      </w:r>
      <w:r w:rsidRPr="005F0E3C">
        <w:rPr>
          <w:spacing w:val="-3"/>
          <w:sz w:val="20"/>
        </w:rPr>
        <w:t xml:space="preserve"> </w:t>
      </w:r>
      <w:r w:rsidRPr="005F0E3C">
        <w:rPr>
          <w:sz w:val="20"/>
        </w:rPr>
        <w:t>des</w:t>
      </w:r>
      <w:r w:rsidRPr="005F0E3C">
        <w:rPr>
          <w:spacing w:val="-5"/>
          <w:sz w:val="20"/>
        </w:rPr>
        <w:t xml:space="preserve"> </w:t>
      </w:r>
      <w:r w:rsidRPr="005F0E3C">
        <w:rPr>
          <w:sz w:val="20"/>
        </w:rPr>
        <w:t>bases</w:t>
      </w:r>
      <w:r w:rsidRPr="005F0E3C">
        <w:rPr>
          <w:spacing w:val="-5"/>
          <w:sz w:val="20"/>
        </w:rPr>
        <w:t xml:space="preserve"> </w:t>
      </w:r>
      <w:r w:rsidRPr="005F0E3C">
        <w:rPr>
          <w:sz w:val="20"/>
        </w:rPr>
        <w:t xml:space="preserve">juridiques </w:t>
      </w:r>
      <w:r w:rsidRPr="005F0E3C">
        <w:rPr>
          <w:sz w:val="16"/>
          <w:szCs w:val="16"/>
        </w:rPr>
        <w:t>(CNIL)</w:t>
      </w:r>
      <w:r w:rsidRPr="005F0E3C">
        <w:rPr>
          <w:sz w:val="20"/>
        </w:rPr>
        <w:t>.</w:t>
      </w:r>
    </w:p>
    <w:p w14:paraId="48383641" w14:textId="77777777" w:rsidR="007D69E1" w:rsidRPr="00BD18E1" w:rsidRDefault="007D69E1" w:rsidP="00573FE9">
      <w:pPr>
        <w:pStyle w:val="Corpsdetexte"/>
        <w:spacing w:before="9"/>
        <w:ind w:left="567"/>
        <w:jc w:val="both"/>
        <w:rPr>
          <w:sz w:val="25"/>
          <w:lang w:val="fr-FR"/>
        </w:rPr>
      </w:pPr>
    </w:p>
    <w:p w14:paraId="2F8644F7" w14:textId="77777777" w:rsidR="007D69E1" w:rsidRDefault="007D69E1" w:rsidP="007D69E1">
      <w:pPr>
        <w:pStyle w:val="Titre6"/>
        <w:spacing w:before="100"/>
        <w:ind w:left="2167" w:hanging="1033"/>
        <w:rPr>
          <w:rFonts w:ascii="Century Gothic"/>
        </w:rPr>
      </w:pPr>
      <w:r>
        <w:rPr>
          <w:noProof/>
          <w:lang w:eastAsia="fr-FR"/>
        </w:rPr>
        <w:drawing>
          <wp:anchor distT="0" distB="0" distL="0" distR="0" simplePos="0" relativeHeight="251698176" behindDoc="1" locked="0" layoutInCell="1" allowOverlap="1" wp14:anchorId="5C8666EF" wp14:editId="2B27B85D">
            <wp:simplePos x="0" y="0"/>
            <wp:positionH relativeFrom="page">
              <wp:posOffset>684267</wp:posOffset>
            </wp:positionH>
            <wp:positionV relativeFrom="paragraph">
              <wp:posOffset>61060</wp:posOffset>
            </wp:positionV>
            <wp:extent cx="1942593" cy="559500"/>
            <wp:effectExtent l="0" t="0" r="0" b="0"/>
            <wp:wrapNone/>
            <wp:docPr id="1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3.png"/>
                    <pic:cNvPicPr/>
                  </pic:nvPicPr>
                  <pic:blipFill>
                    <a:blip r:embed="rId14" cstate="print"/>
                    <a:stretch>
                      <a:fillRect/>
                    </a:stretch>
                  </pic:blipFill>
                  <pic:spPr>
                    <a:xfrm>
                      <a:off x="0" y="0"/>
                      <a:ext cx="1942593" cy="559500"/>
                    </a:xfrm>
                    <a:prstGeom prst="rect">
                      <a:avLst/>
                    </a:prstGeom>
                  </pic:spPr>
                </pic:pic>
              </a:graphicData>
            </a:graphic>
          </wp:anchor>
        </w:drawing>
      </w:r>
      <w:r>
        <w:rPr>
          <w:rFonts w:ascii="Century Gothic"/>
          <w:color w:val="FFFFFF"/>
        </w:rPr>
        <w:t>Proposer</w:t>
      </w:r>
    </w:p>
    <w:p w14:paraId="4D107A0B" w14:textId="4933770D" w:rsidR="007D69E1" w:rsidRPr="00573FE9" w:rsidRDefault="007D69E1" w:rsidP="00573FE9">
      <w:pPr>
        <w:widowControl w:val="0"/>
        <w:tabs>
          <w:tab w:val="left" w:pos="567"/>
        </w:tabs>
        <w:autoSpaceDE w:val="0"/>
        <w:autoSpaceDN w:val="0"/>
        <w:spacing w:before="131" w:after="0" w:line="288" w:lineRule="auto"/>
        <w:ind w:left="567" w:right="-567"/>
        <w:rPr>
          <w:sz w:val="20"/>
          <w:szCs w:val="20"/>
        </w:rPr>
      </w:pPr>
      <w:r w:rsidRPr="006D361A">
        <w:rPr>
          <w:b/>
          <w:bCs/>
          <w:sz w:val="20"/>
        </w:rPr>
        <w:t>Cette</w:t>
      </w:r>
      <w:r w:rsidRPr="006D361A">
        <w:rPr>
          <w:b/>
          <w:bCs/>
          <w:spacing w:val="-5"/>
          <w:sz w:val="20"/>
        </w:rPr>
        <w:t xml:space="preserve"> </w:t>
      </w:r>
      <w:r w:rsidRPr="006D361A">
        <w:rPr>
          <w:b/>
          <w:bCs/>
          <w:sz w:val="20"/>
        </w:rPr>
        <w:t>étape</w:t>
      </w:r>
      <w:r w:rsidRPr="006D361A">
        <w:rPr>
          <w:b/>
          <w:bCs/>
          <w:spacing w:val="-5"/>
          <w:sz w:val="20"/>
        </w:rPr>
        <w:t xml:space="preserve"> </w:t>
      </w:r>
      <w:r w:rsidRPr="006D361A">
        <w:rPr>
          <w:b/>
          <w:bCs/>
          <w:sz w:val="20"/>
        </w:rPr>
        <w:t>est</w:t>
      </w:r>
      <w:r w:rsidRPr="006D361A">
        <w:rPr>
          <w:b/>
          <w:bCs/>
          <w:spacing w:val="-3"/>
          <w:sz w:val="20"/>
        </w:rPr>
        <w:t xml:space="preserve"> </w:t>
      </w:r>
      <w:r w:rsidRPr="006D361A">
        <w:rPr>
          <w:b/>
          <w:bCs/>
          <w:sz w:val="20"/>
        </w:rPr>
        <w:t>assurée</w:t>
      </w:r>
      <w:r w:rsidRPr="006D361A">
        <w:rPr>
          <w:b/>
          <w:bCs/>
          <w:spacing w:val="-5"/>
          <w:sz w:val="20"/>
        </w:rPr>
        <w:t xml:space="preserve"> par la commission spécialisée d’accompagnement</w:t>
      </w:r>
      <w:r w:rsidR="00573FE9">
        <w:rPr>
          <w:b/>
          <w:bCs/>
          <w:spacing w:val="-5"/>
          <w:sz w:val="20"/>
        </w:rPr>
        <w:t> </w:t>
      </w:r>
      <w:proofErr w:type="gramStart"/>
      <w:r w:rsidR="00573FE9" w:rsidRPr="00573FE9">
        <w:rPr>
          <w:spacing w:val="-5"/>
          <w:sz w:val="20"/>
          <w:szCs w:val="20"/>
        </w:rPr>
        <w:t>(</w:t>
      </w:r>
      <w:r w:rsidRPr="00573FE9">
        <w:rPr>
          <w:spacing w:val="-5"/>
          <w:sz w:val="20"/>
          <w:szCs w:val="20"/>
        </w:rPr>
        <w:t xml:space="preserve"> les</w:t>
      </w:r>
      <w:proofErr w:type="gramEnd"/>
      <w:r w:rsidRPr="00573FE9">
        <w:rPr>
          <w:spacing w:val="-5"/>
          <w:sz w:val="20"/>
          <w:szCs w:val="20"/>
        </w:rPr>
        <w:t xml:space="preserve"> conseillers référents ALMA22</w:t>
      </w:r>
      <w:r w:rsidR="00573FE9" w:rsidRPr="00573FE9">
        <w:rPr>
          <w:spacing w:val="-5"/>
          <w:sz w:val="20"/>
          <w:szCs w:val="20"/>
        </w:rPr>
        <w:t>)</w:t>
      </w:r>
    </w:p>
    <w:p w14:paraId="0C26C853" w14:textId="77777777" w:rsidR="007D69E1" w:rsidRDefault="007D69E1" w:rsidP="005F0E3C">
      <w:pPr>
        <w:pStyle w:val="Paragraphedeliste"/>
        <w:widowControl w:val="0"/>
        <w:numPr>
          <w:ilvl w:val="0"/>
          <w:numId w:val="27"/>
        </w:numPr>
        <w:tabs>
          <w:tab w:val="left" w:pos="567"/>
        </w:tabs>
        <w:autoSpaceDE w:val="0"/>
        <w:autoSpaceDN w:val="0"/>
        <w:spacing w:before="60" w:after="0" w:line="240" w:lineRule="auto"/>
        <w:ind w:left="567" w:right="-567" w:hanging="141"/>
        <w:contextualSpacing w:val="0"/>
        <w:jc w:val="both"/>
        <w:rPr>
          <w:sz w:val="20"/>
        </w:rPr>
      </w:pPr>
      <w:r>
        <w:rPr>
          <w:sz w:val="20"/>
        </w:rPr>
        <w:t>Elle s’appuie sur les données recueillies à la phase</w:t>
      </w:r>
      <w:r>
        <w:rPr>
          <w:spacing w:val="-13"/>
          <w:sz w:val="20"/>
        </w:rPr>
        <w:t xml:space="preserve"> </w:t>
      </w:r>
      <w:r>
        <w:rPr>
          <w:sz w:val="20"/>
        </w:rPr>
        <w:t>d’écoute.</w:t>
      </w:r>
    </w:p>
    <w:p w14:paraId="46DFC0D7" w14:textId="5CDE2A2C" w:rsidR="007D69E1" w:rsidRPr="001504C0" w:rsidRDefault="007D69E1" w:rsidP="005F0E3C">
      <w:pPr>
        <w:pStyle w:val="Paragraphedeliste"/>
        <w:widowControl w:val="0"/>
        <w:numPr>
          <w:ilvl w:val="0"/>
          <w:numId w:val="27"/>
        </w:numPr>
        <w:tabs>
          <w:tab w:val="left" w:pos="567"/>
        </w:tabs>
        <w:autoSpaceDE w:val="0"/>
        <w:autoSpaceDN w:val="0"/>
        <w:spacing w:before="109" w:after="0" w:line="288" w:lineRule="auto"/>
        <w:ind w:left="567" w:right="-567" w:hanging="141"/>
        <w:contextualSpacing w:val="0"/>
        <w:jc w:val="both"/>
        <w:rPr>
          <w:rStyle w:val="SansinterligneCar"/>
        </w:rPr>
      </w:pPr>
      <w:r>
        <w:rPr>
          <w:sz w:val="20"/>
        </w:rPr>
        <w:t xml:space="preserve">Les propositions sont adaptées à chaque situation : il peut s’agir de conciliation, de solliciter des établissements </w:t>
      </w:r>
      <w:r w:rsidRPr="00573FE9">
        <w:rPr>
          <w:sz w:val="16"/>
          <w:szCs w:val="16"/>
        </w:rPr>
        <w:t>(direction, médiation),</w:t>
      </w:r>
      <w:r>
        <w:rPr>
          <w:sz w:val="20"/>
        </w:rPr>
        <w:t xml:space="preserve"> des mairies </w:t>
      </w:r>
      <w:r w:rsidRPr="00573FE9">
        <w:rPr>
          <w:sz w:val="16"/>
          <w:szCs w:val="16"/>
        </w:rPr>
        <w:t>(ou des CCAS)</w:t>
      </w:r>
      <w:r>
        <w:rPr>
          <w:sz w:val="20"/>
        </w:rPr>
        <w:t xml:space="preserve">, des professionnels </w:t>
      </w:r>
      <w:r w:rsidRPr="00573FE9">
        <w:rPr>
          <w:sz w:val="16"/>
          <w:szCs w:val="16"/>
        </w:rPr>
        <w:t>(santé, social, juridique)</w:t>
      </w:r>
      <w:r>
        <w:rPr>
          <w:sz w:val="20"/>
        </w:rPr>
        <w:t>,</w:t>
      </w:r>
      <w:r>
        <w:rPr>
          <w:spacing w:val="-4"/>
          <w:sz w:val="20"/>
        </w:rPr>
        <w:t xml:space="preserve"> </w:t>
      </w:r>
      <w:r>
        <w:rPr>
          <w:sz w:val="20"/>
        </w:rPr>
        <w:t>des</w:t>
      </w:r>
      <w:r>
        <w:rPr>
          <w:spacing w:val="-5"/>
          <w:sz w:val="20"/>
        </w:rPr>
        <w:t xml:space="preserve"> </w:t>
      </w:r>
      <w:r>
        <w:rPr>
          <w:sz w:val="20"/>
        </w:rPr>
        <w:t>dispositifs</w:t>
      </w:r>
      <w:r>
        <w:rPr>
          <w:spacing w:val="-5"/>
          <w:sz w:val="20"/>
        </w:rPr>
        <w:t xml:space="preserve"> </w:t>
      </w:r>
      <w:r>
        <w:rPr>
          <w:sz w:val="20"/>
        </w:rPr>
        <w:t>de</w:t>
      </w:r>
      <w:r>
        <w:rPr>
          <w:spacing w:val="-3"/>
          <w:sz w:val="20"/>
        </w:rPr>
        <w:t xml:space="preserve"> </w:t>
      </w:r>
      <w:r>
        <w:rPr>
          <w:sz w:val="20"/>
        </w:rPr>
        <w:t>coordination</w:t>
      </w:r>
      <w:r>
        <w:rPr>
          <w:spacing w:val="-3"/>
          <w:sz w:val="20"/>
        </w:rPr>
        <w:t xml:space="preserve"> </w:t>
      </w:r>
      <w:r w:rsidRPr="00573FE9">
        <w:rPr>
          <w:sz w:val="16"/>
          <w:szCs w:val="16"/>
        </w:rPr>
        <w:t>(Clic,</w:t>
      </w:r>
      <w:r w:rsidRPr="00573FE9">
        <w:rPr>
          <w:spacing w:val="-3"/>
          <w:sz w:val="16"/>
          <w:szCs w:val="16"/>
        </w:rPr>
        <w:t xml:space="preserve"> </w:t>
      </w:r>
      <w:r w:rsidRPr="00573FE9">
        <w:rPr>
          <w:spacing w:val="-4"/>
          <w:sz w:val="16"/>
          <w:szCs w:val="16"/>
        </w:rPr>
        <w:t>PTA,</w:t>
      </w:r>
      <w:r w:rsidRPr="00573FE9">
        <w:rPr>
          <w:spacing w:val="-3"/>
          <w:sz w:val="16"/>
          <w:szCs w:val="16"/>
        </w:rPr>
        <w:t xml:space="preserve"> </w:t>
      </w:r>
      <w:r w:rsidRPr="00573FE9">
        <w:rPr>
          <w:sz w:val="16"/>
          <w:szCs w:val="16"/>
        </w:rPr>
        <w:t>réseaux</w:t>
      </w:r>
      <w:r w:rsidRPr="00573FE9">
        <w:rPr>
          <w:spacing w:val="-4"/>
          <w:sz w:val="16"/>
          <w:szCs w:val="16"/>
        </w:rPr>
        <w:t xml:space="preserve"> </w:t>
      </w:r>
      <w:r w:rsidRPr="00573FE9">
        <w:rPr>
          <w:sz w:val="16"/>
          <w:szCs w:val="16"/>
        </w:rPr>
        <w:t>de</w:t>
      </w:r>
      <w:r w:rsidRPr="00573FE9">
        <w:rPr>
          <w:spacing w:val="-4"/>
          <w:sz w:val="16"/>
          <w:szCs w:val="16"/>
        </w:rPr>
        <w:t xml:space="preserve"> </w:t>
      </w:r>
      <w:r w:rsidRPr="00573FE9">
        <w:rPr>
          <w:sz w:val="16"/>
          <w:szCs w:val="16"/>
        </w:rPr>
        <w:t>santé…),</w:t>
      </w:r>
      <w:r>
        <w:rPr>
          <w:spacing w:val="-3"/>
          <w:sz w:val="20"/>
        </w:rPr>
        <w:t xml:space="preserve"> </w:t>
      </w:r>
      <w:r>
        <w:rPr>
          <w:sz w:val="20"/>
        </w:rPr>
        <w:t>des</w:t>
      </w:r>
      <w:r>
        <w:rPr>
          <w:spacing w:val="-6"/>
          <w:sz w:val="20"/>
        </w:rPr>
        <w:t xml:space="preserve"> </w:t>
      </w:r>
      <w:r>
        <w:rPr>
          <w:sz w:val="20"/>
        </w:rPr>
        <w:t>services</w:t>
      </w:r>
      <w:r>
        <w:rPr>
          <w:spacing w:val="-5"/>
          <w:sz w:val="20"/>
        </w:rPr>
        <w:t xml:space="preserve"> </w:t>
      </w:r>
      <w:r>
        <w:rPr>
          <w:sz w:val="20"/>
        </w:rPr>
        <w:t xml:space="preserve">sociaux </w:t>
      </w:r>
      <w:r w:rsidRPr="00573FE9">
        <w:rPr>
          <w:sz w:val="16"/>
          <w:szCs w:val="16"/>
        </w:rPr>
        <w:t xml:space="preserve">(Conseil </w:t>
      </w:r>
      <w:r w:rsidRPr="001504C0">
        <w:rPr>
          <w:rStyle w:val="SansinterligneCar"/>
        </w:rPr>
        <w:t>départemental ou autres), des institutions publiques (police, justice, ARS), des Associations….</w:t>
      </w:r>
    </w:p>
    <w:p w14:paraId="10F5C3C9" w14:textId="77777777" w:rsidR="007D69E1" w:rsidRPr="00986EE2" w:rsidRDefault="007D69E1" w:rsidP="005F0E3C">
      <w:pPr>
        <w:pStyle w:val="Paragraphedeliste"/>
        <w:widowControl w:val="0"/>
        <w:numPr>
          <w:ilvl w:val="0"/>
          <w:numId w:val="27"/>
        </w:numPr>
        <w:tabs>
          <w:tab w:val="left" w:pos="567"/>
        </w:tabs>
        <w:autoSpaceDE w:val="0"/>
        <w:autoSpaceDN w:val="0"/>
        <w:spacing w:before="57" w:after="0" w:line="240" w:lineRule="auto"/>
        <w:ind w:left="567" w:right="-567" w:hanging="141"/>
        <w:contextualSpacing w:val="0"/>
        <w:jc w:val="both"/>
        <w:rPr>
          <w:sz w:val="16"/>
          <w:szCs w:val="16"/>
        </w:rPr>
      </w:pPr>
      <w:r>
        <w:rPr>
          <w:sz w:val="20"/>
        </w:rPr>
        <w:t xml:space="preserve">Les propositions sont soumises à l’accord de la victime supposée </w:t>
      </w:r>
      <w:r w:rsidRPr="00986EE2">
        <w:rPr>
          <w:sz w:val="16"/>
          <w:szCs w:val="16"/>
        </w:rPr>
        <w:t>(</w:t>
      </w:r>
      <w:r>
        <w:rPr>
          <w:sz w:val="16"/>
          <w:szCs w:val="16"/>
        </w:rPr>
        <w:t>où</w:t>
      </w:r>
      <w:r w:rsidRPr="00986EE2">
        <w:rPr>
          <w:sz w:val="16"/>
          <w:szCs w:val="16"/>
        </w:rPr>
        <w:t xml:space="preserve"> autre</w:t>
      </w:r>
      <w:r w:rsidRPr="00986EE2">
        <w:rPr>
          <w:spacing w:val="-27"/>
          <w:sz w:val="16"/>
          <w:szCs w:val="16"/>
        </w:rPr>
        <w:t xml:space="preserve"> </w:t>
      </w:r>
      <w:r w:rsidRPr="00986EE2">
        <w:rPr>
          <w:sz w:val="16"/>
          <w:szCs w:val="16"/>
        </w:rPr>
        <w:t>appelant).</w:t>
      </w:r>
    </w:p>
    <w:p w14:paraId="3F64BB07" w14:textId="77777777" w:rsidR="007D69E1" w:rsidRPr="00BD18E1" w:rsidRDefault="007D69E1" w:rsidP="007D69E1">
      <w:pPr>
        <w:pStyle w:val="Corpsdetexte"/>
        <w:tabs>
          <w:tab w:val="left" w:pos="567"/>
        </w:tabs>
        <w:spacing w:before="4"/>
        <w:ind w:left="567"/>
        <w:rPr>
          <w:sz w:val="19"/>
          <w:lang w:val="fr-FR"/>
        </w:rPr>
      </w:pPr>
    </w:p>
    <w:p w14:paraId="1667E08D" w14:textId="77777777" w:rsidR="007D69E1" w:rsidRDefault="007D69E1" w:rsidP="007D69E1">
      <w:pPr>
        <w:pStyle w:val="Titre6"/>
        <w:spacing w:before="101"/>
        <w:ind w:left="2184" w:hanging="1191"/>
        <w:rPr>
          <w:rFonts w:ascii="Century Gothic"/>
        </w:rPr>
      </w:pPr>
      <w:r>
        <w:rPr>
          <w:noProof/>
          <w:lang w:eastAsia="fr-FR"/>
        </w:rPr>
        <w:drawing>
          <wp:anchor distT="0" distB="0" distL="0" distR="0" simplePos="0" relativeHeight="251697152" behindDoc="1" locked="0" layoutInCell="1" allowOverlap="1" wp14:anchorId="2DD8A3F3" wp14:editId="6B1664C9">
            <wp:simplePos x="0" y="0"/>
            <wp:positionH relativeFrom="page">
              <wp:posOffset>745227</wp:posOffset>
            </wp:positionH>
            <wp:positionV relativeFrom="paragraph">
              <wp:posOffset>59282</wp:posOffset>
            </wp:positionV>
            <wp:extent cx="1942593" cy="559500"/>
            <wp:effectExtent l="0" t="0" r="0" b="0"/>
            <wp:wrapNone/>
            <wp:docPr id="2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4.png"/>
                    <pic:cNvPicPr/>
                  </pic:nvPicPr>
                  <pic:blipFill>
                    <a:blip r:embed="rId15" cstate="print"/>
                    <a:stretch>
                      <a:fillRect/>
                    </a:stretch>
                  </pic:blipFill>
                  <pic:spPr>
                    <a:xfrm>
                      <a:off x="0" y="0"/>
                      <a:ext cx="1942593" cy="559500"/>
                    </a:xfrm>
                    <a:prstGeom prst="rect">
                      <a:avLst/>
                    </a:prstGeom>
                  </pic:spPr>
                </pic:pic>
              </a:graphicData>
            </a:graphic>
          </wp:anchor>
        </w:drawing>
      </w:r>
      <w:r>
        <w:rPr>
          <w:rFonts w:ascii="Century Gothic"/>
          <w:color w:val="FFFFFF"/>
        </w:rPr>
        <w:t>Accompagner</w:t>
      </w:r>
    </w:p>
    <w:p w14:paraId="2A1E2F01" w14:textId="3A5D763D" w:rsidR="007D69E1" w:rsidRPr="00BB5E9E" w:rsidRDefault="007D69E1" w:rsidP="007D69E1">
      <w:pPr>
        <w:widowControl w:val="0"/>
        <w:tabs>
          <w:tab w:val="left" w:pos="567"/>
        </w:tabs>
        <w:autoSpaceDE w:val="0"/>
        <w:autoSpaceDN w:val="0"/>
        <w:spacing w:before="236" w:after="0" w:line="288" w:lineRule="auto"/>
        <w:ind w:left="567" w:right="887"/>
        <w:rPr>
          <w:b/>
          <w:bCs/>
          <w:sz w:val="20"/>
        </w:rPr>
      </w:pPr>
      <w:r>
        <w:rPr>
          <w:b/>
          <w:bCs/>
          <w:sz w:val="20"/>
        </w:rPr>
        <w:t xml:space="preserve">  </w:t>
      </w:r>
      <w:r w:rsidRPr="00BB5E9E">
        <w:rPr>
          <w:b/>
          <w:bCs/>
          <w:sz w:val="20"/>
        </w:rPr>
        <w:t>Les</w:t>
      </w:r>
      <w:r w:rsidRPr="00BB5E9E">
        <w:rPr>
          <w:b/>
          <w:bCs/>
          <w:spacing w:val="-7"/>
          <w:sz w:val="20"/>
        </w:rPr>
        <w:t xml:space="preserve"> </w:t>
      </w:r>
      <w:r w:rsidRPr="00BB5E9E">
        <w:rPr>
          <w:b/>
          <w:bCs/>
          <w:sz w:val="20"/>
        </w:rPr>
        <w:t>mesures</w:t>
      </w:r>
      <w:r w:rsidRPr="00BB5E9E">
        <w:rPr>
          <w:b/>
          <w:bCs/>
          <w:spacing w:val="-5"/>
          <w:sz w:val="20"/>
        </w:rPr>
        <w:t xml:space="preserve"> </w:t>
      </w:r>
      <w:r w:rsidRPr="00BB5E9E">
        <w:rPr>
          <w:b/>
          <w:bCs/>
          <w:sz w:val="20"/>
        </w:rPr>
        <w:t>sont</w:t>
      </w:r>
      <w:r w:rsidRPr="00BB5E9E">
        <w:rPr>
          <w:b/>
          <w:bCs/>
          <w:spacing w:val="-6"/>
          <w:sz w:val="20"/>
        </w:rPr>
        <w:t xml:space="preserve"> </w:t>
      </w:r>
      <w:r w:rsidRPr="00BB5E9E">
        <w:rPr>
          <w:b/>
          <w:bCs/>
          <w:sz w:val="20"/>
        </w:rPr>
        <w:t>diverses</w:t>
      </w:r>
      <w:r w:rsidRPr="00BB5E9E">
        <w:rPr>
          <w:b/>
          <w:bCs/>
          <w:spacing w:val="-8"/>
          <w:sz w:val="20"/>
        </w:rPr>
        <w:t xml:space="preserve"> </w:t>
      </w:r>
      <w:r w:rsidRPr="00BB5E9E">
        <w:rPr>
          <w:b/>
          <w:bCs/>
          <w:sz w:val="20"/>
        </w:rPr>
        <w:t>:</w:t>
      </w:r>
      <w:r w:rsidRPr="00BB5E9E">
        <w:rPr>
          <w:b/>
          <w:bCs/>
          <w:spacing w:val="-7"/>
          <w:sz w:val="20"/>
        </w:rPr>
        <w:t xml:space="preserve"> </w:t>
      </w:r>
      <w:r w:rsidRPr="00BB5E9E">
        <w:rPr>
          <w:b/>
          <w:bCs/>
          <w:sz w:val="20"/>
        </w:rPr>
        <w:t>de</w:t>
      </w:r>
      <w:r w:rsidRPr="00BB5E9E">
        <w:rPr>
          <w:b/>
          <w:bCs/>
          <w:spacing w:val="-7"/>
          <w:sz w:val="20"/>
        </w:rPr>
        <w:t xml:space="preserve"> </w:t>
      </w:r>
      <w:r w:rsidRPr="00BB5E9E">
        <w:rPr>
          <w:b/>
          <w:bCs/>
          <w:sz w:val="20"/>
        </w:rPr>
        <w:t>nature</w:t>
      </w:r>
      <w:r w:rsidRPr="00BB5E9E">
        <w:rPr>
          <w:b/>
          <w:bCs/>
          <w:spacing w:val="-7"/>
          <w:sz w:val="20"/>
        </w:rPr>
        <w:t xml:space="preserve"> </w:t>
      </w:r>
      <w:r w:rsidRPr="00BB5E9E">
        <w:rPr>
          <w:b/>
          <w:bCs/>
          <w:sz w:val="20"/>
        </w:rPr>
        <w:t>sociale,</w:t>
      </w:r>
      <w:r w:rsidRPr="00BB5E9E">
        <w:rPr>
          <w:b/>
          <w:bCs/>
          <w:spacing w:val="-6"/>
          <w:sz w:val="20"/>
        </w:rPr>
        <w:t xml:space="preserve"> </w:t>
      </w:r>
      <w:r w:rsidRPr="00BB5E9E">
        <w:rPr>
          <w:b/>
          <w:bCs/>
          <w:sz w:val="20"/>
        </w:rPr>
        <w:t>juridique,</w:t>
      </w:r>
      <w:r w:rsidRPr="00BB5E9E">
        <w:rPr>
          <w:b/>
          <w:bCs/>
          <w:spacing w:val="-6"/>
          <w:sz w:val="20"/>
        </w:rPr>
        <w:t xml:space="preserve"> </w:t>
      </w:r>
      <w:r w:rsidRPr="00BB5E9E">
        <w:rPr>
          <w:b/>
          <w:bCs/>
          <w:sz w:val="20"/>
        </w:rPr>
        <w:t>administrative,</w:t>
      </w:r>
      <w:r w:rsidRPr="00BB5E9E">
        <w:rPr>
          <w:b/>
          <w:bCs/>
          <w:spacing w:val="-3"/>
          <w:sz w:val="20"/>
        </w:rPr>
        <w:t xml:space="preserve"> </w:t>
      </w:r>
      <w:r w:rsidRPr="00BB5E9E">
        <w:rPr>
          <w:b/>
          <w:bCs/>
          <w:sz w:val="20"/>
        </w:rPr>
        <w:t>sanitaire,</w:t>
      </w:r>
      <w:r w:rsidRPr="00BB5E9E">
        <w:rPr>
          <w:b/>
          <w:bCs/>
          <w:spacing w:val="-6"/>
          <w:sz w:val="20"/>
        </w:rPr>
        <w:t xml:space="preserve"> </w:t>
      </w:r>
      <w:r w:rsidRPr="00BB5E9E">
        <w:rPr>
          <w:b/>
          <w:bCs/>
          <w:sz w:val="20"/>
        </w:rPr>
        <w:t>touchant au cadre de vie ou même négociation entre les intéressés, quand elles sont</w:t>
      </w:r>
      <w:r w:rsidRPr="00BB5E9E">
        <w:rPr>
          <w:b/>
          <w:bCs/>
          <w:spacing w:val="-20"/>
          <w:sz w:val="20"/>
        </w:rPr>
        <w:t xml:space="preserve"> </w:t>
      </w:r>
      <w:r w:rsidRPr="00BB5E9E">
        <w:rPr>
          <w:b/>
          <w:bCs/>
          <w:sz w:val="20"/>
        </w:rPr>
        <w:t>acceptées.</w:t>
      </w:r>
    </w:p>
    <w:p w14:paraId="62FE1287" w14:textId="77777777" w:rsidR="007D69E1" w:rsidRDefault="007D69E1" w:rsidP="00BC454D">
      <w:pPr>
        <w:pStyle w:val="Paragraphedeliste"/>
        <w:widowControl w:val="0"/>
        <w:numPr>
          <w:ilvl w:val="0"/>
          <w:numId w:val="27"/>
        </w:numPr>
        <w:tabs>
          <w:tab w:val="left" w:pos="567"/>
        </w:tabs>
        <w:autoSpaceDE w:val="0"/>
        <w:autoSpaceDN w:val="0"/>
        <w:spacing w:before="58" w:after="0" w:line="288" w:lineRule="auto"/>
        <w:ind w:left="591" w:right="795" w:hanging="165"/>
        <w:contextualSpacing w:val="0"/>
        <w:rPr>
          <w:sz w:val="20"/>
        </w:rPr>
      </w:pPr>
      <w:r>
        <w:rPr>
          <w:sz w:val="20"/>
        </w:rPr>
        <w:t>Les</w:t>
      </w:r>
      <w:r>
        <w:rPr>
          <w:spacing w:val="-4"/>
          <w:sz w:val="20"/>
        </w:rPr>
        <w:t xml:space="preserve"> </w:t>
      </w:r>
      <w:r>
        <w:rPr>
          <w:sz w:val="20"/>
        </w:rPr>
        <w:t>mesures</w:t>
      </w:r>
      <w:r>
        <w:rPr>
          <w:spacing w:val="-6"/>
          <w:sz w:val="20"/>
        </w:rPr>
        <w:t xml:space="preserve"> </w:t>
      </w:r>
      <w:r>
        <w:rPr>
          <w:sz w:val="20"/>
        </w:rPr>
        <w:t>préconisées</w:t>
      </w:r>
      <w:r>
        <w:rPr>
          <w:spacing w:val="-5"/>
          <w:sz w:val="20"/>
        </w:rPr>
        <w:t xml:space="preserve"> </w:t>
      </w:r>
      <w:r>
        <w:rPr>
          <w:sz w:val="20"/>
        </w:rPr>
        <w:t>ne</w:t>
      </w:r>
      <w:r>
        <w:rPr>
          <w:spacing w:val="-5"/>
          <w:sz w:val="20"/>
        </w:rPr>
        <w:t xml:space="preserve"> </w:t>
      </w:r>
      <w:r>
        <w:rPr>
          <w:sz w:val="20"/>
        </w:rPr>
        <w:t>sont</w:t>
      </w:r>
      <w:r>
        <w:rPr>
          <w:spacing w:val="-4"/>
          <w:sz w:val="20"/>
        </w:rPr>
        <w:t xml:space="preserve"> </w:t>
      </w:r>
      <w:r>
        <w:rPr>
          <w:sz w:val="20"/>
        </w:rPr>
        <w:t>pas</w:t>
      </w:r>
      <w:r>
        <w:rPr>
          <w:spacing w:val="-5"/>
          <w:sz w:val="20"/>
        </w:rPr>
        <w:t xml:space="preserve"> </w:t>
      </w:r>
      <w:r>
        <w:rPr>
          <w:sz w:val="20"/>
        </w:rPr>
        <w:t>toujours</w:t>
      </w:r>
      <w:r>
        <w:rPr>
          <w:spacing w:val="-5"/>
          <w:sz w:val="20"/>
        </w:rPr>
        <w:t xml:space="preserve"> </w:t>
      </w:r>
      <w:r>
        <w:rPr>
          <w:sz w:val="20"/>
        </w:rPr>
        <w:t>acceptées</w:t>
      </w:r>
      <w:r>
        <w:rPr>
          <w:spacing w:val="-6"/>
          <w:sz w:val="20"/>
        </w:rPr>
        <w:t xml:space="preserve"> </w:t>
      </w:r>
      <w:r>
        <w:rPr>
          <w:sz w:val="20"/>
        </w:rPr>
        <w:t>d’emblée,</w:t>
      </w:r>
      <w:r>
        <w:rPr>
          <w:spacing w:val="-4"/>
          <w:sz w:val="20"/>
        </w:rPr>
        <w:t xml:space="preserve"> </w:t>
      </w:r>
      <w:r>
        <w:rPr>
          <w:sz w:val="20"/>
        </w:rPr>
        <w:t>elles</w:t>
      </w:r>
      <w:r>
        <w:rPr>
          <w:spacing w:val="-5"/>
          <w:sz w:val="20"/>
        </w:rPr>
        <w:t xml:space="preserve"> </w:t>
      </w:r>
      <w:r>
        <w:rPr>
          <w:sz w:val="20"/>
        </w:rPr>
        <w:t>peuvent</w:t>
      </w:r>
      <w:r>
        <w:rPr>
          <w:spacing w:val="-4"/>
          <w:sz w:val="20"/>
        </w:rPr>
        <w:t xml:space="preserve"> </w:t>
      </w:r>
      <w:r>
        <w:rPr>
          <w:sz w:val="20"/>
        </w:rPr>
        <w:t>nécessiter</w:t>
      </w:r>
      <w:r>
        <w:rPr>
          <w:spacing w:val="-4"/>
          <w:sz w:val="20"/>
        </w:rPr>
        <w:t xml:space="preserve"> </w:t>
      </w:r>
      <w:r>
        <w:rPr>
          <w:sz w:val="20"/>
        </w:rPr>
        <w:t>une réflexion ou une maturation des intéressés ; Les conseillers référents de la commission spécialisée assurent l’accompagnement,</w:t>
      </w:r>
      <w:r>
        <w:rPr>
          <w:spacing w:val="-5"/>
          <w:sz w:val="20"/>
        </w:rPr>
        <w:t xml:space="preserve"> </w:t>
      </w:r>
      <w:r>
        <w:rPr>
          <w:sz w:val="20"/>
        </w:rPr>
        <w:t>apportent</w:t>
      </w:r>
      <w:r>
        <w:rPr>
          <w:spacing w:val="-4"/>
          <w:sz w:val="20"/>
        </w:rPr>
        <w:t xml:space="preserve"> </w:t>
      </w:r>
      <w:r>
        <w:rPr>
          <w:sz w:val="20"/>
        </w:rPr>
        <w:t>un</w:t>
      </w:r>
      <w:r>
        <w:rPr>
          <w:spacing w:val="-4"/>
          <w:sz w:val="20"/>
        </w:rPr>
        <w:t xml:space="preserve"> </w:t>
      </w:r>
      <w:r>
        <w:rPr>
          <w:sz w:val="20"/>
        </w:rPr>
        <w:t>soutien,</w:t>
      </w:r>
      <w:r>
        <w:rPr>
          <w:spacing w:val="-4"/>
          <w:sz w:val="20"/>
        </w:rPr>
        <w:t xml:space="preserve"> </w:t>
      </w:r>
      <w:r>
        <w:rPr>
          <w:sz w:val="20"/>
        </w:rPr>
        <w:t>sans</w:t>
      </w:r>
      <w:r>
        <w:rPr>
          <w:spacing w:val="-6"/>
          <w:sz w:val="20"/>
        </w:rPr>
        <w:t xml:space="preserve"> </w:t>
      </w:r>
      <w:r>
        <w:rPr>
          <w:sz w:val="20"/>
        </w:rPr>
        <w:t>jamais</w:t>
      </w:r>
      <w:r>
        <w:rPr>
          <w:spacing w:val="-3"/>
          <w:sz w:val="20"/>
        </w:rPr>
        <w:t xml:space="preserve"> </w:t>
      </w:r>
      <w:r>
        <w:rPr>
          <w:sz w:val="20"/>
        </w:rPr>
        <w:t>se</w:t>
      </w:r>
      <w:r>
        <w:rPr>
          <w:spacing w:val="-5"/>
          <w:sz w:val="20"/>
        </w:rPr>
        <w:t xml:space="preserve"> </w:t>
      </w:r>
      <w:r>
        <w:rPr>
          <w:sz w:val="20"/>
        </w:rPr>
        <w:t>substituer</w:t>
      </w:r>
      <w:r>
        <w:rPr>
          <w:spacing w:val="-4"/>
          <w:sz w:val="20"/>
        </w:rPr>
        <w:t xml:space="preserve"> </w:t>
      </w:r>
      <w:r>
        <w:rPr>
          <w:sz w:val="20"/>
        </w:rPr>
        <w:t>aux</w:t>
      </w:r>
      <w:r>
        <w:rPr>
          <w:spacing w:val="-4"/>
          <w:sz w:val="20"/>
        </w:rPr>
        <w:t xml:space="preserve"> </w:t>
      </w:r>
      <w:r>
        <w:rPr>
          <w:sz w:val="20"/>
        </w:rPr>
        <w:t>professionnels,</w:t>
      </w:r>
      <w:r>
        <w:rPr>
          <w:spacing w:val="-4"/>
          <w:sz w:val="20"/>
        </w:rPr>
        <w:t xml:space="preserve"> </w:t>
      </w:r>
      <w:r>
        <w:rPr>
          <w:sz w:val="20"/>
        </w:rPr>
        <w:t>aux</w:t>
      </w:r>
      <w:r>
        <w:rPr>
          <w:spacing w:val="-5"/>
          <w:sz w:val="20"/>
        </w:rPr>
        <w:t xml:space="preserve"> </w:t>
      </w:r>
      <w:r>
        <w:rPr>
          <w:sz w:val="20"/>
        </w:rPr>
        <w:t>services et aux institutions légitimes et</w:t>
      </w:r>
      <w:r>
        <w:rPr>
          <w:spacing w:val="-6"/>
          <w:sz w:val="20"/>
        </w:rPr>
        <w:t xml:space="preserve"> </w:t>
      </w:r>
      <w:r>
        <w:rPr>
          <w:sz w:val="20"/>
        </w:rPr>
        <w:t>compétents.</w:t>
      </w:r>
    </w:p>
    <w:p w14:paraId="4819A4BA" w14:textId="77777777" w:rsidR="007D69E1" w:rsidRDefault="007D69E1" w:rsidP="00BC454D">
      <w:pPr>
        <w:pStyle w:val="Paragraphedeliste"/>
        <w:widowControl w:val="0"/>
        <w:numPr>
          <w:ilvl w:val="0"/>
          <w:numId w:val="27"/>
        </w:numPr>
        <w:tabs>
          <w:tab w:val="left" w:pos="567"/>
        </w:tabs>
        <w:autoSpaceDE w:val="0"/>
        <w:autoSpaceDN w:val="0"/>
        <w:spacing w:before="59" w:after="0" w:line="288" w:lineRule="auto"/>
        <w:ind w:left="567" w:right="765" w:hanging="141"/>
        <w:contextualSpacing w:val="0"/>
        <w:rPr>
          <w:sz w:val="20"/>
        </w:rPr>
      </w:pPr>
      <w:r>
        <w:rPr>
          <w:sz w:val="20"/>
        </w:rPr>
        <w:t>Les</w:t>
      </w:r>
      <w:r>
        <w:rPr>
          <w:spacing w:val="-6"/>
          <w:sz w:val="20"/>
        </w:rPr>
        <w:t xml:space="preserve"> </w:t>
      </w:r>
      <w:r>
        <w:rPr>
          <w:sz w:val="20"/>
        </w:rPr>
        <w:t>mesures</w:t>
      </w:r>
      <w:r>
        <w:rPr>
          <w:spacing w:val="-7"/>
          <w:sz w:val="20"/>
        </w:rPr>
        <w:t xml:space="preserve"> </w:t>
      </w:r>
      <w:r>
        <w:rPr>
          <w:spacing w:val="-6"/>
          <w:sz w:val="20"/>
        </w:rPr>
        <w:t>proposées</w:t>
      </w:r>
      <w:r>
        <w:rPr>
          <w:spacing w:val="-7"/>
          <w:sz w:val="20"/>
        </w:rPr>
        <w:t xml:space="preserve"> </w:t>
      </w:r>
      <w:r>
        <w:rPr>
          <w:sz w:val="20"/>
        </w:rPr>
        <w:t>aux</w:t>
      </w:r>
      <w:r>
        <w:rPr>
          <w:spacing w:val="-5"/>
          <w:sz w:val="20"/>
        </w:rPr>
        <w:t xml:space="preserve"> </w:t>
      </w:r>
      <w:r>
        <w:rPr>
          <w:sz w:val="20"/>
        </w:rPr>
        <w:t>intéressés</w:t>
      </w:r>
      <w:r>
        <w:rPr>
          <w:spacing w:val="-1"/>
          <w:sz w:val="20"/>
        </w:rPr>
        <w:t xml:space="preserve"> peuvent être</w:t>
      </w:r>
      <w:r>
        <w:rPr>
          <w:spacing w:val="-5"/>
          <w:sz w:val="20"/>
        </w:rPr>
        <w:t xml:space="preserve"> </w:t>
      </w:r>
      <w:r>
        <w:rPr>
          <w:sz w:val="20"/>
        </w:rPr>
        <w:t xml:space="preserve">mises en œuvre par les intéressés. </w:t>
      </w:r>
      <w:r w:rsidRPr="00ED671D">
        <w:rPr>
          <w:b/>
          <w:bCs/>
          <w:sz w:val="20"/>
        </w:rPr>
        <w:t>ALMA 22 accompagne jusqu’</w:t>
      </w:r>
      <w:r>
        <w:rPr>
          <w:b/>
          <w:bCs/>
          <w:sz w:val="20"/>
        </w:rPr>
        <w:t xml:space="preserve">à son </w:t>
      </w:r>
      <w:r w:rsidRPr="00ED671D">
        <w:rPr>
          <w:b/>
          <w:bCs/>
          <w:sz w:val="20"/>
        </w:rPr>
        <w:t>terme la situation et clos le dossier après accord obtenu des intéressés.</w:t>
      </w:r>
    </w:p>
    <w:p w14:paraId="1AD14BB0" w14:textId="77777777" w:rsidR="007D69E1" w:rsidRDefault="007D69E1" w:rsidP="007D69E1"/>
    <w:p w14:paraId="043AE444" w14:textId="77777777" w:rsidR="00213FD5" w:rsidRDefault="00213FD5" w:rsidP="00213FD5">
      <w:pPr>
        <w:rPr>
          <w:noProof/>
        </w:rPr>
      </w:pPr>
      <w:r>
        <w:rPr>
          <w:rFonts w:ascii="Calibri" w:hAnsi="Calibri" w:cs="Calibri"/>
          <w:noProof/>
          <w:sz w:val="20"/>
          <w:szCs w:val="20"/>
          <w:lang w:eastAsia="fr-FR"/>
        </w:rPr>
        <w:lastRenderedPageBreak/>
        <w:drawing>
          <wp:inline distT="0" distB="0" distL="0" distR="0" wp14:anchorId="569A360F" wp14:editId="7518B5B6">
            <wp:extent cx="5394621" cy="508883"/>
            <wp:effectExtent l="0" t="0" r="0" b="5715"/>
            <wp:docPr id="4" name="Image 4" descr="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S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2798" cy="516258"/>
                    </a:xfrm>
                    <a:prstGeom prst="rect">
                      <a:avLst/>
                    </a:prstGeom>
                    <a:noFill/>
                    <a:ln>
                      <a:noFill/>
                    </a:ln>
                  </pic:spPr>
                </pic:pic>
              </a:graphicData>
            </a:graphic>
          </wp:inline>
        </w:drawing>
      </w:r>
    </w:p>
    <w:p w14:paraId="42713B80" w14:textId="101C89AE" w:rsidR="00213FD5" w:rsidRPr="009A2F02" w:rsidRDefault="00905802" w:rsidP="009A2F02">
      <w:pPr>
        <w:spacing w:after="0" w:line="288" w:lineRule="auto"/>
        <w:rPr>
          <w:rFonts w:ascii="Calibri" w:hAnsi="Calibri" w:cs="Calibri"/>
          <w:b/>
          <w:i/>
          <w:color w:val="2F5496" w:themeColor="accent5" w:themeShade="BF"/>
          <w:sz w:val="24"/>
          <w:szCs w:val="24"/>
        </w:rPr>
      </w:pPr>
      <w:r w:rsidRPr="00905802">
        <w:rPr>
          <w:b/>
          <w:color w:val="C45911" w:themeColor="accent2" w:themeShade="BF"/>
          <w:sz w:val="28"/>
          <w:szCs w:val="28"/>
        </w:rPr>
        <w:t xml:space="preserve">1 - </w:t>
      </w:r>
      <w:r w:rsidR="00213FD5" w:rsidRPr="00905802">
        <w:rPr>
          <w:b/>
          <w:color w:val="C45911" w:themeColor="accent2" w:themeShade="BF"/>
          <w:sz w:val="28"/>
          <w:szCs w:val="28"/>
        </w:rPr>
        <w:t>La plateforme d’écoute -</w:t>
      </w:r>
      <w:r w:rsidR="00213FD5" w:rsidRPr="00905802">
        <w:rPr>
          <w:b/>
          <w:bCs/>
          <w:color w:val="C45911" w:themeColor="accent2" w:themeShade="BF"/>
          <w:sz w:val="28"/>
          <w:szCs w:val="28"/>
        </w:rPr>
        <w:t xml:space="preserve"> d’accompagnement – d’orientation </w:t>
      </w:r>
    </w:p>
    <w:p w14:paraId="0D048308" w14:textId="77777777" w:rsidR="00213FD5" w:rsidRPr="00905802" w:rsidRDefault="00213FD5" w:rsidP="00213FD5">
      <w:pPr>
        <w:jc w:val="center"/>
        <w:rPr>
          <w:rFonts w:ascii="Calibri" w:hAnsi="Calibri" w:cs="Calibri"/>
          <w:sz w:val="28"/>
          <w:szCs w:val="28"/>
        </w:rPr>
      </w:pPr>
      <w:r w:rsidRPr="00905802">
        <w:rPr>
          <w:b/>
          <w:sz w:val="28"/>
          <w:szCs w:val="28"/>
        </w:rPr>
        <w:t xml:space="preserve">Parcours d’un appel gratuit et sécurisé          </w:t>
      </w:r>
    </w:p>
    <w:p w14:paraId="0123821B" w14:textId="77777777" w:rsidR="00213FD5" w:rsidRPr="00D324D4" w:rsidRDefault="00213FD5" w:rsidP="00213FD5">
      <w:pPr>
        <w:spacing w:after="0" w:line="288" w:lineRule="auto"/>
        <w:ind w:left="420"/>
        <w:rPr>
          <w:rFonts w:ascii="Calibri" w:hAnsi="Calibri" w:cs="Calibri"/>
          <w:b/>
          <w:color w:val="FFC000"/>
          <w:sz w:val="28"/>
          <w:szCs w:val="28"/>
        </w:rPr>
      </w:pPr>
      <w:r>
        <w:rPr>
          <w:rFonts w:ascii="Calibri" w:hAnsi="Calibri" w:cs="Calibri"/>
          <w:noProof/>
          <w:sz w:val="20"/>
          <w:szCs w:val="20"/>
          <w:lang w:eastAsia="fr-FR"/>
        </w:rPr>
        <w:drawing>
          <wp:inline distT="0" distB="0" distL="0" distR="0" wp14:anchorId="50000645" wp14:editId="2BFD6859">
            <wp:extent cx="5759450" cy="2910178"/>
            <wp:effectExtent l="0" t="0" r="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hema avec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1244" cy="2921190"/>
                    </a:xfrm>
                    <a:prstGeom prst="rect">
                      <a:avLst/>
                    </a:prstGeom>
                  </pic:spPr>
                </pic:pic>
              </a:graphicData>
            </a:graphic>
          </wp:inline>
        </w:drawing>
      </w:r>
    </w:p>
    <w:p w14:paraId="394CCF14" w14:textId="77777777" w:rsidR="00B618B7" w:rsidRPr="005F7FD2" w:rsidRDefault="00B618B7" w:rsidP="00B618B7">
      <w:pPr>
        <w:spacing w:after="0" w:line="288" w:lineRule="auto"/>
        <w:ind w:left="420"/>
        <w:jc w:val="center"/>
        <w:rPr>
          <w:i/>
          <w:iCs/>
          <w:sz w:val="20"/>
          <w:szCs w:val="20"/>
        </w:rPr>
      </w:pPr>
      <w:r w:rsidRPr="005F7FD2">
        <w:rPr>
          <w:i/>
          <w:iCs/>
          <w:sz w:val="20"/>
          <w:szCs w:val="20"/>
        </w:rPr>
        <w:t>Le centre n’intervient que sur demande reçue.</w:t>
      </w:r>
    </w:p>
    <w:p w14:paraId="07B567F0" w14:textId="4D94DF8F" w:rsidR="00213FD5" w:rsidRPr="00BA7201" w:rsidRDefault="00213FD5" w:rsidP="00213FD5">
      <w:pPr>
        <w:spacing w:after="0" w:line="288" w:lineRule="auto"/>
        <w:rPr>
          <w:rFonts w:ascii="Calibri" w:hAnsi="Calibri" w:cs="Calibri"/>
          <w:b/>
          <w:color w:val="C45911" w:themeColor="accent2" w:themeShade="BF"/>
        </w:rPr>
      </w:pPr>
      <w:r w:rsidRPr="00BA7201">
        <w:rPr>
          <w:rFonts w:ascii="Calibri" w:hAnsi="Calibri" w:cs="Calibri"/>
          <w:b/>
          <w:color w:val="C45911" w:themeColor="accent2" w:themeShade="BF"/>
          <w:sz w:val="28"/>
          <w:szCs w:val="28"/>
        </w:rPr>
        <w:t>L’Offre d’écoute : Pour qui ?</w:t>
      </w:r>
    </w:p>
    <w:p w14:paraId="556106C0" w14:textId="77777777" w:rsidR="00213FD5" w:rsidRPr="00B618B7" w:rsidRDefault="00213FD5" w:rsidP="001D4A69">
      <w:pPr>
        <w:pStyle w:val="Paragraphedeliste"/>
        <w:numPr>
          <w:ilvl w:val="0"/>
          <w:numId w:val="5"/>
        </w:numPr>
        <w:spacing w:after="0" w:line="288" w:lineRule="auto"/>
        <w:ind w:left="0" w:firstLine="0"/>
        <w:jc w:val="both"/>
        <w:rPr>
          <w:rFonts w:cs="Calibri"/>
          <w:color w:val="0D0D0D"/>
        </w:rPr>
      </w:pPr>
      <w:r w:rsidRPr="00B618B7">
        <w:rPr>
          <w:rFonts w:cs="Calibri"/>
          <w:b/>
          <w:bCs/>
          <w:color w:val="2E74B5" w:themeColor="accent1" w:themeShade="BF"/>
        </w:rPr>
        <w:t>Les personnes en situation de vulnérabilité</w:t>
      </w:r>
      <w:r w:rsidRPr="00B618B7">
        <w:rPr>
          <w:rFonts w:cs="Calibri"/>
          <w:color w:val="2E74B5" w:themeColor="accent1" w:themeShade="BF"/>
        </w:rPr>
        <w:t> :</w:t>
      </w:r>
      <w:r w:rsidRPr="00B618B7">
        <w:rPr>
          <w:rFonts w:cs="Calibri"/>
          <w:color w:val="0D0D0D"/>
        </w:rPr>
        <w:t xml:space="preserve"> les personnes âgées (60 ans et +) ou les adultes en situation de handicap (18 ans et +), victimes de maltraitances ;</w:t>
      </w:r>
    </w:p>
    <w:p w14:paraId="064CE62B" w14:textId="77777777" w:rsidR="00213FD5" w:rsidRPr="00B618B7" w:rsidRDefault="00213FD5" w:rsidP="00213FD5">
      <w:pPr>
        <w:spacing w:after="0" w:line="288" w:lineRule="auto"/>
        <w:jc w:val="both"/>
        <w:rPr>
          <w:rFonts w:cs="Calibri"/>
          <w:color w:val="0D0D0D"/>
        </w:rPr>
      </w:pPr>
    </w:p>
    <w:p w14:paraId="4F26C11C" w14:textId="77777777" w:rsidR="00213FD5" w:rsidRPr="00B618B7" w:rsidRDefault="00213FD5" w:rsidP="001D4A69">
      <w:pPr>
        <w:pStyle w:val="Paragraphedeliste"/>
        <w:numPr>
          <w:ilvl w:val="0"/>
          <w:numId w:val="5"/>
        </w:numPr>
        <w:spacing w:after="0" w:line="288" w:lineRule="auto"/>
        <w:ind w:left="0" w:firstLine="0"/>
        <w:jc w:val="both"/>
        <w:rPr>
          <w:rFonts w:cs="Calibri"/>
          <w:color w:val="0D0D0D"/>
        </w:rPr>
      </w:pPr>
      <w:r w:rsidRPr="00B618B7">
        <w:rPr>
          <w:rFonts w:cs="Calibri"/>
          <w:b/>
          <w:bCs/>
          <w:color w:val="2E74B5" w:themeColor="accent1" w:themeShade="BF"/>
        </w:rPr>
        <w:t>L’entourage familial ou proches aidants :</w:t>
      </w:r>
      <w:r w:rsidRPr="00B618B7">
        <w:rPr>
          <w:rFonts w:cs="Calibri"/>
          <w:color w:val="0D0D0D"/>
        </w:rPr>
        <w:t xml:space="preserve"> lorsqu’ils sont témoins de ces maltraitances, et souhaitent contribuer à leur arrêt ;</w:t>
      </w:r>
    </w:p>
    <w:p w14:paraId="1CCB1F93" w14:textId="77777777" w:rsidR="00213FD5" w:rsidRPr="00B618B7" w:rsidRDefault="00213FD5" w:rsidP="00213FD5">
      <w:pPr>
        <w:pStyle w:val="Paragraphedeliste"/>
        <w:ind w:left="0"/>
        <w:rPr>
          <w:rFonts w:cs="Calibri"/>
          <w:color w:val="0D0D0D"/>
        </w:rPr>
      </w:pPr>
    </w:p>
    <w:p w14:paraId="3786FA0F" w14:textId="77777777" w:rsidR="00213FD5" w:rsidRPr="00B618B7" w:rsidRDefault="00213FD5" w:rsidP="001D4A69">
      <w:pPr>
        <w:pStyle w:val="Paragraphedeliste"/>
        <w:numPr>
          <w:ilvl w:val="0"/>
          <w:numId w:val="5"/>
        </w:numPr>
        <w:spacing w:after="0" w:line="288" w:lineRule="auto"/>
        <w:ind w:left="0" w:firstLine="0"/>
        <w:jc w:val="both"/>
        <w:rPr>
          <w:rFonts w:cs="Calibri"/>
          <w:color w:val="0D0D0D"/>
        </w:rPr>
      </w:pPr>
      <w:r w:rsidRPr="00B618B7">
        <w:rPr>
          <w:rFonts w:cs="Calibri"/>
          <w:b/>
          <w:bCs/>
          <w:color w:val="2E74B5" w:themeColor="accent1" w:themeShade="BF"/>
        </w:rPr>
        <w:t>Les professionnels :</w:t>
      </w:r>
      <w:r w:rsidRPr="00B618B7">
        <w:rPr>
          <w:rFonts w:cs="Calibri"/>
          <w:color w:val="0D0D0D"/>
        </w:rPr>
        <w:t xml:space="preserve"> ayant observé des maltraitances ou ayant un doute et souhaitant leurs arrêts.</w:t>
      </w:r>
    </w:p>
    <w:p w14:paraId="5033D901" w14:textId="77777777" w:rsidR="00213FD5" w:rsidRPr="005F7FD2" w:rsidRDefault="00213FD5" w:rsidP="00213FD5">
      <w:pPr>
        <w:spacing w:after="0" w:line="288" w:lineRule="auto"/>
        <w:jc w:val="center"/>
        <w:rPr>
          <w:rFonts w:ascii="Calibri" w:hAnsi="Calibri" w:cs="Calibri"/>
          <w:b/>
          <w:sz w:val="20"/>
          <w:szCs w:val="20"/>
        </w:rPr>
      </w:pPr>
      <w:r w:rsidRPr="005F7FD2">
        <w:rPr>
          <w:rFonts w:ascii="Calibri" w:hAnsi="Calibri" w:cs="Calibri"/>
          <w:b/>
          <w:i/>
          <w:sz w:val="20"/>
          <w:szCs w:val="20"/>
        </w:rPr>
        <w:t>Tout appelant peut, s’il le souhaite, conserver l’anonymat</w:t>
      </w:r>
      <w:r w:rsidRPr="005F7FD2">
        <w:rPr>
          <w:rFonts w:ascii="Calibri" w:hAnsi="Calibri" w:cs="Calibri"/>
          <w:b/>
          <w:sz w:val="20"/>
          <w:szCs w:val="20"/>
        </w:rPr>
        <w:t>.</w:t>
      </w:r>
    </w:p>
    <w:p w14:paraId="7018E71C" w14:textId="77777777" w:rsidR="00213FD5" w:rsidRPr="005F7FD2" w:rsidRDefault="00213FD5" w:rsidP="00213FD5">
      <w:pPr>
        <w:spacing w:after="0" w:line="288" w:lineRule="auto"/>
        <w:rPr>
          <w:rFonts w:ascii="Calibri" w:hAnsi="Calibri" w:cs="Calibri"/>
          <w:b/>
          <w:color w:val="FFC000"/>
          <w:sz w:val="20"/>
          <w:szCs w:val="20"/>
        </w:rPr>
      </w:pPr>
    </w:p>
    <w:p w14:paraId="0666FEA8" w14:textId="77777777" w:rsidR="00213FD5" w:rsidRPr="00BA7201" w:rsidRDefault="00213FD5" w:rsidP="00213FD5">
      <w:pPr>
        <w:spacing w:after="0" w:line="288" w:lineRule="auto"/>
        <w:rPr>
          <w:rFonts w:ascii="Calibri" w:hAnsi="Calibri" w:cs="Calibri"/>
          <w:b/>
          <w:color w:val="C45911" w:themeColor="accent2" w:themeShade="BF"/>
          <w:sz w:val="20"/>
          <w:szCs w:val="20"/>
        </w:rPr>
      </w:pPr>
      <w:r w:rsidRPr="00BA7201">
        <w:rPr>
          <w:rFonts w:ascii="Calibri" w:hAnsi="Calibri" w:cs="Calibri"/>
          <w:b/>
          <w:color w:val="C45911" w:themeColor="accent2" w:themeShade="BF"/>
          <w:sz w:val="28"/>
          <w:szCs w:val="28"/>
        </w:rPr>
        <w:t>L’Offre d’écoute départementale :  Quand et Comment ?</w:t>
      </w:r>
    </w:p>
    <w:p w14:paraId="384432A5" w14:textId="77777777" w:rsidR="00213FD5" w:rsidRPr="00B618B7" w:rsidRDefault="00213FD5" w:rsidP="00213FD5">
      <w:pPr>
        <w:spacing w:after="0" w:line="288" w:lineRule="auto"/>
        <w:rPr>
          <w:rFonts w:cs="Calibri"/>
          <w:b/>
          <w:bCs/>
          <w:color w:val="2E74B5" w:themeColor="accent1" w:themeShade="BF"/>
        </w:rPr>
      </w:pPr>
      <w:r w:rsidRPr="00B618B7">
        <w:rPr>
          <w:rFonts w:cs="Calibri"/>
          <w:b/>
          <w:bCs/>
          <w:color w:val="2E74B5" w:themeColor="accent1" w:themeShade="BF"/>
        </w:rPr>
        <w:t>En appelant le N° vert 3977 </w:t>
      </w:r>
    </w:p>
    <w:p w14:paraId="2B57C5F3" w14:textId="77777777" w:rsidR="00213FD5" w:rsidRPr="00B618B7" w:rsidRDefault="00213FD5" w:rsidP="00213FD5">
      <w:pPr>
        <w:spacing w:after="0" w:line="288" w:lineRule="auto"/>
        <w:rPr>
          <w:rFonts w:cs="Calibri"/>
          <w:color w:val="0D0D0D"/>
        </w:rPr>
      </w:pPr>
      <w:r w:rsidRPr="00B618B7">
        <w:rPr>
          <w:rFonts w:cs="Calibri"/>
          <w:color w:val="0D0D0D"/>
        </w:rPr>
        <w:t xml:space="preserve">Du lundi au vendredi (9H-19h) – samedi au dimanche (9h-13H – 14h -19H)  </w:t>
      </w:r>
    </w:p>
    <w:p w14:paraId="6151C53B" w14:textId="77777777" w:rsidR="00213FD5" w:rsidRPr="00B618B7" w:rsidRDefault="00213FD5" w:rsidP="001D4A69">
      <w:pPr>
        <w:pStyle w:val="NormalWeb"/>
        <w:numPr>
          <w:ilvl w:val="0"/>
          <w:numId w:val="6"/>
        </w:numPr>
        <w:spacing w:after="0"/>
        <w:ind w:left="0" w:firstLine="0"/>
        <w:rPr>
          <w:rFonts w:ascii="Century Gothic" w:hAnsi="Century Gothic"/>
          <w:sz w:val="22"/>
          <w:szCs w:val="22"/>
        </w:rPr>
      </w:pPr>
      <w:r w:rsidRPr="00B618B7">
        <w:rPr>
          <w:rFonts w:ascii="Century Gothic" w:hAnsi="Century Gothic" w:cs="Arial"/>
          <w:color w:val="000000"/>
          <w:sz w:val="22"/>
          <w:szCs w:val="22"/>
        </w:rPr>
        <w:t>Le N° est sécurisé ne figure pas sur les relevés téléphoniques</w:t>
      </w:r>
    </w:p>
    <w:p w14:paraId="19084CFD" w14:textId="77777777" w:rsidR="00213FD5" w:rsidRPr="00B618B7" w:rsidRDefault="00213FD5" w:rsidP="001D4A69">
      <w:pPr>
        <w:pStyle w:val="NormalWeb"/>
        <w:numPr>
          <w:ilvl w:val="1"/>
          <w:numId w:val="6"/>
        </w:numPr>
        <w:spacing w:after="0"/>
        <w:ind w:left="0" w:firstLine="0"/>
        <w:rPr>
          <w:rFonts w:ascii="Century Gothic" w:hAnsi="Century Gothic"/>
          <w:sz w:val="22"/>
          <w:szCs w:val="22"/>
        </w:rPr>
      </w:pPr>
      <w:r w:rsidRPr="00B618B7">
        <w:rPr>
          <w:rFonts w:ascii="Century Gothic" w:hAnsi="Century Gothic" w:cs="Arial"/>
          <w:i/>
          <w:iCs/>
          <w:color w:val="000000"/>
          <w:sz w:val="22"/>
          <w:szCs w:val="22"/>
        </w:rPr>
        <w:t>La fiche confidentielle de la situation est transmise en temps réel au Centre ALMA 22 par logiciel doublement sécurisé dénommé 3977 (accord CNIL)</w:t>
      </w:r>
    </w:p>
    <w:p w14:paraId="6E7E569B" w14:textId="77777777" w:rsidR="00213FD5" w:rsidRPr="00B618B7" w:rsidRDefault="00213FD5" w:rsidP="001D4A69">
      <w:pPr>
        <w:pStyle w:val="NormalWeb"/>
        <w:numPr>
          <w:ilvl w:val="0"/>
          <w:numId w:val="6"/>
        </w:numPr>
        <w:spacing w:after="0"/>
        <w:ind w:left="0" w:firstLine="0"/>
        <w:rPr>
          <w:rFonts w:ascii="Century Gothic" w:hAnsi="Century Gothic"/>
          <w:sz w:val="22"/>
          <w:szCs w:val="22"/>
        </w:rPr>
      </w:pPr>
      <w:r w:rsidRPr="00B618B7">
        <w:rPr>
          <w:rFonts w:ascii="Century Gothic" w:hAnsi="Century Gothic" w:cs="Arial"/>
          <w:i/>
          <w:iCs/>
          <w:color w:val="000000"/>
          <w:sz w:val="22"/>
          <w:szCs w:val="22"/>
        </w:rPr>
        <w:t>Accessible aux personnes sourdes et malentendantes.</w:t>
      </w:r>
    </w:p>
    <w:p w14:paraId="7FCD6A32" w14:textId="77777777" w:rsidR="00213FD5" w:rsidRPr="00B618B7" w:rsidRDefault="00213FD5" w:rsidP="00213FD5">
      <w:pPr>
        <w:spacing w:after="0" w:line="288" w:lineRule="auto"/>
        <w:jc w:val="center"/>
      </w:pPr>
    </w:p>
    <w:p w14:paraId="067003F7" w14:textId="77777777" w:rsidR="00213FD5" w:rsidRPr="00B618B7" w:rsidRDefault="00213FD5" w:rsidP="00213FD5">
      <w:pPr>
        <w:spacing w:after="0" w:line="288" w:lineRule="auto"/>
        <w:rPr>
          <w:rFonts w:cs="Calibri"/>
          <w:b/>
          <w:bCs/>
          <w:color w:val="2E74B5" w:themeColor="accent1" w:themeShade="BF"/>
        </w:rPr>
      </w:pPr>
      <w:r w:rsidRPr="00B618B7">
        <w:rPr>
          <w:rFonts w:cs="Calibri"/>
          <w:b/>
          <w:bCs/>
          <w:color w:val="2E74B5" w:themeColor="accent1" w:themeShade="BF"/>
        </w:rPr>
        <w:t xml:space="preserve">En mobilisant le N° ALMA 22 : 02 96 33 11 11 </w:t>
      </w:r>
    </w:p>
    <w:p w14:paraId="1254E1B1" w14:textId="77777777" w:rsidR="00213FD5" w:rsidRPr="00B618B7" w:rsidRDefault="00213FD5" w:rsidP="00213FD5">
      <w:pPr>
        <w:spacing w:after="0" w:line="288" w:lineRule="auto"/>
        <w:rPr>
          <w:rFonts w:cs="Calibri"/>
          <w:color w:val="0D0D0D"/>
        </w:rPr>
      </w:pPr>
      <w:r w:rsidRPr="00B618B7">
        <w:rPr>
          <w:rFonts w:cs="Calibri"/>
          <w:color w:val="0D0D0D"/>
        </w:rPr>
        <w:t>Vendredi après-midi de 14H – 17H - Ligne directe.</w:t>
      </w:r>
    </w:p>
    <w:p w14:paraId="5D62F74D" w14:textId="77777777" w:rsidR="00213FD5" w:rsidRPr="00B618B7" w:rsidRDefault="00213FD5" w:rsidP="00213FD5">
      <w:pPr>
        <w:spacing w:after="0" w:line="288" w:lineRule="auto"/>
        <w:rPr>
          <w:rFonts w:cs="Calibri"/>
          <w:color w:val="0D0D0D"/>
        </w:rPr>
      </w:pPr>
      <w:r w:rsidRPr="00B618B7">
        <w:rPr>
          <w:rFonts w:cs="Calibri"/>
          <w:b/>
          <w:bCs/>
          <w:color w:val="0D0D0D"/>
        </w:rPr>
        <w:t>Autres offres</w:t>
      </w:r>
      <w:r w:rsidRPr="00B618B7">
        <w:rPr>
          <w:rFonts w:cs="Calibri"/>
          <w:color w:val="0D0D0D"/>
        </w:rPr>
        <w:t xml:space="preserve"> : </w:t>
      </w:r>
    </w:p>
    <w:p w14:paraId="38B6210F" w14:textId="77777777" w:rsidR="00213FD5" w:rsidRPr="00B618B7" w:rsidRDefault="00213FD5" w:rsidP="001D4A69">
      <w:pPr>
        <w:pStyle w:val="Paragraphedeliste"/>
        <w:numPr>
          <w:ilvl w:val="0"/>
          <w:numId w:val="5"/>
        </w:numPr>
        <w:spacing w:after="0" w:line="288" w:lineRule="auto"/>
        <w:ind w:left="0" w:firstLine="0"/>
        <w:rPr>
          <w:rFonts w:cs="Calibri"/>
          <w:color w:val="0D0D0D"/>
        </w:rPr>
      </w:pPr>
      <w:proofErr w:type="gramStart"/>
      <w:r w:rsidRPr="00B618B7">
        <w:rPr>
          <w:rFonts w:cs="Calibri"/>
          <w:color w:val="0D0D0D"/>
        </w:rPr>
        <w:t>mail</w:t>
      </w:r>
      <w:proofErr w:type="gramEnd"/>
      <w:r w:rsidRPr="00B618B7">
        <w:rPr>
          <w:rFonts w:cs="Calibri"/>
          <w:color w:val="0D0D0D"/>
        </w:rPr>
        <w:t xml:space="preserve"> (</w:t>
      </w:r>
      <w:hyperlink r:id="rId18" w:history="1">
        <w:r w:rsidRPr="00B618B7">
          <w:rPr>
            <w:rStyle w:val="Lienhypertexte"/>
            <w:rFonts w:cs="Calibri"/>
          </w:rPr>
          <w:t>contact@alma22.fr</w:t>
        </w:r>
      </w:hyperlink>
      <w:r w:rsidRPr="00B618B7">
        <w:rPr>
          <w:rFonts w:cs="Calibri"/>
          <w:color w:val="0D0D0D"/>
        </w:rPr>
        <w:t>)</w:t>
      </w:r>
    </w:p>
    <w:p w14:paraId="3E1F1F5B" w14:textId="77777777" w:rsidR="00213FD5" w:rsidRPr="00B618B7" w:rsidRDefault="00213FD5" w:rsidP="001D4A69">
      <w:pPr>
        <w:pStyle w:val="Paragraphedeliste"/>
        <w:numPr>
          <w:ilvl w:val="0"/>
          <w:numId w:val="5"/>
        </w:numPr>
        <w:spacing w:after="0" w:line="288" w:lineRule="auto"/>
        <w:ind w:left="0" w:firstLine="0"/>
        <w:rPr>
          <w:rFonts w:cs="Calibri"/>
          <w:color w:val="0D0D0D"/>
        </w:rPr>
      </w:pPr>
      <w:proofErr w:type="gramStart"/>
      <w:r w:rsidRPr="00B618B7">
        <w:rPr>
          <w:rFonts w:cs="Calibri"/>
          <w:color w:val="0D0D0D"/>
        </w:rPr>
        <w:t>Courrier:</w:t>
      </w:r>
      <w:proofErr w:type="gramEnd"/>
      <w:r w:rsidRPr="00B618B7">
        <w:rPr>
          <w:rFonts w:cs="Calibri"/>
          <w:color w:val="0D0D0D"/>
        </w:rPr>
        <w:t xml:space="preserve"> BP 64618– 22046 Saint Brieuc Cedex 2 </w:t>
      </w:r>
    </w:p>
    <w:p w14:paraId="4B02B6E8" w14:textId="77777777" w:rsidR="00213FD5" w:rsidRPr="00B618B7" w:rsidRDefault="00213FD5" w:rsidP="001D4A69">
      <w:pPr>
        <w:pStyle w:val="Paragraphedeliste"/>
        <w:numPr>
          <w:ilvl w:val="0"/>
          <w:numId w:val="5"/>
        </w:numPr>
        <w:spacing w:after="0" w:line="288" w:lineRule="auto"/>
        <w:ind w:left="0" w:firstLine="0"/>
        <w:rPr>
          <w:rFonts w:cs="Calibri"/>
          <w:color w:val="0D0D0D"/>
        </w:rPr>
      </w:pPr>
      <w:r w:rsidRPr="00B618B7">
        <w:rPr>
          <w:rFonts w:cs="Calibri"/>
          <w:color w:val="0D0D0D"/>
        </w:rPr>
        <w:t xml:space="preserve">Répondeur téléphonique 24/24 avec bande annonce  </w:t>
      </w:r>
    </w:p>
    <w:p w14:paraId="422FBBBF" w14:textId="77777777" w:rsidR="00213FD5" w:rsidRPr="00B618B7" w:rsidRDefault="00213FD5" w:rsidP="00213FD5">
      <w:pPr>
        <w:spacing w:after="0" w:line="288" w:lineRule="auto"/>
        <w:ind w:left="420"/>
        <w:rPr>
          <w:rFonts w:cs="Calibri"/>
          <w:color w:val="0D0D0D"/>
        </w:rPr>
      </w:pPr>
    </w:p>
    <w:p w14:paraId="14D906F3" w14:textId="77777777" w:rsidR="00B757B4" w:rsidRDefault="009A2F02" w:rsidP="009A2F02">
      <w:pPr>
        <w:spacing w:after="0" w:line="288" w:lineRule="auto"/>
        <w:rPr>
          <w:rFonts w:asciiTheme="minorHAnsi" w:hAnsiTheme="minorHAnsi" w:cstheme="minorHAnsi"/>
          <w:b/>
          <w:bCs/>
          <w:color w:val="C45911" w:themeColor="accent2" w:themeShade="BF"/>
          <w:sz w:val="32"/>
          <w:szCs w:val="32"/>
        </w:rPr>
      </w:pPr>
      <w:r>
        <w:rPr>
          <w:rFonts w:ascii="Calibri" w:hAnsi="Calibri" w:cs="Calibri"/>
          <w:noProof/>
          <w:sz w:val="20"/>
          <w:szCs w:val="20"/>
          <w:lang w:eastAsia="fr-FR"/>
        </w:rPr>
        <w:lastRenderedPageBreak/>
        <w:drawing>
          <wp:inline distT="0" distB="0" distL="0" distR="0" wp14:anchorId="3815C23F" wp14:editId="35C9C03B">
            <wp:extent cx="5394621" cy="508883"/>
            <wp:effectExtent l="0" t="0" r="0" b="5715"/>
            <wp:docPr id="5" name="Image 5" descr="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S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2798" cy="516258"/>
                    </a:xfrm>
                    <a:prstGeom prst="rect">
                      <a:avLst/>
                    </a:prstGeom>
                    <a:noFill/>
                    <a:ln>
                      <a:noFill/>
                    </a:ln>
                  </pic:spPr>
                </pic:pic>
              </a:graphicData>
            </a:graphic>
          </wp:inline>
        </w:drawing>
      </w:r>
    </w:p>
    <w:p w14:paraId="1465A3D9" w14:textId="64EC4828" w:rsidR="009A2F02" w:rsidRPr="00261CE7" w:rsidRDefault="009A2F02" w:rsidP="009A2F02">
      <w:pPr>
        <w:spacing w:after="0" w:line="288" w:lineRule="auto"/>
        <w:rPr>
          <w:rFonts w:ascii="Calibri" w:hAnsi="Calibri" w:cs="Calibri"/>
          <w:b/>
          <w:i/>
          <w:color w:val="C45911" w:themeColor="accent2" w:themeShade="BF"/>
          <w:sz w:val="24"/>
          <w:szCs w:val="24"/>
        </w:rPr>
      </w:pPr>
      <w:r w:rsidRPr="00261CE7">
        <w:rPr>
          <w:b/>
          <w:color w:val="C45911" w:themeColor="accent2" w:themeShade="BF"/>
          <w:sz w:val="28"/>
          <w:szCs w:val="28"/>
        </w:rPr>
        <w:t>La plateforme d’écoute -</w:t>
      </w:r>
      <w:r w:rsidRPr="00261CE7">
        <w:rPr>
          <w:b/>
          <w:bCs/>
          <w:color w:val="C45911" w:themeColor="accent2" w:themeShade="BF"/>
          <w:sz w:val="28"/>
          <w:szCs w:val="28"/>
        </w:rPr>
        <w:t xml:space="preserve"> d’accompagnement – d’orientation </w:t>
      </w:r>
    </w:p>
    <w:p w14:paraId="2414A9A9" w14:textId="77777777" w:rsidR="00B757B4" w:rsidRDefault="00B757B4" w:rsidP="00213FD5">
      <w:pPr>
        <w:spacing w:after="0" w:line="288" w:lineRule="auto"/>
        <w:jc w:val="both"/>
        <w:rPr>
          <w:rFonts w:asciiTheme="minorHAnsi" w:hAnsiTheme="minorHAnsi" w:cstheme="minorHAnsi"/>
          <w:b/>
          <w:bCs/>
          <w:color w:val="C45911" w:themeColor="accent2" w:themeShade="BF"/>
          <w:sz w:val="32"/>
          <w:szCs w:val="32"/>
        </w:rPr>
      </w:pPr>
    </w:p>
    <w:p w14:paraId="03C6932D" w14:textId="579902FE" w:rsidR="00213FD5" w:rsidRPr="00261CE7" w:rsidRDefault="009A2F02" w:rsidP="00213FD5">
      <w:pPr>
        <w:spacing w:after="0" w:line="288" w:lineRule="auto"/>
        <w:jc w:val="both"/>
        <w:rPr>
          <w:rFonts w:asciiTheme="minorHAnsi" w:hAnsiTheme="minorHAnsi" w:cstheme="minorHAnsi"/>
          <w:b/>
          <w:bCs/>
          <w:color w:val="1F3864" w:themeColor="accent5" w:themeShade="80"/>
          <w:sz w:val="32"/>
          <w:szCs w:val="32"/>
        </w:rPr>
      </w:pPr>
      <w:r w:rsidRPr="00261CE7">
        <w:rPr>
          <w:rFonts w:asciiTheme="minorHAnsi" w:hAnsiTheme="minorHAnsi" w:cstheme="minorHAnsi"/>
          <w:b/>
          <w:bCs/>
          <w:color w:val="1F3864" w:themeColor="accent5" w:themeShade="80"/>
          <w:sz w:val="32"/>
          <w:szCs w:val="32"/>
        </w:rPr>
        <w:t xml:space="preserve">1 – Le </w:t>
      </w:r>
      <w:r w:rsidR="00213FD5" w:rsidRPr="00261CE7">
        <w:rPr>
          <w:rFonts w:asciiTheme="minorHAnsi" w:hAnsiTheme="minorHAnsi" w:cstheme="minorHAnsi"/>
          <w:b/>
          <w:bCs/>
          <w:color w:val="1F3864" w:themeColor="accent5" w:themeShade="80"/>
          <w:sz w:val="32"/>
          <w:szCs w:val="32"/>
        </w:rPr>
        <w:t xml:space="preserve">Pool d’écoutantes </w:t>
      </w:r>
      <w:r w:rsidR="00966B15" w:rsidRPr="00261CE7">
        <w:rPr>
          <w:rFonts w:asciiTheme="minorHAnsi" w:hAnsiTheme="minorHAnsi" w:cstheme="minorHAnsi"/>
          <w:b/>
          <w:bCs/>
          <w:color w:val="1F3864" w:themeColor="accent5" w:themeShade="80"/>
          <w:sz w:val="32"/>
          <w:szCs w:val="32"/>
        </w:rPr>
        <w:t>de la plateforme</w:t>
      </w:r>
    </w:p>
    <w:p w14:paraId="7408D67F" w14:textId="75CE4B58" w:rsidR="00213FD5" w:rsidRPr="00B618B7" w:rsidRDefault="00352EC3" w:rsidP="00213FD5">
      <w:pPr>
        <w:pStyle w:val="NormalWeb"/>
        <w:spacing w:after="0"/>
        <w:ind w:left="17" w:hanging="28"/>
        <w:jc w:val="both"/>
        <w:rPr>
          <w:rFonts w:ascii="Century Gothic" w:hAnsi="Century Gothic"/>
          <w:sz w:val="22"/>
          <w:szCs w:val="22"/>
        </w:rPr>
      </w:pPr>
      <w:r>
        <w:rPr>
          <w:rFonts w:ascii="Century Gothic" w:hAnsi="Century Gothic" w:cs="Arial"/>
          <w:b/>
          <w:bCs/>
          <w:color w:val="002060"/>
          <w:sz w:val="22"/>
          <w:szCs w:val="22"/>
        </w:rPr>
        <w:t>En 2022</w:t>
      </w:r>
      <w:r w:rsidR="00213FD5" w:rsidRPr="00B618B7">
        <w:rPr>
          <w:rFonts w:ascii="Century Gothic" w:hAnsi="Century Gothic" w:cs="Arial"/>
          <w:b/>
          <w:bCs/>
          <w:color w:val="002060"/>
          <w:sz w:val="22"/>
          <w:szCs w:val="22"/>
        </w:rPr>
        <w:t xml:space="preserve"> ALMA 22</w:t>
      </w:r>
      <w:r w:rsidR="00213FD5" w:rsidRPr="00B618B7">
        <w:rPr>
          <w:rFonts w:ascii="Century Gothic" w:hAnsi="Century Gothic" w:cs="Arial"/>
          <w:color w:val="002060"/>
          <w:sz w:val="22"/>
          <w:szCs w:val="22"/>
        </w:rPr>
        <w:t xml:space="preserve"> </w:t>
      </w:r>
      <w:r w:rsidR="00213FD5" w:rsidRPr="00B618B7">
        <w:rPr>
          <w:rFonts w:ascii="Century Gothic" w:hAnsi="Century Gothic" w:cs="Arial"/>
          <w:color w:val="000000"/>
          <w:sz w:val="22"/>
          <w:szCs w:val="22"/>
        </w:rPr>
        <w:t xml:space="preserve">dispose d'un pool de </w:t>
      </w:r>
      <w:r w:rsidRPr="0071085F">
        <w:rPr>
          <w:rFonts w:ascii="Century Gothic" w:hAnsi="Century Gothic" w:cs="Arial"/>
          <w:b/>
          <w:bCs/>
          <w:color w:val="000000"/>
          <w:sz w:val="22"/>
          <w:szCs w:val="22"/>
        </w:rPr>
        <w:t>5</w:t>
      </w:r>
      <w:r w:rsidR="00213FD5" w:rsidRPr="0071085F">
        <w:rPr>
          <w:rFonts w:ascii="Century Gothic" w:hAnsi="Century Gothic" w:cs="Arial"/>
          <w:b/>
          <w:bCs/>
          <w:color w:val="000000"/>
          <w:sz w:val="22"/>
          <w:szCs w:val="22"/>
        </w:rPr>
        <w:t xml:space="preserve"> écoutantes </w:t>
      </w:r>
      <w:r w:rsidR="00966B15" w:rsidRPr="0071085F">
        <w:rPr>
          <w:rFonts w:ascii="Century Gothic" w:hAnsi="Century Gothic" w:cs="Arial"/>
          <w:b/>
          <w:bCs/>
          <w:color w:val="000000"/>
          <w:sz w:val="22"/>
          <w:szCs w:val="22"/>
        </w:rPr>
        <w:t>spécialisées</w:t>
      </w:r>
      <w:r w:rsidR="00213FD5" w:rsidRPr="00B618B7">
        <w:rPr>
          <w:rFonts w:ascii="Century Gothic" w:hAnsi="Century Gothic" w:cs="Arial"/>
          <w:color w:val="000000"/>
          <w:sz w:val="22"/>
          <w:szCs w:val="22"/>
        </w:rPr>
        <w:t>, opérant en binôme obligatoire pour :</w:t>
      </w:r>
    </w:p>
    <w:p w14:paraId="1219CC56" w14:textId="77777777" w:rsidR="00213FD5" w:rsidRPr="00B618B7" w:rsidRDefault="00213FD5" w:rsidP="00B757B4">
      <w:pPr>
        <w:spacing w:after="0" w:line="288" w:lineRule="auto"/>
        <w:ind w:left="-142" w:firstLine="284"/>
        <w:jc w:val="both"/>
      </w:pPr>
    </w:p>
    <w:p w14:paraId="02C0BF03" w14:textId="12394905" w:rsidR="00213FD5" w:rsidRPr="00B618B7" w:rsidRDefault="00213FD5" w:rsidP="001D4A69">
      <w:pPr>
        <w:pStyle w:val="Paragraphedeliste"/>
        <w:numPr>
          <w:ilvl w:val="0"/>
          <w:numId w:val="7"/>
        </w:numPr>
        <w:spacing w:after="0" w:line="288" w:lineRule="auto"/>
        <w:ind w:left="-142" w:firstLine="284"/>
        <w:jc w:val="both"/>
      </w:pPr>
      <w:r w:rsidRPr="00B618B7">
        <w:t xml:space="preserve">Recueillir sans jugement la parole des appelants avec neutralité et </w:t>
      </w:r>
      <w:r w:rsidR="00B757B4">
        <w:tab/>
      </w:r>
      <w:r w:rsidR="00B757B4">
        <w:tab/>
      </w:r>
      <w:r w:rsidR="00B757B4">
        <w:tab/>
      </w:r>
      <w:r w:rsidRPr="00B618B7">
        <w:t>bienveillance selon les principes éthiques de la Fédération ;</w:t>
      </w:r>
    </w:p>
    <w:p w14:paraId="376C794F" w14:textId="77777777" w:rsidR="00213FD5" w:rsidRPr="00B618B7" w:rsidRDefault="00213FD5" w:rsidP="001D4A69">
      <w:pPr>
        <w:pStyle w:val="Paragraphedeliste"/>
        <w:numPr>
          <w:ilvl w:val="0"/>
          <w:numId w:val="7"/>
        </w:numPr>
        <w:spacing w:after="0" w:line="288" w:lineRule="auto"/>
        <w:ind w:left="-142" w:firstLine="284"/>
        <w:jc w:val="both"/>
      </w:pPr>
      <w:r w:rsidRPr="00B618B7">
        <w:t>Prendre en charge les appels directs du Centre ;</w:t>
      </w:r>
    </w:p>
    <w:p w14:paraId="57768D6A" w14:textId="585D32C3" w:rsidR="00213FD5" w:rsidRPr="00B618B7" w:rsidRDefault="00213FD5" w:rsidP="001D4A69">
      <w:pPr>
        <w:pStyle w:val="Paragraphedeliste"/>
        <w:numPr>
          <w:ilvl w:val="0"/>
          <w:numId w:val="7"/>
        </w:numPr>
        <w:spacing w:after="0" w:line="288" w:lineRule="auto"/>
        <w:ind w:left="-142" w:firstLine="284"/>
        <w:jc w:val="both"/>
      </w:pPr>
      <w:r w:rsidRPr="00B618B7">
        <w:t xml:space="preserve">Poursuivre la suite des appels amorcés par les professionnels de la plateforme </w:t>
      </w:r>
      <w:r w:rsidR="00B757B4">
        <w:t xml:space="preserve">  </w:t>
      </w:r>
      <w:r w:rsidRPr="00B618B7">
        <w:t xml:space="preserve">nationale 3977 vers les appelants ; </w:t>
      </w:r>
    </w:p>
    <w:p w14:paraId="7A1BF173" w14:textId="77777777" w:rsidR="00213FD5" w:rsidRPr="00B618B7" w:rsidRDefault="00213FD5" w:rsidP="001D4A69">
      <w:pPr>
        <w:pStyle w:val="Paragraphedeliste"/>
        <w:numPr>
          <w:ilvl w:val="0"/>
          <w:numId w:val="7"/>
        </w:numPr>
        <w:spacing w:after="0" w:line="288" w:lineRule="auto"/>
        <w:ind w:left="-142" w:firstLine="284"/>
        <w:jc w:val="both"/>
      </w:pPr>
      <w:r w:rsidRPr="00B618B7">
        <w:t>Recueillir les informations nécessaires à l’instruction des alertes reçues ;</w:t>
      </w:r>
    </w:p>
    <w:p w14:paraId="1D0AAFBB" w14:textId="77777777" w:rsidR="00213FD5" w:rsidRPr="00E278B8" w:rsidRDefault="00213FD5" w:rsidP="001D4A69">
      <w:pPr>
        <w:pStyle w:val="Paragraphedeliste"/>
        <w:numPr>
          <w:ilvl w:val="0"/>
          <w:numId w:val="7"/>
        </w:numPr>
        <w:spacing w:after="0" w:line="288" w:lineRule="auto"/>
        <w:ind w:left="-142" w:firstLine="284"/>
        <w:jc w:val="both"/>
        <w:rPr>
          <w:sz w:val="20"/>
          <w:szCs w:val="20"/>
        </w:rPr>
      </w:pPr>
      <w:r w:rsidRPr="00B618B7">
        <w:t>Tracer les informations individuelles recueillies pour chaque dossier individualisé numéroté</w:t>
      </w:r>
      <w:r w:rsidRPr="00E278B8">
        <w:rPr>
          <w:sz w:val="20"/>
          <w:szCs w:val="20"/>
        </w:rPr>
        <w:t>.</w:t>
      </w:r>
    </w:p>
    <w:p w14:paraId="3E046297" w14:textId="77777777" w:rsidR="00213FD5" w:rsidRDefault="00213FD5" w:rsidP="00213FD5">
      <w:pPr>
        <w:spacing w:after="0" w:line="288" w:lineRule="auto"/>
        <w:jc w:val="center"/>
        <w:rPr>
          <w:rFonts w:cs="Calibri"/>
          <w:b/>
          <w:bCs/>
          <w:color w:val="FFC000"/>
        </w:rPr>
      </w:pPr>
    </w:p>
    <w:p w14:paraId="3E0F2A85" w14:textId="2659F962" w:rsidR="00213FD5" w:rsidRPr="00261CE7" w:rsidRDefault="009A2F02" w:rsidP="00213FD5">
      <w:pPr>
        <w:spacing w:after="0" w:line="288" w:lineRule="auto"/>
        <w:rPr>
          <w:rFonts w:cs="Arial"/>
          <w:b/>
          <w:bCs/>
          <w:color w:val="1F3864" w:themeColor="accent5" w:themeShade="80"/>
          <w:sz w:val="24"/>
          <w:szCs w:val="24"/>
        </w:rPr>
      </w:pPr>
      <w:r w:rsidRPr="00261CE7">
        <w:rPr>
          <w:rFonts w:asciiTheme="minorHAnsi" w:hAnsiTheme="minorHAnsi" w:cstheme="minorHAnsi"/>
          <w:b/>
          <w:color w:val="1F3864" w:themeColor="accent5" w:themeShade="80"/>
          <w:sz w:val="32"/>
          <w:szCs w:val="32"/>
        </w:rPr>
        <w:t xml:space="preserve">2 </w:t>
      </w:r>
      <w:proofErr w:type="gramStart"/>
      <w:r w:rsidRPr="00261CE7">
        <w:rPr>
          <w:rFonts w:asciiTheme="minorHAnsi" w:hAnsiTheme="minorHAnsi" w:cstheme="minorHAnsi"/>
          <w:b/>
          <w:color w:val="1F3864" w:themeColor="accent5" w:themeShade="80"/>
          <w:sz w:val="32"/>
          <w:szCs w:val="32"/>
        </w:rPr>
        <w:t xml:space="preserve">- </w:t>
      </w:r>
      <w:r w:rsidR="00213FD5" w:rsidRPr="00261CE7">
        <w:rPr>
          <w:rFonts w:cs="Arial"/>
          <w:color w:val="1F3864" w:themeColor="accent5" w:themeShade="80"/>
          <w:sz w:val="24"/>
          <w:szCs w:val="24"/>
        </w:rPr>
        <w:t xml:space="preserve"> </w:t>
      </w:r>
      <w:r w:rsidR="006C475C" w:rsidRPr="00261CE7">
        <w:rPr>
          <w:rFonts w:cs="Arial"/>
          <w:b/>
          <w:bCs/>
          <w:color w:val="1F3864" w:themeColor="accent5" w:themeShade="80"/>
          <w:sz w:val="24"/>
          <w:szCs w:val="24"/>
        </w:rPr>
        <w:t>La</w:t>
      </w:r>
      <w:proofErr w:type="gramEnd"/>
      <w:r w:rsidR="00213FD5" w:rsidRPr="00261CE7">
        <w:rPr>
          <w:rFonts w:cs="Arial"/>
          <w:b/>
          <w:bCs/>
          <w:color w:val="1F3864" w:themeColor="accent5" w:themeShade="80"/>
          <w:sz w:val="24"/>
          <w:szCs w:val="24"/>
        </w:rPr>
        <w:t xml:space="preserve"> commission spécialisée d’accompagnement </w:t>
      </w:r>
      <w:r w:rsidRPr="00261CE7">
        <w:rPr>
          <w:rFonts w:cs="Arial"/>
          <w:b/>
          <w:bCs/>
          <w:color w:val="1F3864" w:themeColor="accent5" w:themeShade="80"/>
          <w:sz w:val="24"/>
          <w:szCs w:val="24"/>
        </w:rPr>
        <w:t>par les</w:t>
      </w:r>
      <w:r w:rsidR="00213FD5" w:rsidRPr="00261CE7">
        <w:rPr>
          <w:rFonts w:cs="Arial"/>
          <w:b/>
          <w:bCs/>
          <w:color w:val="1F3864" w:themeColor="accent5" w:themeShade="80"/>
          <w:sz w:val="24"/>
          <w:szCs w:val="24"/>
        </w:rPr>
        <w:t xml:space="preserve"> conseillers référents </w:t>
      </w:r>
    </w:p>
    <w:p w14:paraId="66DEFC37" w14:textId="77777777" w:rsidR="00213FD5" w:rsidRDefault="00213FD5" w:rsidP="00213FD5">
      <w:pPr>
        <w:spacing w:after="0" w:line="288" w:lineRule="auto"/>
        <w:rPr>
          <w:rFonts w:cs="Arial"/>
          <w:b/>
          <w:bCs/>
          <w:color w:val="0D5314"/>
          <w:sz w:val="20"/>
          <w:szCs w:val="20"/>
        </w:rPr>
      </w:pPr>
    </w:p>
    <w:p w14:paraId="137ECA43" w14:textId="77777777" w:rsidR="00213FD5" w:rsidRPr="00261CE7" w:rsidRDefault="00213FD5" w:rsidP="00213FD5">
      <w:pPr>
        <w:spacing w:after="0" w:line="288" w:lineRule="auto"/>
        <w:rPr>
          <w:rFonts w:asciiTheme="minorHAnsi" w:hAnsiTheme="minorHAnsi" w:cstheme="minorHAnsi"/>
          <w:b/>
          <w:bCs/>
          <w:color w:val="1F3864" w:themeColor="accent5" w:themeShade="80"/>
        </w:rPr>
      </w:pPr>
      <w:r w:rsidRPr="00261CE7">
        <w:rPr>
          <w:rFonts w:asciiTheme="minorHAnsi" w:hAnsiTheme="minorHAnsi" w:cstheme="minorHAnsi"/>
          <w:b/>
          <w:bCs/>
          <w:color w:val="1F3864" w:themeColor="accent5" w:themeShade="80"/>
          <w:sz w:val="28"/>
          <w:szCs w:val="28"/>
        </w:rPr>
        <w:t>Pour qui ?</w:t>
      </w:r>
    </w:p>
    <w:p w14:paraId="02221E9F" w14:textId="77777777" w:rsidR="00213FD5" w:rsidRPr="00B618B7" w:rsidRDefault="00213FD5" w:rsidP="001D4A69">
      <w:pPr>
        <w:pStyle w:val="Paragraphedeliste"/>
        <w:numPr>
          <w:ilvl w:val="0"/>
          <w:numId w:val="9"/>
        </w:numPr>
        <w:spacing w:after="0" w:line="288" w:lineRule="auto"/>
        <w:ind w:left="0" w:firstLine="0"/>
        <w:jc w:val="both"/>
        <w:rPr>
          <w:rFonts w:cs="Arial"/>
          <w:color w:val="000000"/>
        </w:rPr>
      </w:pPr>
      <w:r w:rsidRPr="00B618B7">
        <w:rPr>
          <w:rFonts w:cs="Arial"/>
          <w:b/>
          <w:bCs/>
          <w:color w:val="000000"/>
        </w:rPr>
        <w:t>Les lanceurs d’alerte</w:t>
      </w:r>
      <w:r w:rsidRPr="00B618B7">
        <w:rPr>
          <w:rFonts w:cs="Arial"/>
          <w:color w:val="000000"/>
        </w:rPr>
        <w:t xml:space="preserve">, et si possible des victimes, </w:t>
      </w:r>
    </w:p>
    <w:p w14:paraId="71FD68AA" w14:textId="77777777" w:rsidR="00213FD5" w:rsidRPr="00B618B7" w:rsidRDefault="00213FD5" w:rsidP="001D4A69">
      <w:pPr>
        <w:pStyle w:val="Paragraphedeliste"/>
        <w:numPr>
          <w:ilvl w:val="0"/>
          <w:numId w:val="9"/>
        </w:numPr>
        <w:spacing w:after="0" w:line="288" w:lineRule="auto"/>
        <w:ind w:left="0" w:firstLine="0"/>
        <w:jc w:val="both"/>
        <w:rPr>
          <w:rFonts w:cs="Calibri"/>
          <w:color w:val="0D0D0D"/>
        </w:rPr>
      </w:pPr>
      <w:r w:rsidRPr="00B618B7">
        <w:rPr>
          <w:rFonts w:cs="Calibri"/>
          <w:b/>
          <w:bCs/>
          <w:color w:val="0D0D0D"/>
        </w:rPr>
        <w:t xml:space="preserve">Les professionnels </w:t>
      </w:r>
      <w:r w:rsidRPr="00B618B7">
        <w:rPr>
          <w:rFonts w:cs="Calibri"/>
          <w:color w:val="0D0D0D"/>
        </w:rPr>
        <w:t>pour apporter une expertise complémentaire dans le traitement de situations de maltraitances conjuguées ou complexes.</w:t>
      </w:r>
    </w:p>
    <w:p w14:paraId="21A536BA" w14:textId="77777777" w:rsidR="00213FD5" w:rsidRDefault="00213FD5" w:rsidP="00213FD5">
      <w:pPr>
        <w:spacing w:after="0" w:line="288" w:lineRule="auto"/>
        <w:rPr>
          <w:rFonts w:asciiTheme="minorHAnsi" w:hAnsiTheme="minorHAnsi" w:cstheme="minorHAnsi"/>
          <w:b/>
          <w:color w:val="002060"/>
          <w:sz w:val="24"/>
          <w:szCs w:val="24"/>
        </w:rPr>
      </w:pPr>
    </w:p>
    <w:p w14:paraId="5A313671" w14:textId="77777777" w:rsidR="00213FD5" w:rsidRPr="00261CE7" w:rsidRDefault="00213FD5" w:rsidP="00213FD5">
      <w:pPr>
        <w:spacing w:after="0" w:line="288" w:lineRule="auto"/>
        <w:rPr>
          <w:rFonts w:asciiTheme="minorHAnsi" w:hAnsiTheme="minorHAnsi" w:cstheme="minorHAnsi"/>
          <w:b/>
          <w:color w:val="1F3864" w:themeColor="accent5" w:themeShade="80"/>
        </w:rPr>
      </w:pPr>
      <w:r w:rsidRPr="00261CE7">
        <w:rPr>
          <w:rFonts w:asciiTheme="minorHAnsi" w:hAnsiTheme="minorHAnsi" w:cstheme="minorHAnsi"/>
          <w:b/>
          <w:color w:val="1F3864" w:themeColor="accent5" w:themeShade="80"/>
          <w:sz w:val="28"/>
          <w:szCs w:val="28"/>
        </w:rPr>
        <w:t>Quand ?</w:t>
      </w:r>
    </w:p>
    <w:p w14:paraId="2D0261B9" w14:textId="1E58CEF3" w:rsidR="00213FD5" w:rsidRPr="00B618B7" w:rsidRDefault="00213FD5" w:rsidP="001D4A69">
      <w:pPr>
        <w:pStyle w:val="NormalWeb"/>
        <w:numPr>
          <w:ilvl w:val="0"/>
          <w:numId w:val="8"/>
        </w:numPr>
        <w:spacing w:before="0" w:beforeAutospacing="0" w:after="0"/>
        <w:jc w:val="both"/>
        <w:rPr>
          <w:rFonts w:ascii="Century Gothic" w:hAnsi="Century Gothic" w:cs="Arial"/>
          <w:color w:val="000000"/>
          <w:sz w:val="22"/>
          <w:szCs w:val="22"/>
        </w:rPr>
      </w:pPr>
      <w:r w:rsidRPr="00B618B7">
        <w:rPr>
          <w:rFonts w:ascii="Century Gothic" w:hAnsi="Century Gothic" w:cs="Arial"/>
          <w:color w:val="000000"/>
          <w:sz w:val="22"/>
          <w:szCs w:val="22"/>
        </w:rPr>
        <w:t>La commission est active les journées des</w:t>
      </w:r>
      <w:r w:rsidRPr="00B618B7">
        <w:rPr>
          <w:rFonts w:ascii="Century Gothic" w:hAnsi="Century Gothic" w:cs="Arial"/>
          <w:b/>
          <w:bCs/>
          <w:color w:val="000000"/>
          <w:sz w:val="22"/>
          <w:szCs w:val="22"/>
        </w:rPr>
        <w:t xml:space="preserve"> </w:t>
      </w:r>
      <w:r w:rsidRPr="007644D5">
        <w:rPr>
          <w:rFonts w:ascii="Century Gothic" w:hAnsi="Century Gothic" w:cs="Arial"/>
          <w:color w:val="000000"/>
          <w:sz w:val="22"/>
          <w:szCs w:val="22"/>
        </w:rPr>
        <w:t xml:space="preserve">lundis, mardis et les mercredis </w:t>
      </w:r>
      <w:proofErr w:type="gramStart"/>
      <w:r w:rsidRPr="007644D5">
        <w:rPr>
          <w:rFonts w:ascii="Century Gothic" w:hAnsi="Century Gothic" w:cs="Arial"/>
          <w:color w:val="000000"/>
          <w:sz w:val="22"/>
          <w:szCs w:val="22"/>
        </w:rPr>
        <w:t>matins</w:t>
      </w:r>
      <w:proofErr w:type="gramEnd"/>
      <w:r w:rsidRPr="00B618B7">
        <w:rPr>
          <w:rFonts w:ascii="Century Gothic" w:hAnsi="Century Gothic" w:cs="Arial"/>
          <w:color w:val="000000"/>
          <w:sz w:val="22"/>
          <w:szCs w:val="22"/>
        </w:rPr>
        <w:t>.</w:t>
      </w:r>
    </w:p>
    <w:p w14:paraId="4F6BB36C" w14:textId="77777777" w:rsidR="00213FD5" w:rsidRDefault="00213FD5" w:rsidP="00213FD5">
      <w:pPr>
        <w:spacing w:after="0" w:line="288" w:lineRule="auto"/>
        <w:rPr>
          <w:rFonts w:asciiTheme="minorHAnsi" w:hAnsiTheme="minorHAnsi" w:cstheme="minorHAnsi"/>
          <w:b/>
          <w:color w:val="002060"/>
          <w:sz w:val="24"/>
          <w:szCs w:val="24"/>
        </w:rPr>
      </w:pPr>
    </w:p>
    <w:p w14:paraId="71CF1F6E" w14:textId="77777777" w:rsidR="00213FD5" w:rsidRPr="00261CE7" w:rsidRDefault="00213FD5" w:rsidP="00213FD5">
      <w:pPr>
        <w:spacing w:after="0" w:line="288" w:lineRule="auto"/>
        <w:rPr>
          <w:rFonts w:asciiTheme="minorHAnsi" w:hAnsiTheme="minorHAnsi" w:cstheme="minorHAnsi"/>
          <w:b/>
          <w:color w:val="1F3864" w:themeColor="accent5" w:themeShade="80"/>
        </w:rPr>
      </w:pPr>
      <w:r w:rsidRPr="00261CE7">
        <w:rPr>
          <w:rFonts w:asciiTheme="minorHAnsi" w:hAnsiTheme="minorHAnsi" w:cstheme="minorHAnsi"/>
          <w:b/>
          <w:color w:val="1F3864" w:themeColor="accent5" w:themeShade="80"/>
          <w:sz w:val="28"/>
          <w:szCs w:val="28"/>
        </w:rPr>
        <w:t>Pourquoi ?</w:t>
      </w:r>
    </w:p>
    <w:p w14:paraId="31F5C010" w14:textId="77777777" w:rsidR="00213FD5" w:rsidRPr="004B473B" w:rsidRDefault="00213FD5" w:rsidP="001D4A69">
      <w:pPr>
        <w:pStyle w:val="Paragraphedeliste"/>
        <w:numPr>
          <w:ilvl w:val="0"/>
          <w:numId w:val="9"/>
        </w:numPr>
        <w:spacing w:after="0" w:line="288" w:lineRule="auto"/>
        <w:ind w:left="0" w:firstLine="0"/>
        <w:jc w:val="both"/>
        <w:rPr>
          <w:rFonts w:cs="Arial"/>
          <w:color w:val="000000"/>
        </w:rPr>
      </w:pPr>
      <w:r w:rsidRPr="004B473B">
        <w:rPr>
          <w:rFonts w:cs="Arial"/>
          <w:color w:val="000000"/>
        </w:rPr>
        <w:t>Pour une analyse approfondie du dossier, de l’alerte, des données recueillies par les écoutantes</w:t>
      </w:r>
    </w:p>
    <w:p w14:paraId="3BD5FE74" w14:textId="77777777" w:rsidR="00213FD5" w:rsidRPr="004B473B" w:rsidRDefault="00213FD5" w:rsidP="001D4A69">
      <w:pPr>
        <w:pStyle w:val="Paragraphedeliste"/>
        <w:numPr>
          <w:ilvl w:val="0"/>
          <w:numId w:val="9"/>
        </w:numPr>
        <w:spacing w:after="0" w:line="288" w:lineRule="auto"/>
        <w:ind w:left="0" w:firstLine="0"/>
        <w:jc w:val="both"/>
        <w:rPr>
          <w:rFonts w:cs="Arial"/>
          <w:color w:val="000000"/>
        </w:rPr>
      </w:pPr>
      <w:r w:rsidRPr="004B473B">
        <w:rPr>
          <w:rFonts w:cs="Arial"/>
          <w:color w:val="000000"/>
        </w:rPr>
        <w:t xml:space="preserve">Pour des préconisations et des orientations </w:t>
      </w:r>
    </w:p>
    <w:p w14:paraId="1B8F7D69" w14:textId="77777777" w:rsidR="00213FD5" w:rsidRPr="004B473B" w:rsidRDefault="00213FD5" w:rsidP="00213FD5">
      <w:pPr>
        <w:spacing w:after="0" w:line="288" w:lineRule="auto"/>
        <w:jc w:val="both"/>
        <w:rPr>
          <w:rFonts w:cs="Arial"/>
          <w:color w:val="000000"/>
          <w:u w:val="single"/>
        </w:rPr>
      </w:pPr>
    </w:p>
    <w:p w14:paraId="6ACAF3BE" w14:textId="77777777" w:rsidR="00213FD5" w:rsidRPr="004B473B" w:rsidRDefault="00213FD5" w:rsidP="001D4A69">
      <w:pPr>
        <w:pStyle w:val="Paragraphedeliste"/>
        <w:numPr>
          <w:ilvl w:val="0"/>
          <w:numId w:val="8"/>
        </w:numPr>
        <w:spacing w:after="0" w:line="288" w:lineRule="auto"/>
        <w:ind w:left="0" w:firstLine="0"/>
        <w:jc w:val="both"/>
        <w:rPr>
          <w:rFonts w:cs="Arial"/>
          <w:color w:val="000000"/>
        </w:rPr>
      </w:pPr>
      <w:r w:rsidRPr="004B473B">
        <w:rPr>
          <w:rFonts w:cs="Arial"/>
          <w:color w:val="000000"/>
        </w:rPr>
        <w:t xml:space="preserve">Pour un </w:t>
      </w:r>
      <w:r w:rsidRPr="004B473B">
        <w:rPr>
          <w:rFonts w:cs="Arial"/>
          <w:b/>
          <w:bCs/>
          <w:i/>
          <w:iCs/>
          <w:color w:val="000000"/>
        </w:rPr>
        <w:t xml:space="preserve">accompagnement </w:t>
      </w:r>
      <w:r w:rsidRPr="004B473B">
        <w:rPr>
          <w:rFonts w:cs="Arial"/>
          <w:b/>
          <w:bCs/>
          <w:color w:val="000000"/>
        </w:rPr>
        <w:t xml:space="preserve">personnalisé </w:t>
      </w:r>
      <w:r w:rsidRPr="007644D5">
        <w:rPr>
          <w:rFonts w:cs="Arial"/>
          <w:b/>
          <w:bCs/>
          <w:color w:val="000000"/>
        </w:rPr>
        <w:t>gratuit</w:t>
      </w:r>
      <w:r w:rsidRPr="007644D5">
        <w:rPr>
          <w:rFonts w:cs="Arial"/>
          <w:color w:val="000000"/>
        </w:rPr>
        <w:t> </w:t>
      </w:r>
      <w:r w:rsidRPr="004B473B">
        <w:rPr>
          <w:rFonts w:cs="Arial"/>
          <w:color w:val="000000"/>
        </w:rPr>
        <w:t>jusqu'au terme de la situation de maltraitance ou si les conditions de vie de la victime sont apaisées et supportables</w:t>
      </w:r>
      <w:r w:rsidRPr="004B473B">
        <w:rPr>
          <w:rFonts w:cs="Arial"/>
          <w:i/>
          <w:iCs/>
          <w:color w:val="000000"/>
        </w:rPr>
        <w:t>.</w:t>
      </w:r>
    </w:p>
    <w:p w14:paraId="06F5AE9F" w14:textId="77777777" w:rsidR="00213FD5" w:rsidRPr="004B473B" w:rsidRDefault="00213FD5" w:rsidP="00213FD5">
      <w:pPr>
        <w:spacing w:after="0" w:line="288" w:lineRule="auto"/>
        <w:jc w:val="both"/>
        <w:rPr>
          <w:rFonts w:cs="Arial"/>
          <w:color w:val="000000"/>
        </w:rPr>
      </w:pPr>
    </w:p>
    <w:p w14:paraId="1A38C123" w14:textId="77777777" w:rsidR="00213FD5" w:rsidRPr="007644D5" w:rsidRDefault="00213FD5" w:rsidP="00213FD5">
      <w:pPr>
        <w:spacing w:after="0" w:line="288" w:lineRule="auto"/>
        <w:jc w:val="both"/>
        <w:rPr>
          <w:rFonts w:cs="Calibri"/>
          <w:b/>
          <w:bCs/>
          <w:color w:val="C45911" w:themeColor="accent2" w:themeShade="BF"/>
        </w:rPr>
      </w:pPr>
      <w:r w:rsidRPr="007644D5">
        <w:rPr>
          <w:rFonts w:cs="Calibri"/>
          <w:b/>
          <w:bCs/>
          <w:color w:val="C45911" w:themeColor="accent2" w:themeShade="BF"/>
        </w:rPr>
        <w:t>Le centre ne se substitue pas aux services existants mais intervient en complémentarité dans la transmission des dossiers et dans l’analyse des situations.</w:t>
      </w:r>
    </w:p>
    <w:p w14:paraId="17E7AD16" w14:textId="77777777" w:rsidR="00213FD5" w:rsidRPr="004B473B" w:rsidRDefault="00213FD5" w:rsidP="00213FD5">
      <w:pPr>
        <w:spacing w:after="0" w:line="288" w:lineRule="auto"/>
        <w:jc w:val="both"/>
        <w:rPr>
          <w:rFonts w:cs="Arial"/>
          <w:color w:val="000000"/>
        </w:rPr>
      </w:pPr>
      <w:r w:rsidRPr="004B473B">
        <w:rPr>
          <w:rFonts w:cs="Arial"/>
          <w:color w:val="000000"/>
          <w:u w:val="single"/>
        </w:rPr>
        <w:t>Observations</w:t>
      </w:r>
      <w:r w:rsidRPr="004B473B">
        <w:rPr>
          <w:rFonts w:cs="Arial"/>
          <w:color w:val="000000"/>
        </w:rPr>
        <w:t xml:space="preserve"> : Toutes transmissions vers le réseau de professionnels le plus adapté dans le traitement de la situation doivent requérir au préalable l’accord du lanceur d’alerte et si possible de la victime. </w:t>
      </w:r>
    </w:p>
    <w:p w14:paraId="2DE7E056" w14:textId="77777777" w:rsidR="00213FD5" w:rsidRPr="004B473B" w:rsidRDefault="00213FD5" w:rsidP="00213FD5">
      <w:pPr>
        <w:spacing w:after="0" w:line="288" w:lineRule="auto"/>
        <w:jc w:val="center"/>
        <w:rPr>
          <w:rFonts w:cs="Calibri"/>
          <w:b/>
          <w:bCs/>
          <w:color w:val="0D5314"/>
        </w:rPr>
      </w:pPr>
    </w:p>
    <w:p w14:paraId="339617B0" w14:textId="20ECB07E" w:rsidR="00213FD5" w:rsidRPr="00BA7201" w:rsidRDefault="00213FD5" w:rsidP="00213FD5">
      <w:pPr>
        <w:spacing w:after="0" w:line="288" w:lineRule="auto"/>
        <w:jc w:val="center"/>
        <w:rPr>
          <w:rFonts w:cs="Calibri"/>
          <w:b/>
          <w:bCs/>
          <w:color w:val="C45911" w:themeColor="accent2" w:themeShade="BF"/>
          <w:sz w:val="28"/>
          <w:szCs w:val="28"/>
        </w:rPr>
      </w:pPr>
    </w:p>
    <w:p w14:paraId="2017899D" w14:textId="77777777" w:rsidR="00213FD5" w:rsidRDefault="00213FD5" w:rsidP="00213FD5">
      <w:pPr>
        <w:pStyle w:val="NormalWeb"/>
        <w:spacing w:after="0"/>
        <w:ind w:left="17" w:hanging="28"/>
        <w:rPr>
          <w:rFonts w:ascii="Century Gothic" w:hAnsi="Century Gothic" w:cs="Arial"/>
          <w:b/>
          <w:bCs/>
          <w:color w:val="187C86"/>
          <w:sz w:val="28"/>
          <w:szCs w:val="28"/>
        </w:rPr>
      </w:pPr>
    </w:p>
    <w:p w14:paraId="672FE453" w14:textId="553FECE5" w:rsidR="00213FD5" w:rsidRPr="00261CE7" w:rsidRDefault="007A7267" w:rsidP="00213FD5">
      <w:pPr>
        <w:pStyle w:val="NormalWeb"/>
        <w:spacing w:after="0"/>
        <w:ind w:left="17" w:hanging="28"/>
        <w:rPr>
          <w:rFonts w:ascii="Century Gothic" w:hAnsi="Century Gothic" w:cs="Arial"/>
          <w:b/>
          <w:bCs/>
          <w:color w:val="1F3864" w:themeColor="accent5" w:themeShade="80"/>
          <w:sz w:val="28"/>
          <w:szCs w:val="28"/>
        </w:rPr>
      </w:pPr>
      <w:r w:rsidRPr="00261CE7">
        <w:rPr>
          <w:rFonts w:ascii="Century Gothic" w:hAnsi="Century Gothic" w:cs="Arial"/>
          <w:b/>
          <w:bCs/>
          <w:color w:val="1F3864" w:themeColor="accent5" w:themeShade="80"/>
          <w:sz w:val="28"/>
          <w:szCs w:val="28"/>
        </w:rPr>
        <w:t xml:space="preserve">3 - </w:t>
      </w:r>
      <w:r w:rsidR="00213FD5" w:rsidRPr="00261CE7">
        <w:rPr>
          <w:rFonts w:ascii="Century Gothic" w:hAnsi="Century Gothic" w:cs="Arial"/>
          <w:b/>
          <w:bCs/>
          <w:color w:val="1F3864" w:themeColor="accent5" w:themeShade="80"/>
          <w:sz w:val="28"/>
          <w:szCs w:val="28"/>
        </w:rPr>
        <w:t xml:space="preserve">La cellule d’opératrices de saisie </w:t>
      </w:r>
      <w:r w:rsidRPr="00261CE7">
        <w:rPr>
          <w:rFonts w:ascii="Century Gothic" w:hAnsi="Century Gothic" w:cs="Arial"/>
          <w:b/>
          <w:bCs/>
          <w:color w:val="1F3864" w:themeColor="accent5" w:themeShade="80"/>
          <w:sz w:val="28"/>
          <w:szCs w:val="28"/>
        </w:rPr>
        <w:t xml:space="preserve">sur </w:t>
      </w:r>
      <w:r w:rsidR="00213FD5" w:rsidRPr="00261CE7">
        <w:rPr>
          <w:rFonts w:ascii="Century Gothic" w:hAnsi="Century Gothic" w:cs="Arial"/>
          <w:b/>
          <w:bCs/>
          <w:color w:val="1F3864" w:themeColor="accent5" w:themeShade="80"/>
          <w:sz w:val="28"/>
          <w:szCs w:val="28"/>
        </w:rPr>
        <w:t>« logiciel sécurisé 3977 »</w:t>
      </w:r>
    </w:p>
    <w:p w14:paraId="33572868" w14:textId="77777777" w:rsidR="00213FD5" w:rsidRPr="00594DEB" w:rsidRDefault="00213FD5" w:rsidP="00213FD5">
      <w:pPr>
        <w:pStyle w:val="NormalWeb"/>
        <w:spacing w:after="0"/>
        <w:rPr>
          <w:rFonts w:ascii="Century Gothic" w:hAnsi="Century Gothic" w:cs="Arial"/>
          <w:b/>
          <w:bCs/>
          <w:color w:val="C45911" w:themeColor="accent2" w:themeShade="BF"/>
          <w:sz w:val="28"/>
          <w:szCs w:val="28"/>
        </w:rPr>
      </w:pPr>
      <w:r w:rsidRPr="00261CE7">
        <w:rPr>
          <w:rFonts w:ascii="Century Gothic" w:hAnsi="Century Gothic" w:cs="Arial"/>
          <w:b/>
          <w:bCs/>
          <w:color w:val="1F3864" w:themeColor="accent5" w:themeShade="80"/>
          <w:sz w:val="28"/>
          <w:szCs w:val="28"/>
        </w:rPr>
        <w:t>Par qui ?</w:t>
      </w:r>
    </w:p>
    <w:p w14:paraId="31B5F8F8" w14:textId="77777777" w:rsidR="00213FD5" w:rsidRPr="004B473B" w:rsidRDefault="00213FD5" w:rsidP="00213FD5">
      <w:pPr>
        <w:pStyle w:val="NormalWeb"/>
        <w:spacing w:after="0"/>
        <w:rPr>
          <w:rFonts w:ascii="Century Gothic" w:hAnsi="Century Gothic" w:cs="Arial"/>
          <w:color w:val="000000"/>
          <w:sz w:val="22"/>
          <w:szCs w:val="22"/>
        </w:rPr>
      </w:pPr>
      <w:r w:rsidRPr="004B473B">
        <w:rPr>
          <w:rFonts w:ascii="Century Gothic" w:hAnsi="Century Gothic" w:cs="Arial"/>
          <w:color w:val="000000"/>
          <w:sz w:val="22"/>
          <w:szCs w:val="22"/>
        </w:rPr>
        <w:t xml:space="preserve">Les opératrices de saisies ALMA 22 et Nationales opèrent   sur un </w:t>
      </w:r>
      <w:r w:rsidRPr="004B473B">
        <w:rPr>
          <w:rFonts w:ascii="Century Gothic" w:hAnsi="Century Gothic" w:cs="Arial"/>
          <w:b/>
          <w:bCs/>
          <w:color w:val="000000"/>
          <w:sz w:val="22"/>
          <w:szCs w:val="22"/>
          <w:u w:val="single"/>
        </w:rPr>
        <w:t xml:space="preserve">logiciel partagé sécurisé </w:t>
      </w:r>
      <w:r w:rsidRPr="004B473B">
        <w:rPr>
          <w:rFonts w:ascii="Century Gothic" w:hAnsi="Century Gothic" w:cs="Arial"/>
          <w:color w:val="000000"/>
          <w:sz w:val="22"/>
          <w:szCs w:val="22"/>
        </w:rPr>
        <w:t xml:space="preserve">(autorisation CNIL). </w:t>
      </w:r>
    </w:p>
    <w:p w14:paraId="2D1D1E1B" w14:textId="77777777" w:rsidR="00213FD5" w:rsidRPr="00261CE7" w:rsidRDefault="00213FD5" w:rsidP="00213FD5">
      <w:pPr>
        <w:pStyle w:val="NormalWeb"/>
        <w:spacing w:after="0"/>
        <w:rPr>
          <w:rFonts w:ascii="Century Gothic" w:hAnsi="Century Gothic" w:cs="Arial"/>
          <w:b/>
          <w:bCs/>
          <w:color w:val="1F3864" w:themeColor="accent5" w:themeShade="80"/>
          <w:sz w:val="28"/>
          <w:szCs w:val="28"/>
        </w:rPr>
      </w:pPr>
      <w:r w:rsidRPr="00261CE7">
        <w:rPr>
          <w:rFonts w:ascii="Century Gothic" w:hAnsi="Century Gothic" w:cs="Arial"/>
          <w:b/>
          <w:bCs/>
          <w:color w:val="1F3864" w:themeColor="accent5" w:themeShade="80"/>
          <w:sz w:val="28"/>
          <w:szCs w:val="28"/>
        </w:rPr>
        <w:t>Quand ?</w:t>
      </w:r>
    </w:p>
    <w:p w14:paraId="5118CDBF" w14:textId="77777777" w:rsidR="00213FD5" w:rsidRPr="004B473B" w:rsidRDefault="00213FD5" w:rsidP="00213FD5">
      <w:pPr>
        <w:pStyle w:val="NormalWeb"/>
        <w:spacing w:after="0"/>
        <w:rPr>
          <w:rFonts w:ascii="Century Gothic" w:hAnsi="Century Gothic"/>
          <w:color w:val="187C86"/>
          <w:sz w:val="22"/>
          <w:szCs w:val="22"/>
        </w:rPr>
      </w:pPr>
      <w:r w:rsidRPr="004B473B">
        <w:rPr>
          <w:rFonts w:ascii="Century Gothic" w:hAnsi="Century Gothic" w:cs="Arial"/>
          <w:color w:val="000000"/>
          <w:sz w:val="22"/>
          <w:szCs w:val="22"/>
        </w:rPr>
        <w:t xml:space="preserve">Les opératrices ALMA 22 </w:t>
      </w:r>
      <w:r w:rsidRPr="004B473B">
        <w:rPr>
          <w:rFonts w:ascii="Century Gothic" w:hAnsi="Century Gothic" w:cs="Arial"/>
          <w:color w:val="000000"/>
          <w:sz w:val="22"/>
          <w:szCs w:val="22"/>
          <w:u w:val="single"/>
        </w:rPr>
        <w:t>opèrent en binôme</w:t>
      </w:r>
      <w:r w:rsidRPr="004B473B">
        <w:rPr>
          <w:rFonts w:ascii="Century Gothic" w:hAnsi="Century Gothic" w:cs="Arial"/>
          <w:color w:val="000000"/>
          <w:sz w:val="22"/>
          <w:szCs w:val="22"/>
        </w:rPr>
        <w:t xml:space="preserve"> dans le cadre d'une planification hebdomadaire.</w:t>
      </w:r>
    </w:p>
    <w:p w14:paraId="3F99ED5B" w14:textId="77777777" w:rsidR="00213FD5" w:rsidRPr="00261CE7" w:rsidRDefault="00213FD5" w:rsidP="00213FD5">
      <w:pPr>
        <w:pStyle w:val="NormalWeb"/>
        <w:spacing w:after="0"/>
        <w:rPr>
          <w:rFonts w:ascii="Century Gothic" w:hAnsi="Century Gothic" w:cs="Arial"/>
          <w:b/>
          <w:bCs/>
          <w:color w:val="1F3864" w:themeColor="accent5" w:themeShade="80"/>
          <w:sz w:val="28"/>
          <w:szCs w:val="28"/>
        </w:rPr>
      </w:pPr>
      <w:r w:rsidRPr="00261CE7">
        <w:rPr>
          <w:rFonts w:ascii="Century Gothic" w:hAnsi="Century Gothic" w:cs="Arial"/>
          <w:b/>
          <w:bCs/>
          <w:color w:val="1F3864" w:themeColor="accent5" w:themeShade="80"/>
          <w:sz w:val="28"/>
          <w:szCs w:val="28"/>
        </w:rPr>
        <w:t>Comment ?</w:t>
      </w:r>
    </w:p>
    <w:p w14:paraId="0F339527" w14:textId="77777777" w:rsidR="00213FD5" w:rsidRPr="004B473B" w:rsidRDefault="00213FD5" w:rsidP="00213FD5">
      <w:pPr>
        <w:pStyle w:val="NormalWeb"/>
        <w:spacing w:after="0"/>
        <w:rPr>
          <w:rFonts w:ascii="Century Gothic" w:hAnsi="Century Gothic" w:cs="Arial"/>
          <w:b/>
          <w:bCs/>
          <w:color w:val="000000"/>
          <w:sz w:val="22"/>
          <w:szCs w:val="22"/>
        </w:rPr>
      </w:pPr>
      <w:r w:rsidRPr="004B473B">
        <w:rPr>
          <w:rFonts w:ascii="Century Gothic" w:hAnsi="Century Gothic" w:cs="Arial"/>
          <w:color w:val="000000"/>
          <w:sz w:val="22"/>
          <w:szCs w:val="22"/>
        </w:rPr>
        <w:t>L’ensemble des démarches reçues ou engagées sont saisies sur un dossier individuel numéroté.</w:t>
      </w:r>
    </w:p>
    <w:p w14:paraId="48EDAB85" w14:textId="77777777" w:rsidR="00213FD5" w:rsidRPr="00261CE7" w:rsidRDefault="00213FD5" w:rsidP="00213FD5">
      <w:pPr>
        <w:pStyle w:val="NormalWeb"/>
        <w:spacing w:after="0"/>
        <w:rPr>
          <w:rFonts w:ascii="Century Gothic" w:hAnsi="Century Gothic" w:cs="Arial"/>
          <w:color w:val="1F3864" w:themeColor="accent5" w:themeShade="80"/>
          <w:sz w:val="22"/>
          <w:szCs w:val="22"/>
        </w:rPr>
      </w:pPr>
      <w:r w:rsidRPr="00261CE7">
        <w:rPr>
          <w:rFonts w:ascii="Century Gothic" w:hAnsi="Century Gothic" w:cs="Arial"/>
          <w:b/>
          <w:bCs/>
          <w:color w:val="1F3864" w:themeColor="accent5" w:themeShade="80"/>
          <w:sz w:val="28"/>
          <w:szCs w:val="28"/>
        </w:rPr>
        <w:t>Son rôle</w:t>
      </w:r>
    </w:p>
    <w:p w14:paraId="60D9E98D" w14:textId="77777777" w:rsidR="00213FD5" w:rsidRPr="004B473B" w:rsidRDefault="00213FD5" w:rsidP="001D4A69">
      <w:pPr>
        <w:pStyle w:val="NormalWeb"/>
        <w:numPr>
          <w:ilvl w:val="1"/>
          <w:numId w:val="10"/>
        </w:numPr>
        <w:spacing w:after="0"/>
        <w:ind w:left="0" w:firstLine="0"/>
        <w:rPr>
          <w:rFonts w:ascii="Century Gothic" w:hAnsi="Century Gothic"/>
          <w:sz w:val="22"/>
          <w:szCs w:val="22"/>
        </w:rPr>
      </w:pPr>
      <w:r w:rsidRPr="004B473B">
        <w:rPr>
          <w:rFonts w:ascii="Century Gothic" w:hAnsi="Century Gothic" w:cs="Arial"/>
          <w:color w:val="000000"/>
          <w:sz w:val="22"/>
          <w:szCs w:val="22"/>
        </w:rPr>
        <w:t>Tracer l’ensemble des démarches engagées</w:t>
      </w:r>
    </w:p>
    <w:p w14:paraId="22E1B711" w14:textId="77777777" w:rsidR="00213FD5" w:rsidRPr="004B473B" w:rsidRDefault="00213FD5" w:rsidP="001D4A69">
      <w:pPr>
        <w:pStyle w:val="NormalWeb"/>
        <w:numPr>
          <w:ilvl w:val="1"/>
          <w:numId w:val="10"/>
        </w:numPr>
        <w:spacing w:after="0"/>
        <w:ind w:left="0" w:firstLine="0"/>
        <w:rPr>
          <w:rFonts w:ascii="Century Gothic" w:hAnsi="Century Gothic"/>
          <w:sz w:val="22"/>
          <w:szCs w:val="22"/>
        </w:rPr>
      </w:pPr>
      <w:r w:rsidRPr="004B473B">
        <w:rPr>
          <w:rFonts w:ascii="Century Gothic" w:hAnsi="Century Gothic" w:cs="Arial"/>
          <w:color w:val="000000"/>
          <w:sz w:val="22"/>
          <w:szCs w:val="22"/>
        </w:rPr>
        <w:t xml:space="preserve">Connaître l’état d’avancement de chaque dossier </w:t>
      </w:r>
    </w:p>
    <w:p w14:paraId="4838CFC8" w14:textId="77777777" w:rsidR="00213FD5" w:rsidRPr="004B473B" w:rsidRDefault="00213FD5" w:rsidP="001D4A69">
      <w:pPr>
        <w:pStyle w:val="NormalWeb"/>
        <w:numPr>
          <w:ilvl w:val="1"/>
          <w:numId w:val="10"/>
        </w:numPr>
        <w:spacing w:after="0"/>
        <w:ind w:left="0" w:firstLine="0"/>
        <w:rPr>
          <w:rFonts w:ascii="Century Gothic" w:hAnsi="Century Gothic"/>
          <w:sz w:val="22"/>
          <w:szCs w:val="22"/>
        </w:rPr>
      </w:pPr>
      <w:r w:rsidRPr="004B473B">
        <w:rPr>
          <w:rFonts w:ascii="Century Gothic" w:hAnsi="Century Gothic" w:cs="Arial"/>
          <w:color w:val="000000"/>
          <w:sz w:val="22"/>
          <w:szCs w:val="22"/>
        </w:rPr>
        <w:t>Etablir des statistiques dans le cadre de bilans.</w:t>
      </w:r>
    </w:p>
    <w:p w14:paraId="468805DF" w14:textId="457F961B" w:rsidR="00213FD5" w:rsidRPr="004B473B" w:rsidRDefault="00213FD5" w:rsidP="00213FD5">
      <w:pPr>
        <w:pStyle w:val="NormalWeb"/>
        <w:spacing w:after="0"/>
        <w:rPr>
          <w:rFonts w:ascii="Century Gothic" w:hAnsi="Century Gothic"/>
          <w:sz w:val="22"/>
          <w:szCs w:val="22"/>
        </w:rPr>
      </w:pPr>
    </w:p>
    <w:p w14:paraId="4AAE74CE" w14:textId="77777777" w:rsidR="00AB1D78" w:rsidRPr="00594DEB" w:rsidRDefault="00AB1D78" w:rsidP="00213FD5">
      <w:pPr>
        <w:pStyle w:val="NormalWeb"/>
        <w:spacing w:after="0"/>
        <w:rPr>
          <w:rFonts w:ascii="Century Gothic" w:hAnsi="Century Gothic"/>
          <w:color w:val="C45911" w:themeColor="accent2" w:themeShade="BF"/>
          <w:sz w:val="28"/>
          <w:szCs w:val="28"/>
        </w:rPr>
      </w:pPr>
    </w:p>
    <w:p w14:paraId="100697CF" w14:textId="2C058875" w:rsidR="00951BDF" w:rsidRPr="00261CE7" w:rsidRDefault="00FE5FC4" w:rsidP="00951BDF">
      <w:pPr>
        <w:spacing w:after="0" w:line="288" w:lineRule="auto"/>
        <w:ind w:hanging="567"/>
        <w:jc w:val="center"/>
        <w:rPr>
          <w:rFonts w:ascii="Calibri" w:hAnsi="Calibri" w:cs="Calibri"/>
          <w:b/>
          <w:i/>
          <w:iCs/>
          <w:color w:val="ED7D31" w:themeColor="accent2"/>
          <w:sz w:val="28"/>
          <w:szCs w:val="28"/>
        </w:rPr>
      </w:pPr>
      <w:r w:rsidRPr="00261CE7">
        <w:rPr>
          <w:rFonts w:ascii="Calibri" w:hAnsi="Calibri" w:cs="Calibri"/>
          <w:b/>
          <w:i/>
          <w:iCs/>
          <w:color w:val="ED7D31" w:themeColor="accent2"/>
          <w:sz w:val="28"/>
          <w:szCs w:val="28"/>
        </w:rPr>
        <w:t>202</w:t>
      </w:r>
      <w:r w:rsidR="005D06CB">
        <w:rPr>
          <w:rFonts w:ascii="Calibri" w:hAnsi="Calibri" w:cs="Calibri"/>
          <w:b/>
          <w:i/>
          <w:iCs/>
          <w:color w:val="ED7D31" w:themeColor="accent2"/>
          <w:sz w:val="28"/>
          <w:szCs w:val="28"/>
        </w:rPr>
        <w:t>2</w:t>
      </w:r>
      <w:r w:rsidRPr="00261CE7">
        <w:rPr>
          <w:rFonts w:ascii="Calibri" w:hAnsi="Calibri" w:cs="Calibri"/>
          <w:b/>
          <w:i/>
          <w:iCs/>
          <w:color w:val="ED7D31" w:themeColor="accent2"/>
          <w:sz w:val="28"/>
          <w:szCs w:val="28"/>
        </w:rPr>
        <w:t xml:space="preserve"> </w:t>
      </w:r>
      <w:r w:rsidR="00352EC3" w:rsidRPr="00261CE7">
        <w:rPr>
          <w:rFonts w:ascii="Calibri" w:hAnsi="Calibri" w:cs="Calibri"/>
          <w:b/>
          <w:i/>
          <w:iCs/>
          <w:color w:val="ED7D31" w:themeColor="accent2"/>
          <w:sz w:val="28"/>
          <w:szCs w:val="28"/>
        </w:rPr>
        <w:t>l’ACTIVITE de</w:t>
      </w:r>
      <w:r w:rsidR="00951BDF" w:rsidRPr="00261CE7">
        <w:rPr>
          <w:rFonts w:ascii="Calibri" w:hAnsi="Calibri" w:cs="Calibri"/>
          <w:b/>
          <w:i/>
          <w:iCs/>
          <w:color w:val="ED7D31" w:themeColor="accent2"/>
          <w:sz w:val="28"/>
          <w:szCs w:val="28"/>
        </w:rPr>
        <w:t xml:space="preserve"> l’accompagnement des Alertes par la plateforme </w:t>
      </w:r>
    </w:p>
    <w:p w14:paraId="67FA8AFB" w14:textId="1FC96044" w:rsidR="00951BDF" w:rsidRPr="00826DBB" w:rsidRDefault="00951BDF" w:rsidP="00951BDF">
      <w:pPr>
        <w:spacing w:after="0" w:line="288" w:lineRule="auto"/>
        <w:ind w:hanging="567"/>
        <w:jc w:val="center"/>
        <w:rPr>
          <w:rFonts w:ascii="Calibri" w:hAnsi="Calibri" w:cs="Calibri"/>
          <w:b/>
          <w:color w:val="C00000"/>
          <w:sz w:val="28"/>
          <w:szCs w:val="28"/>
        </w:rPr>
      </w:pPr>
      <w:r w:rsidRPr="00826DBB">
        <w:rPr>
          <w:rFonts w:ascii="Calibri" w:hAnsi="Calibri" w:cs="Calibri"/>
          <w:b/>
          <w:i/>
          <w:iCs/>
          <w:color w:val="C00000"/>
          <w:sz w:val="28"/>
          <w:szCs w:val="28"/>
        </w:rPr>
        <w:t xml:space="preserve"> </w:t>
      </w:r>
    </w:p>
    <w:tbl>
      <w:tblPr>
        <w:tblStyle w:val="Grilledutableau"/>
        <w:tblW w:w="9918" w:type="dxa"/>
        <w:tblLook w:val="04A0" w:firstRow="1" w:lastRow="0" w:firstColumn="1" w:lastColumn="0" w:noHBand="0" w:noVBand="1"/>
      </w:tblPr>
      <w:tblGrid>
        <w:gridCol w:w="9918"/>
      </w:tblGrid>
      <w:tr w:rsidR="00951BDF" w14:paraId="6ABE8030" w14:textId="77777777" w:rsidTr="00951BDF">
        <w:tc>
          <w:tcPr>
            <w:tcW w:w="9918" w:type="dxa"/>
          </w:tcPr>
          <w:p w14:paraId="5022050F" w14:textId="698341A6" w:rsidR="00826DBB" w:rsidRDefault="00826DBB" w:rsidP="00826DBB">
            <w:pPr>
              <w:spacing w:after="0" w:line="288" w:lineRule="auto"/>
              <w:ind w:left="420"/>
              <w:rPr>
                <w:rFonts w:cs="Calibri"/>
                <w:b/>
                <w:bCs/>
                <w:color w:val="0D0D0D"/>
              </w:rPr>
            </w:pPr>
          </w:p>
          <w:p w14:paraId="6B7A7F87" w14:textId="77777777" w:rsidR="00826DBB" w:rsidRPr="00826DBB" w:rsidRDefault="00826DBB" w:rsidP="00826DBB">
            <w:pPr>
              <w:spacing w:after="0" w:line="288" w:lineRule="auto"/>
              <w:ind w:left="420"/>
              <w:rPr>
                <w:rFonts w:cs="Calibri"/>
                <w:b/>
                <w:bCs/>
                <w:color w:val="0D0D0D"/>
              </w:rPr>
            </w:pPr>
          </w:p>
          <w:p w14:paraId="57D24FAD" w14:textId="7ACFD42D" w:rsidR="00951BDF" w:rsidRDefault="00352EC3" w:rsidP="001D4A69">
            <w:pPr>
              <w:pStyle w:val="Paragraphedeliste"/>
              <w:numPr>
                <w:ilvl w:val="0"/>
                <w:numId w:val="2"/>
              </w:numPr>
              <w:spacing w:after="0" w:line="288" w:lineRule="auto"/>
              <w:rPr>
                <w:rFonts w:cs="Calibri"/>
                <w:b/>
                <w:bCs/>
                <w:color w:val="0D0D0D"/>
              </w:rPr>
            </w:pPr>
            <w:r>
              <w:rPr>
                <w:rFonts w:cs="Calibri"/>
                <w:b/>
                <w:bCs/>
                <w:color w:val="0D0D0D"/>
                <w:sz w:val="24"/>
                <w:szCs w:val="24"/>
              </w:rPr>
              <w:t>272</w:t>
            </w:r>
            <w:r w:rsidR="00951BDF" w:rsidRPr="00FE5FC4">
              <w:rPr>
                <w:rFonts w:cs="Calibri"/>
                <w:b/>
                <w:bCs/>
                <w:color w:val="0D0D0D"/>
                <w:sz w:val="24"/>
                <w:szCs w:val="24"/>
              </w:rPr>
              <w:t xml:space="preserve"> heures</w:t>
            </w:r>
            <w:r w:rsidR="00951BDF" w:rsidRPr="00FE5FC4">
              <w:rPr>
                <w:rFonts w:cs="Calibri"/>
                <w:b/>
                <w:bCs/>
                <w:color w:val="0D0D0D"/>
                <w:sz w:val="28"/>
                <w:szCs w:val="28"/>
              </w:rPr>
              <w:t xml:space="preserve"> </w:t>
            </w:r>
            <w:r w:rsidR="00951BDF" w:rsidRPr="00FE5FC4">
              <w:rPr>
                <w:rFonts w:cs="Calibri"/>
                <w:color w:val="0D0D0D"/>
              </w:rPr>
              <w:t>à l’écoute</w:t>
            </w:r>
          </w:p>
          <w:p w14:paraId="0EA8FBAD" w14:textId="6589DBBE" w:rsidR="00951BDF" w:rsidRDefault="00352EC3" w:rsidP="001D4A69">
            <w:pPr>
              <w:pStyle w:val="Paragraphedeliste"/>
              <w:numPr>
                <w:ilvl w:val="0"/>
                <w:numId w:val="2"/>
              </w:numPr>
              <w:spacing w:after="0" w:line="288" w:lineRule="auto"/>
              <w:rPr>
                <w:rFonts w:cs="Calibri"/>
                <w:color w:val="0D0D0D"/>
              </w:rPr>
            </w:pPr>
            <w:r>
              <w:rPr>
                <w:rFonts w:cs="Calibri"/>
                <w:b/>
                <w:bCs/>
                <w:color w:val="0D0D0D"/>
                <w:sz w:val="24"/>
                <w:szCs w:val="24"/>
              </w:rPr>
              <w:t>1584</w:t>
            </w:r>
            <w:r w:rsidR="00951BDF" w:rsidRPr="00FE5FC4">
              <w:rPr>
                <w:rFonts w:cs="Calibri"/>
                <w:b/>
                <w:bCs/>
                <w:color w:val="0D0D0D"/>
                <w:sz w:val="24"/>
                <w:szCs w:val="24"/>
              </w:rPr>
              <w:t xml:space="preserve"> heures</w:t>
            </w:r>
            <w:r w:rsidR="00951BDF" w:rsidRPr="00FE5FC4">
              <w:rPr>
                <w:rFonts w:cs="Calibri"/>
                <w:color w:val="0D0D0D"/>
              </w:rPr>
              <w:t xml:space="preserve"> par la commission spécialisée d’accompagnement : analyse orientation </w:t>
            </w:r>
          </w:p>
          <w:p w14:paraId="2325E5B9" w14:textId="339D5797" w:rsidR="00FE5FC4" w:rsidRPr="00FE5FC4" w:rsidRDefault="00FE5FC4" w:rsidP="001D4A69">
            <w:pPr>
              <w:pStyle w:val="Paragraphedeliste"/>
              <w:numPr>
                <w:ilvl w:val="0"/>
                <w:numId w:val="2"/>
              </w:numPr>
              <w:spacing w:after="0" w:line="288" w:lineRule="auto"/>
              <w:rPr>
                <w:rFonts w:cs="Calibri"/>
                <w:color w:val="0D0D0D"/>
              </w:rPr>
            </w:pPr>
            <w:r w:rsidRPr="00FE5FC4">
              <w:rPr>
                <w:rFonts w:cs="Calibri"/>
                <w:b/>
                <w:bCs/>
                <w:color w:val="0D0D0D"/>
                <w:sz w:val="24"/>
                <w:szCs w:val="24"/>
              </w:rPr>
              <w:t>330 heures</w:t>
            </w:r>
            <w:r w:rsidRPr="00FE5FC4">
              <w:rPr>
                <w:rFonts w:cs="Calibri"/>
                <w:color w:val="0D0D0D"/>
              </w:rPr>
              <w:t xml:space="preserve"> </w:t>
            </w:r>
            <w:r>
              <w:rPr>
                <w:rFonts w:cs="Calibri"/>
                <w:color w:val="0D0D0D"/>
              </w:rPr>
              <w:t>par</w:t>
            </w:r>
            <w:r w:rsidRPr="00FE5FC4">
              <w:rPr>
                <w:rFonts w:cs="Calibri"/>
                <w:color w:val="0D0D0D"/>
              </w:rPr>
              <w:t xml:space="preserve"> les opératrices de saisie sur le logiciel sécurisé 3977</w:t>
            </w:r>
          </w:p>
          <w:p w14:paraId="2C611315" w14:textId="1707680E" w:rsidR="00FE5FC4" w:rsidRPr="00FE5FC4" w:rsidRDefault="00FE5FC4" w:rsidP="001D4A69">
            <w:pPr>
              <w:pStyle w:val="Paragraphedeliste"/>
              <w:numPr>
                <w:ilvl w:val="0"/>
                <w:numId w:val="2"/>
              </w:numPr>
              <w:spacing w:after="0" w:line="288" w:lineRule="auto"/>
              <w:rPr>
                <w:rFonts w:cs="Calibri"/>
                <w:color w:val="0D0D0D"/>
              </w:rPr>
            </w:pPr>
            <w:r w:rsidRPr="00FE5FC4">
              <w:rPr>
                <w:rFonts w:cs="Calibri"/>
                <w:b/>
                <w:bCs/>
                <w:color w:val="0D0D0D"/>
                <w:sz w:val="24"/>
                <w:szCs w:val="24"/>
              </w:rPr>
              <w:t>192 heures</w:t>
            </w:r>
            <w:r w:rsidRPr="00FE5FC4">
              <w:rPr>
                <w:rFonts w:cs="Calibri"/>
                <w:color w:val="0D0D0D"/>
              </w:rPr>
              <w:t xml:space="preserve"> à la coordination de la plateforme départementale   </w:t>
            </w:r>
          </w:p>
          <w:p w14:paraId="758AD947" w14:textId="5A610A3B" w:rsidR="00951BDF" w:rsidRDefault="00951BDF" w:rsidP="00213FD5">
            <w:pPr>
              <w:spacing w:after="0" w:line="288" w:lineRule="auto"/>
              <w:rPr>
                <w:rFonts w:ascii="Calibri" w:hAnsi="Calibri" w:cs="Calibri"/>
                <w:b/>
                <w:color w:val="2E74B5" w:themeColor="accent1" w:themeShade="BF"/>
                <w:sz w:val="28"/>
                <w:szCs w:val="28"/>
              </w:rPr>
            </w:pPr>
          </w:p>
        </w:tc>
      </w:tr>
      <w:tr w:rsidR="00951BDF" w14:paraId="7B111BB6" w14:textId="77777777" w:rsidTr="00951BDF">
        <w:tc>
          <w:tcPr>
            <w:tcW w:w="9918" w:type="dxa"/>
          </w:tcPr>
          <w:p w14:paraId="4A797AE9" w14:textId="77777777" w:rsidR="00951BDF" w:rsidRDefault="00951BDF" w:rsidP="00213FD5">
            <w:pPr>
              <w:spacing w:after="0" w:line="288" w:lineRule="auto"/>
              <w:rPr>
                <w:rFonts w:cs="Calibri"/>
                <w:b/>
                <w:bCs/>
                <w:color w:val="0D0D0D"/>
              </w:rPr>
            </w:pPr>
          </w:p>
          <w:p w14:paraId="23B7A4D4" w14:textId="64E1E17A" w:rsidR="00FE5FC4" w:rsidRPr="00261CE7" w:rsidRDefault="00352EC3" w:rsidP="00FE5FC4">
            <w:pPr>
              <w:spacing w:after="0" w:line="288" w:lineRule="auto"/>
              <w:jc w:val="center"/>
              <w:rPr>
                <w:rFonts w:ascii="Calibri" w:hAnsi="Calibri" w:cs="Calibri"/>
                <w:b/>
                <w:color w:val="ED7D31" w:themeColor="accent2"/>
                <w:sz w:val="32"/>
                <w:szCs w:val="32"/>
              </w:rPr>
            </w:pPr>
            <w:r>
              <w:rPr>
                <w:rFonts w:ascii="Calibri" w:hAnsi="Calibri" w:cs="Calibri"/>
                <w:b/>
                <w:color w:val="ED7D31" w:themeColor="accent2"/>
                <w:sz w:val="32"/>
                <w:szCs w:val="32"/>
              </w:rPr>
              <w:t>2378</w:t>
            </w:r>
            <w:r w:rsidR="00FE5FC4" w:rsidRPr="00261CE7">
              <w:rPr>
                <w:rFonts w:ascii="Calibri" w:hAnsi="Calibri" w:cs="Calibri"/>
                <w:b/>
                <w:color w:val="ED7D31" w:themeColor="accent2"/>
                <w:sz w:val="32"/>
                <w:szCs w:val="32"/>
              </w:rPr>
              <w:t xml:space="preserve"> Heures</w:t>
            </w:r>
          </w:p>
          <w:p w14:paraId="7519D519" w14:textId="65A27036" w:rsidR="006521B2" w:rsidRPr="00FE5FC4" w:rsidRDefault="006521B2" w:rsidP="00FE5FC4">
            <w:pPr>
              <w:spacing w:after="0" w:line="288" w:lineRule="auto"/>
              <w:jc w:val="center"/>
              <w:rPr>
                <w:rFonts w:cs="Calibri"/>
                <w:b/>
                <w:bCs/>
                <w:color w:val="0D0D0D"/>
                <w:sz w:val="32"/>
                <w:szCs w:val="32"/>
              </w:rPr>
            </w:pPr>
          </w:p>
        </w:tc>
      </w:tr>
    </w:tbl>
    <w:p w14:paraId="7429112B" w14:textId="77777777" w:rsidR="00AB1D78" w:rsidRDefault="00AB1D78" w:rsidP="00213FD5">
      <w:pPr>
        <w:spacing w:after="0" w:line="288" w:lineRule="auto"/>
        <w:rPr>
          <w:rFonts w:ascii="Calibri" w:hAnsi="Calibri" w:cs="Calibri"/>
          <w:b/>
          <w:color w:val="2E74B5" w:themeColor="accent1" w:themeShade="BF"/>
          <w:sz w:val="28"/>
          <w:szCs w:val="28"/>
        </w:rPr>
      </w:pPr>
    </w:p>
    <w:p w14:paraId="130AEE63" w14:textId="77777777" w:rsidR="004B473B" w:rsidRPr="004B473B" w:rsidRDefault="004B473B" w:rsidP="004B473B">
      <w:pPr>
        <w:spacing w:after="0" w:line="288" w:lineRule="auto"/>
        <w:ind w:hanging="567"/>
        <w:jc w:val="center"/>
        <w:rPr>
          <w:rFonts w:ascii="Calibri" w:hAnsi="Calibri" w:cs="Calibri"/>
          <w:b/>
          <w:i/>
          <w:iCs/>
          <w:sz w:val="28"/>
          <w:szCs w:val="28"/>
        </w:rPr>
      </w:pPr>
    </w:p>
    <w:p w14:paraId="2DF5EA60" w14:textId="504C0E8B" w:rsidR="00213FD5" w:rsidRPr="004B473B" w:rsidRDefault="00213FD5" w:rsidP="004B473B">
      <w:pPr>
        <w:spacing w:after="0" w:line="288" w:lineRule="auto"/>
        <w:ind w:left="-142"/>
        <w:rPr>
          <w:rFonts w:cs="Calibri"/>
          <w:color w:val="0D0D0D"/>
        </w:rPr>
      </w:pPr>
      <w:r w:rsidRPr="004B473B">
        <w:rPr>
          <w:rFonts w:cs="Calibri"/>
          <w:color w:val="0D0D0D"/>
        </w:rPr>
        <w:t xml:space="preserve">   </w:t>
      </w:r>
    </w:p>
    <w:p w14:paraId="4E2D2FCE" w14:textId="77777777" w:rsidR="00213FD5" w:rsidRPr="004B473B" w:rsidRDefault="00213FD5" w:rsidP="004B473B">
      <w:pPr>
        <w:spacing w:after="0" w:line="288" w:lineRule="auto"/>
        <w:ind w:left="-142"/>
        <w:rPr>
          <w:rFonts w:cs="Calibri"/>
          <w:color w:val="0D0D0D"/>
        </w:rPr>
      </w:pPr>
    </w:p>
    <w:p w14:paraId="368FBDE4" w14:textId="77777777" w:rsidR="00213FD5" w:rsidRDefault="00213FD5" w:rsidP="004B473B">
      <w:pPr>
        <w:spacing w:after="0" w:line="288" w:lineRule="auto"/>
        <w:ind w:left="-142"/>
        <w:rPr>
          <w:rFonts w:cs="Calibri"/>
          <w:color w:val="0D0D0D"/>
          <w:sz w:val="20"/>
          <w:szCs w:val="20"/>
        </w:rPr>
      </w:pPr>
    </w:p>
    <w:p w14:paraId="43749551" w14:textId="77777777" w:rsidR="00213FD5" w:rsidRDefault="00213FD5" w:rsidP="004B473B">
      <w:pPr>
        <w:spacing w:after="0" w:line="288" w:lineRule="auto"/>
        <w:ind w:left="-142"/>
        <w:rPr>
          <w:rFonts w:cs="Calibri"/>
          <w:color w:val="0D0D0D"/>
          <w:sz w:val="20"/>
          <w:szCs w:val="20"/>
        </w:rPr>
      </w:pPr>
    </w:p>
    <w:p w14:paraId="6A9114D2" w14:textId="77777777" w:rsidR="00213FD5" w:rsidRDefault="00213FD5" w:rsidP="00213FD5">
      <w:pPr>
        <w:spacing w:after="0" w:line="288" w:lineRule="auto"/>
        <w:rPr>
          <w:rFonts w:cs="Calibri"/>
          <w:color w:val="0D0D0D"/>
          <w:sz w:val="20"/>
          <w:szCs w:val="20"/>
        </w:rPr>
      </w:pPr>
    </w:p>
    <w:p w14:paraId="05144228" w14:textId="753ABA8A" w:rsidR="003751C3" w:rsidRDefault="003751C3" w:rsidP="00213FD5">
      <w:pPr>
        <w:rPr>
          <w:rFonts w:ascii="Calibri" w:hAnsi="Calibri" w:cs="Calibri"/>
          <w:b/>
          <w:color w:val="0D0D0D"/>
          <w:sz w:val="20"/>
          <w:szCs w:val="20"/>
        </w:rPr>
      </w:pPr>
    </w:p>
    <w:p w14:paraId="1A4E3739" w14:textId="77777777" w:rsidR="00213FD5" w:rsidRDefault="00213FD5" w:rsidP="00213FD5">
      <w:r>
        <w:rPr>
          <w:rFonts w:ascii="Calibri" w:hAnsi="Calibri" w:cs="Calibri"/>
          <w:b/>
          <w:noProof/>
          <w:color w:val="0070C0"/>
          <w:sz w:val="48"/>
          <w:szCs w:val="48"/>
          <w:lang w:eastAsia="fr-FR"/>
        </w:rPr>
        <w:lastRenderedPageBreak/>
        <w:drawing>
          <wp:inline distT="0" distB="0" distL="0" distR="0" wp14:anchorId="5D0CCFAE" wp14:editId="4F882299">
            <wp:extent cx="5399405" cy="485775"/>
            <wp:effectExtent l="0" t="0" r="0" b="9525"/>
            <wp:docPr id="7" name="Image 7" descr="ACTIV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U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405" cy="485775"/>
                    </a:xfrm>
                    <a:prstGeom prst="rect">
                      <a:avLst/>
                    </a:prstGeom>
                    <a:noFill/>
                    <a:ln>
                      <a:noFill/>
                    </a:ln>
                  </pic:spPr>
                </pic:pic>
              </a:graphicData>
            </a:graphic>
          </wp:inline>
        </w:drawing>
      </w:r>
    </w:p>
    <w:p w14:paraId="45A949D1" w14:textId="77777777" w:rsidR="00213FD5" w:rsidRPr="00C76AFE" w:rsidRDefault="00213FD5" w:rsidP="00213FD5">
      <w:pPr>
        <w:pStyle w:val="NormalWeb"/>
        <w:spacing w:after="0"/>
        <w:ind w:left="17" w:hanging="28"/>
        <w:rPr>
          <w:rFonts w:ascii="Arial" w:hAnsi="Arial" w:cs="Arial"/>
          <w:b/>
          <w:bCs/>
          <w:color w:val="7030A0"/>
          <w:sz w:val="32"/>
          <w:szCs w:val="32"/>
        </w:rPr>
      </w:pPr>
      <w:r w:rsidRPr="00C76AFE">
        <w:rPr>
          <w:rFonts w:ascii="Arial" w:hAnsi="Arial" w:cs="Arial"/>
          <w:b/>
          <w:bCs/>
          <w:color w:val="7030A0"/>
          <w:sz w:val="32"/>
          <w:szCs w:val="32"/>
        </w:rPr>
        <w:t xml:space="preserve">Les Alertes </w:t>
      </w:r>
    </w:p>
    <w:p w14:paraId="0A81B50A" w14:textId="54B0610B" w:rsidR="00213FD5" w:rsidRPr="00A209DC" w:rsidRDefault="00213FD5" w:rsidP="00213FD5">
      <w:pPr>
        <w:spacing w:after="0" w:line="288" w:lineRule="auto"/>
        <w:jc w:val="both"/>
        <w:rPr>
          <w:sz w:val="20"/>
          <w:szCs w:val="20"/>
        </w:rPr>
      </w:pPr>
      <w:r w:rsidRPr="00A209DC">
        <w:rPr>
          <w:sz w:val="20"/>
          <w:szCs w:val="20"/>
        </w:rPr>
        <w:t xml:space="preserve">La majorité des appels à la plateforme nationale ou au centre ALMA22 conduisent à ouvrir un dossier et correspondent à des suspicions de maltraitances autant qu’on puisse </w:t>
      </w:r>
      <w:r w:rsidR="00954563">
        <w:rPr>
          <w:sz w:val="20"/>
          <w:szCs w:val="20"/>
        </w:rPr>
        <w:t>l’évaluer</w:t>
      </w:r>
      <w:r w:rsidRPr="00A209DC">
        <w:rPr>
          <w:sz w:val="20"/>
          <w:szCs w:val="20"/>
        </w:rPr>
        <w:t xml:space="preserve"> au premier appel. </w:t>
      </w:r>
    </w:p>
    <w:p w14:paraId="2D0AF981" w14:textId="77777777" w:rsidR="00213FD5" w:rsidRPr="00A209DC" w:rsidRDefault="00213FD5" w:rsidP="00213FD5">
      <w:pPr>
        <w:spacing w:after="0" w:line="288" w:lineRule="auto"/>
        <w:rPr>
          <w:rFonts w:cs="Calibri"/>
          <w:b/>
          <w:sz w:val="20"/>
          <w:szCs w:val="20"/>
        </w:rPr>
      </w:pPr>
    </w:p>
    <w:p w14:paraId="19129E89" w14:textId="0B686646" w:rsidR="00213FD5" w:rsidRPr="00A209DC" w:rsidRDefault="00074147" w:rsidP="00213FD5">
      <w:pPr>
        <w:pStyle w:val="NormalWeb"/>
        <w:spacing w:after="0"/>
        <w:ind w:left="28" w:firstLine="17"/>
        <w:rPr>
          <w:rFonts w:ascii="Century Gothic" w:hAnsi="Century Gothic" w:cs="Arial"/>
          <w:color w:val="000000"/>
          <w:sz w:val="20"/>
          <w:szCs w:val="20"/>
        </w:rPr>
      </w:pPr>
      <w:r>
        <w:rPr>
          <w:rFonts w:ascii="Century Gothic" w:hAnsi="Century Gothic" w:cs="Calibri"/>
          <w:b/>
          <w:color w:val="7030A0"/>
          <w:sz w:val="22"/>
          <w:szCs w:val="22"/>
        </w:rPr>
        <w:t>En 2022</w:t>
      </w:r>
      <w:r w:rsidR="00213FD5" w:rsidRPr="00C76AFE">
        <w:rPr>
          <w:rFonts w:ascii="Century Gothic" w:hAnsi="Century Gothic" w:cs="Calibri"/>
          <w:bCs/>
          <w:color w:val="7030A0"/>
          <w:sz w:val="22"/>
          <w:szCs w:val="22"/>
        </w:rPr>
        <w:t xml:space="preserve"> </w:t>
      </w:r>
      <w:r w:rsidR="00213FD5" w:rsidRPr="00A209DC">
        <w:rPr>
          <w:rFonts w:ascii="Century Gothic" w:hAnsi="Century Gothic" w:cs="Calibri"/>
          <w:bCs/>
          <w:sz w:val="20"/>
          <w:szCs w:val="20"/>
        </w:rPr>
        <w:t>ALMA 22 enregistre une activité en forte progression</w:t>
      </w:r>
      <w:r w:rsidR="00213FD5" w:rsidRPr="00A209DC">
        <w:rPr>
          <w:rFonts w:cs="Calibri"/>
          <w:bCs/>
          <w:sz w:val="20"/>
          <w:szCs w:val="20"/>
        </w:rPr>
        <w:t xml:space="preserve"> </w:t>
      </w:r>
      <w:r w:rsidR="00213FD5" w:rsidRPr="00A209DC">
        <w:rPr>
          <w:rFonts w:ascii="Century Gothic" w:hAnsi="Century Gothic" w:cs="Arial"/>
          <w:color w:val="000000"/>
          <w:sz w:val="20"/>
          <w:szCs w:val="20"/>
        </w:rPr>
        <w:t>et des situations de plus en plus complexes entrainant des durées d’écoute et de</w:t>
      </w:r>
      <w:r w:rsidR="00213FD5">
        <w:rPr>
          <w:rFonts w:ascii="Century Gothic" w:hAnsi="Century Gothic" w:cs="Arial"/>
          <w:color w:val="000000"/>
          <w:sz w:val="20"/>
          <w:szCs w:val="20"/>
        </w:rPr>
        <w:t>s</w:t>
      </w:r>
      <w:r w:rsidR="00213FD5" w:rsidRPr="00A209DC">
        <w:rPr>
          <w:rFonts w:ascii="Century Gothic" w:hAnsi="Century Gothic" w:cs="Arial"/>
          <w:color w:val="000000"/>
          <w:sz w:val="20"/>
          <w:szCs w:val="20"/>
        </w:rPr>
        <w:t xml:space="preserve"> suivi</w:t>
      </w:r>
      <w:r w:rsidR="00213FD5">
        <w:rPr>
          <w:rFonts w:ascii="Century Gothic" w:hAnsi="Century Gothic" w:cs="Arial"/>
          <w:color w:val="000000"/>
          <w:sz w:val="20"/>
          <w:szCs w:val="20"/>
        </w:rPr>
        <w:t>s</w:t>
      </w:r>
      <w:r w:rsidR="00213FD5" w:rsidRPr="00A209DC">
        <w:rPr>
          <w:rFonts w:ascii="Century Gothic" w:hAnsi="Century Gothic" w:cs="Arial"/>
          <w:color w:val="000000"/>
          <w:sz w:val="20"/>
          <w:szCs w:val="20"/>
        </w:rPr>
        <w:t xml:space="preserve"> plus importants.</w:t>
      </w:r>
    </w:p>
    <w:p w14:paraId="7A58AAFC" w14:textId="77777777" w:rsidR="00213FD5" w:rsidRPr="00A209DC" w:rsidRDefault="00213FD5" w:rsidP="00213FD5">
      <w:pPr>
        <w:spacing w:after="0" w:line="288" w:lineRule="auto"/>
        <w:rPr>
          <w:rFonts w:ascii="Calibri" w:hAnsi="Calibri" w:cs="Calibri"/>
          <w:b/>
          <w:bCs/>
          <w:color w:val="C00000"/>
          <w:sz w:val="20"/>
          <w:szCs w:val="20"/>
        </w:rPr>
      </w:pPr>
    </w:p>
    <w:p w14:paraId="36A46EBF" w14:textId="659A38F9" w:rsidR="00213FD5" w:rsidRPr="00A209DC" w:rsidRDefault="004764FB" w:rsidP="00213FD5">
      <w:pPr>
        <w:spacing w:after="0" w:line="288" w:lineRule="auto"/>
        <w:rPr>
          <w:rFonts w:cs="Calibri"/>
          <w:bCs/>
          <w:sz w:val="20"/>
          <w:szCs w:val="20"/>
        </w:rPr>
      </w:pPr>
      <w:r>
        <w:rPr>
          <w:rFonts w:cs="Calibri"/>
          <w:b/>
          <w:color w:val="89358B"/>
          <w:sz w:val="20"/>
          <w:szCs w:val="20"/>
        </w:rPr>
        <w:t>693</w:t>
      </w:r>
      <w:r w:rsidR="00213FD5" w:rsidRPr="00A9101D">
        <w:rPr>
          <w:rFonts w:cs="Calibri"/>
          <w:b/>
          <w:color w:val="89358B"/>
          <w:sz w:val="20"/>
          <w:szCs w:val="20"/>
        </w:rPr>
        <w:t xml:space="preserve"> appels</w:t>
      </w:r>
      <w:r w:rsidR="00213FD5" w:rsidRPr="00A209DC">
        <w:rPr>
          <w:rFonts w:cs="Calibri"/>
          <w:bCs/>
          <w:color w:val="C00000"/>
          <w:sz w:val="20"/>
          <w:szCs w:val="20"/>
        </w:rPr>
        <w:t xml:space="preserve"> </w:t>
      </w:r>
      <w:r w:rsidR="00213FD5" w:rsidRPr="00A209DC">
        <w:rPr>
          <w:rFonts w:cs="Calibri"/>
          <w:bCs/>
          <w:sz w:val="20"/>
          <w:szCs w:val="20"/>
        </w:rPr>
        <w:t>sont enregistrés dans les suivis de situations (entrants- sortants)</w:t>
      </w:r>
    </w:p>
    <w:p w14:paraId="5D397020" w14:textId="6D220D09" w:rsidR="00213FD5" w:rsidRPr="00A209DC" w:rsidRDefault="005D06CB" w:rsidP="00213FD5">
      <w:pPr>
        <w:spacing w:after="0" w:line="288" w:lineRule="auto"/>
        <w:rPr>
          <w:rFonts w:cs="Calibri"/>
          <w:color w:val="0D0D0D"/>
          <w:sz w:val="20"/>
          <w:szCs w:val="20"/>
        </w:rPr>
      </w:pPr>
      <w:r>
        <w:rPr>
          <w:rFonts w:cs="Calibri"/>
          <w:b/>
          <w:bCs/>
          <w:color w:val="89358B"/>
          <w:sz w:val="20"/>
          <w:szCs w:val="20"/>
        </w:rPr>
        <w:t>176</w:t>
      </w:r>
      <w:r w:rsidR="00213FD5" w:rsidRPr="00A209DC">
        <w:rPr>
          <w:rFonts w:cs="Calibri"/>
          <w:b/>
          <w:bCs/>
          <w:color w:val="C00000"/>
          <w:sz w:val="20"/>
          <w:szCs w:val="20"/>
        </w:rPr>
        <w:t xml:space="preserve"> </w:t>
      </w:r>
      <w:r w:rsidR="00213FD5" w:rsidRPr="00A209DC">
        <w:rPr>
          <w:rFonts w:cs="Calibri"/>
          <w:color w:val="0D0D0D"/>
          <w:sz w:val="20"/>
          <w:szCs w:val="20"/>
        </w:rPr>
        <w:t>commissions d’accompagnement</w:t>
      </w:r>
    </w:p>
    <w:p w14:paraId="7F8F5430" w14:textId="77777777" w:rsidR="00213FD5" w:rsidRPr="00A209DC" w:rsidRDefault="00213FD5" w:rsidP="00213FD5">
      <w:pPr>
        <w:spacing w:after="0" w:line="288" w:lineRule="auto"/>
        <w:rPr>
          <w:rFonts w:cs="Calibri"/>
          <w:bCs/>
          <w:sz w:val="20"/>
          <w:szCs w:val="20"/>
        </w:rPr>
      </w:pPr>
    </w:p>
    <w:p w14:paraId="389DAA1A" w14:textId="7F833CE9" w:rsidR="00213FD5" w:rsidRPr="00A209DC" w:rsidRDefault="00213FD5" w:rsidP="00213FD5">
      <w:pPr>
        <w:spacing w:after="0" w:line="288" w:lineRule="auto"/>
        <w:jc w:val="both"/>
        <w:rPr>
          <w:sz w:val="20"/>
          <w:szCs w:val="20"/>
        </w:rPr>
      </w:pPr>
      <w:r w:rsidRPr="00A209DC">
        <w:rPr>
          <w:color w:val="C00000"/>
          <w:sz w:val="20"/>
          <w:szCs w:val="20"/>
        </w:rPr>
        <w:t xml:space="preserve"> </w:t>
      </w:r>
      <w:r w:rsidR="004764FB">
        <w:rPr>
          <w:b/>
          <w:bCs/>
          <w:color w:val="89358B"/>
          <w:sz w:val="20"/>
          <w:szCs w:val="20"/>
        </w:rPr>
        <w:t>10</w:t>
      </w:r>
      <w:r w:rsidR="00136C2D">
        <w:rPr>
          <w:b/>
          <w:bCs/>
          <w:color w:val="89358B"/>
          <w:sz w:val="20"/>
          <w:szCs w:val="20"/>
        </w:rPr>
        <w:t>5</w:t>
      </w:r>
      <w:r w:rsidRPr="00A9101D">
        <w:rPr>
          <w:b/>
          <w:bCs/>
          <w:color w:val="89358B"/>
          <w:sz w:val="20"/>
          <w:szCs w:val="20"/>
        </w:rPr>
        <w:t xml:space="preserve"> dossiers ouverts</w:t>
      </w:r>
      <w:r w:rsidRPr="00A9101D">
        <w:rPr>
          <w:color w:val="89358B"/>
          <w:sz w:val="20"/>
          <w:szCs w:val="20"/>
        </w:rPr>
        <w:t xml:space="preserve"> </w:t>
      </w:r>
      <w:r w:rsidRPr="00A209DC">
        <w:rPr>
          <w:sz w:val="20"/>
          <w:szCs w:val="20"/>
          <w:u w:val="single"/>
        </w:rPr>
        <w:t xml:space="preserve">tous motifs </w:t>
      </w:r>
      <w:r w:rsidRPr="00A209DC">
        <w:rPr>
          <w:sz w:val="20"/>
          <w:szCs w:val="20"/>
        </w:rPr>
        <w:t xml:space="preserve">confondus dont : </w:t>
      </w:r>
    </w:p>
    <w:p w14:paraId="13937A3E" w14:textId="388F8AA4" w:rsidR="00213FD5" w:rsidRPr="00A209DC" w:rsidRDefault="004764FB" w:rsidP="001D4A69">
      <w:pPr>
        <w:pStyle w:val="Paragraphedeliste"/>
        <w:numPr>
          <w:ilvl w:val="0"/>
          <w:numId w:val="11"/>
        </w:numPr>
        <w:spacing w:after="0" w:line="288" w:lineRule="auto"/>
        <w:jc w:val="both"/>
        <w:rPr>
          <w:sz w:val="20"/>
          <w:szCs w:val="20"/>
        </w:rPr>
      </w:pPr>
      <w:r>
        <w:rPr>
          <w:b/>
          <w:bCs/>
          <w:color w:val="89358B"/>
          <w:sz w:val="20"/>
          <w:szCs w:val="20"/>
        </w:rPr>
        <w:t>71</w:t>
      </w:r>
      <w:r w:rsidR="00213FD5" w:rsidRPr="00A209DC">
        <w:rPr>
          <w:color w:val="C00000"/>
          <w:sz w:val="20"/>
          <w:szCs w:val="20"/>
        </w:rPr>
        <w:t xml:space="preserve"> </w:t>
      </w:r>
      <w:r w:rsidR="00213FD5" w:rsidRPr="00A209DC">
        <w:rPr>
          <w:sz w:val="20"/>
          <w:szCs w:val="20"/>
        </w:rPr>
        <w:t>situations préoccupantes (</w:t>
      </w:r>
      <w:r>
        <w:rPr>
          <w:sz w:val="20"/>
          <w:szCs w:val="20"/>
        </w:rPr>
        <w:t>51</w:t>
      </w:r>
      <w:r w:rsidR="00213FD5" w:rsidRPr="00A209DC">
        <w:rPr>
          <w:sz w:val="20"/>
          <w:szCs w:val="20"/>
        </w:rPr>
        <w:t xml:space="preserve"> PA – </w:t>
      </w:r>
      <w:r>
        <w:rPr>
          <w:sz w:val="20"/>
          <w:szCs w:val="20"/>
        </w:rPr>
        <w:t>20</w:t>
      </w:r>
      <w:r w:rsidR="00213FD5" w:rsidRPr="00A209DC">
        <w:rPr>
          <w:sz w:val="20"/>
          <w:szCs w:val="20"/>
        </w:rPr>
        <w:t xml:space="preserve"> PH) </w:t>
      </w:r>
    </w:p>
    <w:p w14:paraId="711ACAAF" w14:textId="77777777" w:rsidR="00136C2D" w:rsidRPr="00136C2D" w:rsidRDefault="00136C2D" w:rsidP="001D4A69">
      <w:pPr>
        <w:pStyle w:val="Paragraphedeliste"/>
        <w:numPr>
          <w:ilvl w:val="0"/>
          <w:numId w:val="11"/>
        </w:numPr>
        <w:spacing w:after="0" w:line="288" w:lineRule="auto"/>
        <w:jc w:val="both"/>
      </w:pPr>
      <w:r>
        <w:rPr>
          <w:b/>
          <w:bCs/>
          <w:color w:val="89358B"/>
          <w:sz w:val="20"/>
          <w:szCs w:val="20"/>
        </w:rPr>
        <w:t>10</w:t>
      </w:r>
      <w:r w:rsidR="00213FD5" w:rsidRPr="0074720B">
        <w:rPr>
          <w:color w:val="C00000"/>
          <w:sz w:val="20"/>
          <w:szCs w:val="20"/>
        </w:rPr>
        <w:t xml:space="preserve"> </w:t>
      </w:r>
      <w:r w:rsidR="00213FD5" w:rsidRPr="00D678F7">
        <w:rPr>
          <w:sz w:val="20"/>
          <w:szCs w:val="20"/>
        </w:rPr>
        <w:t>d</w:t>
      </w:r>
      <w:r w:rsidR="00213FD5" w:rsidRPr="0074720B">
        <w:rPr>
          <w:sz w:val="20"/>
          <w:szCs w:val="20"/>
        </w:rPr>
        <w:t xml:space="preserve">emandes d’accompagnement, </w:t>
      </w:r>
    </w:p>
    <w:p w14:paraId="1BC56B5A" w14:textId="47F5434D" w:rsidR="00213FD5" w:rsidRPr="001975ED" w:rsidRDefault="00136C2D" w:rsidP="001D4A69">
      <w:pPr>
        <w:pStyle w:val="Paragraphedeliste"/>
        <w:numPr>
          <w:ilvl w:val="0"/>
          <w:numId w:val="11"/>
        </w:numPr>
        <w:spacing w:after="0" w:line="288" w:lineRule="auto"/>
        <w:jc w:val="both"/>
      </w:pPr>
      <w:r>
        <w:rPr>
          <w:b/>
          <w:bCs/>
          <w:color w:val="89358B"/>
          <w:sz w:val="20"/>
          <w:szCs w:val="20"/>
        </w:rPr>
        <w:t xml:space="preserve">24 </w:t>
      </w:r>
      <w:r w:rsidRPr="00136C2D">
        <w:rPr>
          <w:bCs/>
          <w:sz w:val="20"/>
          <w:szCs w:val="20"/>
        </w:rPr>
        <w:t>demandes</w:t>
      </w:r>
      <w:r>
        <w:rPr>
          <w:b/>
          <w:bCs/>
          <w:color w:val="89358B"/>
          <w:sz w:val="20"/>
          <w:szCs w:val="20"/>
        </w:rPr>
        <w:t xml:space="preserve"> </w:t>
      </w:r>
      <w:r w:rsidR="00213FD5" w:rsidRPr="0074720B">
        <w:rPr>
          <w:sz w:val="20"/>
          <w:szCs w:val="20"/>
        </w:rPr>
        <w:t>d’information, d’orientation ou de témoignages</w:t>
      </w:r>
      <w:r w:rsidR="00213FD5" w:rsidRPr="001975ED">
        <w:t xml:space="preserve">. </w:t>
      </w:r>
    </w:p>
    <w:p w14:paraId="7FB41277" w14:textId="77777777" w:rsidR="00213FD5" w:rsidRDefault="00213FD5" w:rsidP="00213FD5">
      <w:pPr>
        <w:spacing w:after="0" w:line="288" w:lineRule="auto"/>
        <w:jc w:val="center"/>
        <w:rPr>
          <w:rFonts w:ascii="Calibri" w:hAnsi="Calibri" w:cs="Calibri"/>
          <w:b/>
          <w:color w:val="7030A0"/>
          <w:sz w:val="28"/>
          <w:szCs w:val="28"/>
        </w:rPr>
      </w:pPr>
    </w:p>
    <w:p w14:paraId="3A3556F7" w14:textId="1A23C2F0" w:rsidR="00213FD5" w:rsidRPr="009965AB" w:rsidRDefault="00213FD5" w:rsidP="00213FD5">
      <w:pPr>
        <w:spacing w:after="0" w:line="288" w:lineRule="auto"/>
        <w:jc w:val="center"/>
        <w:rPr>
          <w:rFonts w:ascii="Calibri" w:hAnsi="Calibri" w:cs="Calibri"/>
          <w:b/>
          <w:color w:val="7030A0"/>
        </w:rPr>
      </w:pPr>
      <w:r w:rsidRPr="00C76AFE">
        <w:rPr>
          <w:rFonts w:ascii="Calibri" w:hAnsi="Calibri" w:cs="Calibri"/>
          <w:b/>
          <w:color w:val="7030A0"/>
          <w:sz w:val="28"/>
          <w:szCs w:val="28"/>
        </w:rPr>
        <w:t xml:space="preserve">Chiffres-clés </w:t>
      </w:r>
      <w:r>
        <w:rPr>
          <w:rFonts w:ascii="Calibri" w:hAnsi="Calibri" w:cs="Calibri"/>
          <w:b/>
          <w:color w:val="7030A0"/>
          <w:sz w:val="28"/>
          <w:szCs w:val="28"/>
        </w:rPr>
        <w:t>des situations préoccupantes</w:t>
      </w:r>
      <w:r w:rsidR="00074147">
        <w:rPr>
          <w:rFonts w:ascii="Calibri" w:hAnsi="Calibri" w:cs="Calibri"/>
          <w:b/>
          <w:color w:val="7030A0"/>
        </w:rPr>
        <w:t xml:space="preserve"> [Année 2022 et évolutions 2021 </w:t>
      </w:r>
      <w:r w:rsidRPr="009965AB">
        <w:rPr>
          <w:rFonts w:ascii="Calibri" w:hAnsi="Calibri" w:cs="Calibri"/>
          <w:b/>
          <w:color w:val="7030A0"/>
        </w:rPr>
        <w:t>-202</w:t>
      </w:r>
      <w:r w:rsidR="00074147">
        <w:rPr>
          <w:rFonts w:ascii="Calibri" w:hAnsi="Calibri" w:cs="Calibri"/>
          <w:b/>
          <w:color w:val="7030A0"/>
        </w:rPr>
        <w:t>2</w:t>
      </w:r>
      <w:r w:rsidRPr="009965AB">
        <w:rPr>
          <w:rFonts w:ascii="Calibri" w:hAnsi="Calibri" w:cs="Calibri"/>
          <w:b/>
          <w:color w:val="7030A0"/>
        </w:rPr>
        <w:t>]</w:t>
      </w:r>
    </w:p>
    <w:p w14:paraId="2B5625C3" w14:textId="77777777" w:rsidR="00213FD5" w:rsidRPr="009965AB" w:rsidRDefault="00213FD5" w:rsidP="00213FD5">
      <w:pPr>
        <w:spacing w:after="0" w:line="288" w:lineRule="auto"/>
        <w:jc w:val="both"/>
        <w:rPr>
          <w:rFonts w:ascii="Calibri" w:hAnsi="Calibri" w:cs="Calibri"/>
        </w:rPr>
      </w:pPr>
    </w:p>
    <w:tbl>
      <w:tblPr>
        <w:tblW w:w="10368" w:type="dxa"/>
        <w:tblInd w:w="-557" w:type="dxa"/>
        <w:tblLayout w:type="fixed"/>
        <w:tblLook w:val="00A0" w:firstRow="1" w:lastRow="0" w:firstColumn="1" w:lastColumn="0" w:noHBand="0" w:noVBand="0"/>
      </w:tblPr>
      <w:tblGrid>
        <w:gridCol w:w="3926"/>
        <w:gridCol w:w="1042"/>
        <w:gridCol w:w="900"/>
        <w:gridCol w:w="900"/>
        <w:gridCol w:w="887"/>
        <w:gridCol w:w="1633"/>
        <w:gridCol w:w="1080"/>
      </w:tblGrid>
      <w:tr w:rsidR="00352EC3" w:rsidRPr="001576FD" w14:paraId="05D65C01" w14:textId="77777777" w:rsidTr="00074147">
        <w:tc>
          <w:tcPr>
            <w:tcW w:w="3926" w:type="dxa"/>
            <w:tcBorders>
              <w:right w:val="single" w:sz="4" w:space="0" w:color="525252"/>
            </w:tcBorders>
            <w:vAlign w:val="center"/>
          </w:tcPr>
          <w:p w14:paraId="22F37020" w14:textId="77777777" w:rsidR="00352EC3" w:rsidRPr="001576FD" w:rsidRDefault="00352EC3" w:rsidP="00213FD5">
            <w:pPr>
              <w:spacing w:after="0" w:line="288" w:lineRule="auto"/>
              <w:rPr>
                <w:rFonts w:ascii="Calibri" w:hAnsi="Calibri" w:cs="Calibri"/>
                <w:sz w:val="20"/>
                <w:szCs w:val="20"/>
              </w:rPr>
            </w:pPr>
          </w:p>
        </w:tc>
        <w:tc>
          <w:tcPr>
            <w:tcW w:w="1042" w:type="dxa"/>
            <w:tcBorders>
              <w:top w:val="single" w:sz="4" w:space="0" w:color="525252"/>
              <w:left w:val="single" w:sz="4" w:space="0" w:color="525252"/>
              <w:bottom w:val="single" w:sz="4" w:space="0" w:color="525252"/>
              <w:right w:val="single" w:sz="4" w:space="0" w:color="525252"/>
            </w:tcBorders>
            <w:vAlign w:val="center"/>
          </w:tcPr>
          <w:p w14:paraId="70213DA2" w14:textId="77777777" w:rsidR="00352EC3" w:rsidRPr="001576FD" w:rsidRDefault="00352EC3" w:rsidP="00213FD5">
            <w:pPr>
              <w:jc w:val="center"/>
              <w:rPr>
                <w:rFonts w:ascii="Calibri" w:hAnsi="Calibri" w:cs="Calibri"/>
                <w:b/>
                <w:color w:val="0D0D0D"/>
                <w:sz w:val="24"/>
                <w:szCs w:val="24"/>
              </w:rPr>
            </w:pPr>
            <w:r w:rsidRPr="001576FD">
              <w:rPr>
                <w:rFonts w:ascii="Calibri" w:hAnsi="Calibri" w:cs="Calibri"/>
                <w:b/>
                <w:color w:val="0D0D0D"/>
                <w:sz w:val="24"/>
                <w:szCs w:val="24"/>
              </w:rPr>
              <w:t>2019</w:t>
            </w:r>
          </w:p>
        </w:tc>
        <w:tc>
          <w:tcPr>
            <w:tcW w:w="900" w:type="dxa"/>
            <w:tcBorders>
              <w:top w:val="single" w:sz="4" w:space="0" w:color="525252"/>
              <w:left w:val="single" w:sz="4" w:space="0" w:color="525252"/>
              <w:bottom w:val="single" w:sz="4" w:space="0" w:color="525252"/>
              <w:right w:val="single" w:sz="4" w:space="0" w:color="525252"/>
            </w:tcBorders>
            <w:vAlign w:val="center"/>
          </w:tcPr>
          <w:p w14:paraId="46467107" w14:textId="77777777" w:rsidR="00352EC3" w:rsidRPr="001576FD" w:rsidRDefault="00352EC3" w:rsidP="00213FD5">
            <w:pPr>
              <w:jc w:val="center"/>
              <w:rPr>
                <w:rFonts w:ascii="Calibri" w:hAnsi="Calibri" w:cs="Calibri"/>
                <w:b/>
                <w:color w:val="0D0D0D"/>
                <w:sz w:val="24"/>
                <w:szCs w:val="24"/>
              </w:rPr>
            </w:pPr>
            <w:r w:rsidRPr="001576FD">
              <w:rPr>
                <w:rFonts w:ascii="Calibri" w:hAnsi="Calibri" w:cs="Calibri"/>
                <w:b/>
                <w:color w:val="0D0D0D"/>
                <w:sz w:val="24"/>
                <w:szCs w:val="24"/>
              </w:rPr>
              <w:t>2020</w:t>
            </w:r>
          </w:p>
        </w:tc>
        <w:tc>
          <w:tcPr>
            <w:tcW w:w="900" w:type="dxa"/>
            <w:tcBorders>
              <w:top w:val="single" w:sz="4" w:space="0" w:color="525252"/>
              <w:left w:val="single" w:sz="4" w:space="0" w:color="525252"/>
              <w:bottom w:val="single" w:sz="4" w:space="0" w:color="525252"/>
              <w:right w:val="single" w:sz="4" w:space="0" w:color="525252"/>
            </w:tcBorders>
            <w:shd w:val="clear" w:color="auto" w:fill="auto"/>
            <w:vAlign w:val="center"/>
          </w:tcPr>
          <w:p w14:paraId="176AF914" w14:textId="77777777" w:rsidR="00352EC3" w:rsidRPr="001576FD" w:rsidRDefault="00352EC3" w:rsidP="00213FD5">
            <w:pPr>
              <w:jc w:val="center"/>
              <w:rPr>
                <w:rFonts w:ascii="Calibri" w:hAnsi="Calibri" w:cs="Calibri"/>
                <w:b/>
                <w:color w:val="FFFFFF"/>
                <w:sz w:val="24"/>
                <w:szCs w:val="24"/>
              </w:rPr>
            </w:pPr>
            <w:r w:rsidRPr="00352EC3">
              <w:rPr>
                <w:rFonts w:ascii="Calibri" w:hAnsi="Calibri" w:cs="Calibri"/>
                <w:b/>
                <w:sz w:val="24"/>
                <w:szCs w:val="24"/>
              </w:rPr>
              <w:t>2021</w:t>
            </w:r>
          </w:p>
        </w:tc>
        <w:tc>
          <w:tcPr>
            <w:tcW w:w="887" w:type="dxa"/>
            <w:tcBorders>
              <w:top w:val="single" w:sz="4" w:space="0" w:color="525252"/>
              <w:left w:val="single" w:sz="4" w:space="0" w:color="525252"/>
              <w:bottom w:val="single" w:sz="4" w:space="0" w:color="525252"/>
              <w:right w:val="single" w:sz="4" w:space="0" w:color="525252"/>
            </w:tcBorders>
            <w:shd w:val="clear" w:color="auto" w:fill="7030A0"/>
          </w:tcPr>
          <w:p w14:paraId="3A800D8D" w14:textId="6A0C3DFB" w:rsidR="00352EC3" w:rsidRPr="00074147" w:rsidRDefault="00074147" w:rsidP="00213FD5">
            <w:pPr>
              <w:jc w:val="center"/>
              <w:rPr>
                <w:rFonts w:ascii="Calibri" w:hAnsi="Calibri" w:cs="Calibri"/>
                <w:b/>
                <w:color w:val="FFFFFF" w:themeColor="background1"/>
                <w:sz w:val="24"/>
                <w:szCs w:val="24"/>
              </w:rPr>
            </w:pPr>
            <w:r>
              <w:rPr>
                <w:rFonts w:ascii="Calibri" w:hAnsi="Calibri" w:cs="Calibri"/>
                <w:b/>
                <w:color w:val="FFFFFF" w:themeColor="background1"/>
                <w:sz w:val="24"/>
                <w:szCs w:val="24"/>
              </w:rPr>
              <w:t>2022</w:t>
            </w:r>
          </w:p>
        </w:tc>
        <w:tc>
          <w:tcPr>
            <w:tcW w:w="1633" w:type="dxa"/>
            <w:tcBorders>
              <w:top w:val="single" w:sz="4" w:space="0" w:color="525252"/>
              <w:left w:val="single" w:sz="4" w:space="0" w:color="525252"/>
              <w:bottom w:val="single" w:sz="4" w:space="0" w:color="525252"/>
              <w:right w:val="single" w:sz="4" w:space="0" w:color="525252"/>
            </w:tcBorders>
            <w:vAlign w:val="center"/>
          </w:tcPr>
          <w:p w14:paraId="7DE23E71" w14:textId="0A170AFD" w:rsidR="00352EC3" w:rsidRPr="001576FD" w:rsidRDefault="00352EC3" w:rsidP="00074147">
            <w:pPr>
              <w:jc w:val="center"/>
              <w:rPr>
                <w:rFonts w:ascii="Calibri" w:hAnsi="Calibri" w:cs="Calibri"/>
                <w:b/>
                <w:sz w:val="24"/>
                <w:szCs w:val="24"/>
              </w:rPr>
            </w:pPr>
            <w:r w:rsidRPr="001576FD">
              <w:rPr>
                <w:rFonts w:ascii="Calibri" w:hAnsi="Calibri" w:cs="Calibri"/>
                <w:b/>
                <w:sz w:val="24"/>
                <w:szCs w:val="24"/>
              </w:rPr>
              <w:t>202</w:t>
            </w:r>
            <w:r w:rsidR="00074147">
              <w:rPr>
                <w:rFonts w:ascii="Calibri" w:hAnsi="Calibri" w:cs="Calibri"/>
                <w:b/>
                <w:sz w:val="24"/>
                <w:szCs w:val="24"/>
              </w:rPr>
              <w:t>1-22</w:t>
            </w:r>
          </w:p>
        </w:tc>
        <w:tc>
          <w:tcPr>
            <w:tcW w:w="1080" w:type="dxa"/>
            <w:tcBorders>
              <w:top w:val="single" w:sz="4" w:space="0" w:color="525252"/>
              <w:left w:val="single" w:sz="4" w:space="0" w:color="525252"/>
              <w:bottom w:val="single" w:sz="4" w:space="0" w:color="525252"/>
              <w:right w:val="single" w:sz="4" w:space="0" w:color="525252"/>
            </w:tcBorders>
            <w:vAlign w:val="center"/>
          </w:tcPr>
          <w:p w14:paraId="6B826E82" w14:textId="77777777" w:rsidR="00352EC3" w:rsidRPr="001576FD" w:rsidRDefault="00352EC3" w:rsidP="00213FD5">
            <w:pPr>
              <w:jc w:val="center"/>
              <w:rPr>
                <w:rFonts w:ascii="Calibri" w:hAnsi="Calibri" w:cs="Calibri"/>
                <w:b/>
                <w:color w:val="0D0D0D"/>
                <w:sz w:val="24"/>
                <w:szCs w:val="24"/>
              </w:rPr>
            </w:pPr>
            <w:r w:rsidRPr="001576FD">
              <w:rPr>
                <w:rFonts w:ascii="Calibri" w:hAnsi="Calibri" w:cs="Calibri"/>
                <w:b/>
                <w:color w:val="0D0D0D"/>
                <w:sz w:val="24"/>
                <w:szCs w:val="24"/>
              </w:rPr>
              <w:t>%</w:t>
            </w:r>
          </w:p>
        </w:tc>
      </w:tr>
      <w:tr w:rsidR="00352EC3" w:rsidRPr="001576FD" w14:paraId="761CDD85" w14:textId="77777777" w:rsidTr="00074147">
        <w:tc>
          <w:tcPr>
            <w:tcW w:w="3926" w:type="dxa"/>
            <w:tcBorders>
              <w:bottom w:val="single" w:sz="4" w:space="0" w:color="525252"/>
            </w:tcBorders>
            <w:vAlign w:val="center"/>
          </w:tcPr>
          <w:p w14:paraId="0B943FB3" w14:textId="77777777" w:rsidR="00352EC3" w:rsidRPr="001576FD" w:rsidRDefault="00352EC3" w:rsidP="00213FD5">
            <w:pPr>
              <w:rPr>
                <w:rFonts w:ascii="Calibri" w:hAnsi="Calibri" w:cs="Calibri"/>
                <w:sz w:val="8"/>
                <w:szCs w:val="8"/>
              </w:rPr>
            </w:pPr>
          </w:p>
        </w:tc>
        <w:tc>
          <w:tcPr>
            <w:tcW w:w="1042" w:type="dxa"/>
            <w:tcBorders>
              <w:top w:val="single" w:sz="4" w:space="0" w:color="525252"/>
              <w:bottom w:val="single" w:sz="4" w:space="0" w:color="525252"/>
            </w:tcBorders>
            <w:vAlign w:val="center"/>
          </w:tcPr>
          <w:p w14:paraId="515C6562"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60AA32A5"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7C65E02B" w14:textId="77777777" w:rsidR="00352EC3" w:rsidRPr="001576FD" w:rsidRDefault="00352EC3" w:rsidP="00213FD5">
            <w:pPr>
              <w:jc w:val="center"/>
              <w:rPr>
                <w:rFonts w:ascii="Calibri" w:hAnsi="Calibri" w:cs="Calibri"/>
                <w:sz w:val="8"/>
                <w:szCs w:val="8"/>
              </w:rPr>
            </w:pPr>
          </w:p>
        </w:tc>
        <w:tc>
          <w:tcPr>
            <w:tcW w:w="887" w:type="dxa"/>
            <w:tcBorders>
              <w:top w:val="single" w:sz="4" w:space="0" w:color="525252"/>
              <w:bottom w:val="single" w:sz="4" w:space="0" w:color="525252"/>
            </w:tcBorders>
          </w:tcPr>
          <w:p w14:paraId="2A45D896" w14:textId="77777777" w:rsidR="00352EC3" w:rsidRPr="001576FD" w:rsidRDefault="00352EC3" w:rsidP="00213FD5">
            <w:pPr>
              <w:jc w:val="center"/>
              <w:rPr>
                <w:rFonts w:ascii="Calibri" w:hAnsi="Calibri" w:cs="Calibri"/>
                <w:sz w:val="8"/>
                <w:szCs w:val="8"/>
              </w:rPr>
            </w:pPr>
          </w:p>
        </w:tc>
        <w:tc>
          <w:tcPr>
            <w:tcW w:w="1633" w:type="dxa"/>
            <w:tcBorders>
              <w:top w:val="single" w:sz="4" w:space="0" w:color="525252"/>
              <w:bottom w:val="single" w:sz="4" w:space="0" w:color="525252"/>
            </w:tcBorders>
            <w:vAlign w:val="center"/>
          </w:tcPr>
          <w:p w14:paraId="6B55D7F7" w14:textId="5D94A334" w:rsidR="00352EC3" w:rsidRPr="001576FD" w:rsidRDefault="00352EC3" w:rsidP="00213FD5">
            <w:pPr>
              <w:jc w:val="center"/>
              <w:rPr>
                <w:rFonts w:ascii="Calibri" w:hAnsi="Calibri" w:cs="Calibri"/>
                <w:sz w:val="8"/>
                <w:szCs w:val="8"/>
              </w:rPr>
            </w:pPr>
          </w:p>
        </w:tc>
        <w:tc>
          <w:tcPr>
            <w:tcW w:w="1080" w:type="dxa"/>
            <w:tcBorders>
              <w:top w:val="single" w:sz="4" w:space="0" w:color="525252"/>
              <w:bottom w:val="single" w:sz="4" w:space="0" w:color="525252"/>
            </w:tcBorders>
            <w:vAlign w:val="center"/>
          </w:tcPr>
          <w:p w14:paraId="574B12CB" w14:textId="77777777" w:rsidR="00352EC3" w:rsidRPr="001576FD" w:rsidRDefault="00352EC3" w:rsidP="00213FD5">
            <w:pPr>
              <w:jc w:val="center"/>
              <w:rPr>
                <w:rFonts w:ascii="Calibri" w:hAnsi="Calibri" w:cs="Calibri"/>
                <w:sz w:val="8"/>
                <w:szCs w:val="8"/>
              </w:rPr>
            </w:pPr>
          </w:p>
        </w:tc>
      </w:tr>
      <w:tr w:rsidR="00352EC3" w:rsidRPr="001576FD" w14:paraId="48C02268" w14:textId="77777777" w:rsidTr="00074147">
        <w:tc>
          <w:tcPr>
            <w:tcW w:w="3926"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4C6B271C" w14:textId="77777777" w:rsidR="00352EC3" w:rsidRPr="001576FD" w:rsidRDefault="00352EC3" w:rsidP="00213FD5">
            <w:pPr>
              <w:rPr>
                <w:rFonts w:ascii="Calibri" w:hAnsi="Calibri" w:cs="Calibri"/>
                <w:b/>
                <w:color w:val="FFFFFF"/>
                <w:sz w:val="24"/>
                <w:szCs w:val="24"/>
              </w:rPr>
            </w:pPr>
            <w:r w:rsidRPr="001576FD">
              <w:rPr>
                <w:rFonts w:ascii="Calibri" w:hAnsi="Calibri" w:cs="Calibri"/>
                <w:b/>
                <w:color w:val="FFFFFF"/>
                <w:sz w:val="24"/>
                <w:szCs w:val="24"/>
              </w:rPr>
              <w:t>Dossiers</w:t>
            </w:r>
            <w:r>
              <w:rPr>
                <w:rFonts w:ascii="Calibri" w:hAnsi="Calibri" w:cs="Calibri"/>
                <w:b/>
                <w:color w:val="FFFFFF"/>
                <w:sz w:val="24"/>
                <w:szCs w:val="24"/>
              </w:rPr>
              <w:t xml:space="preserve"> </w:t>
            </w:r>
            <w:r w:rsidRPr="004A2371">
              <w:rPr>
                <w:rFonts w:ascii="Calibri" w:hAnsi="Calibri" w:cs="Calibri"/>
                <w:b/>
                <w:color w:val="FFFFFF"/>
                <w:sz w:val="20"/>
                <w:szCs w:val="20"/>
              </w:rPr>
              <w:t>(situations préoccupantes)</w:t>
            </w:r>
          </w:p>
        </w:tc>
        <w:tc>
          <w:tcPr>
            <w:tcW w:w="1042"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45C83750"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42</w:t>
            </w:r>
          </w:p>
        </w:tc>
        <w:tc>
          <w:tcPr>
            <w:tcW w:w="90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2CFEBF3F"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53</w:t>
            </w:r>
          </w:p>
        </w:tc>
        <w:tc>
          <w:tcPr>
            <w:tcW w:w="90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43FB9CCB" w14:textId="77777777" w:rsidR="00352EC3" w:rsidRPr="00074147" w:rsidRDefault="00352EC3" w:rsidP="00213FD5">
            <w:pPr>
              <w:jc w:val="center"/>
              <w:rPr>
                <w:rFonts w:ascii="Calibri" w:hAnsi="Calibri" w:cs="Calibri"/>
                <w:color w:val="FFFFFF" w:themeColor="background1"/>
                <w:sz w:val="24"/>
                <w:szCs w:val="24"/>
              </w:rPr>
            </w:pPr>
            <w:r w:rsidRPr="00074147">
              <w:rPr>
                <w:rFonts w:ascii="Calibri" w:hAnsi="Calibri" w:cs="Calibri"/>
                <w:color w:val="FFFFFF" w:themeColor="background1"/>
                <w:sz w:val="24"/>
                <w:szCs w:val="24"/>
              </w:rPr>
              <w:t>57</w:t>
            </w:r>
          </w:p>
        </w:tc>
        <w:tc>
          <w:tcPr>
            <w:tcW w:w="887" w:type="dxa"/>
            <w:tcBorders>
              <w:top w:val="single" w:sz="4" w:space="0" w:color="525252"/>
              <w:left w:val="single" w:sz="4" w:space="0" w:color="525252"/>
              <w:bottom w:val="single" w:sz="4" w:space="0" w:color="525252"/>
              <w:right w:val="single" w:sz="4" w:space="0" w:color="525252"/>
            </w:tcBorders>
            <w:vAlign w:val="center"/>
          </w:tcPr>
          <w:p w14:paraId="19DEC24B" w14:textId="2F7C9DBB" w:rsidR="00352EC3" w:rsidRDefault="00074147" w:rsidP="00074147">
            <w:pPr>
              <w:jc w:val="center"/>
              <w:rPr>
                <w:rFonts w:ascii="Calibri" w:hAnsi="Calibri" w:cs="Calibri"/>
                <w:b/>
                <w:color w:val="FFFFFF"/>
                <w:sz w:val="24"/>
                <w:szCs w:val="24"/>
              </w:rPr>
            </w:pPr>
            <w:r w:rsidRPr="00074147">
              <w:rPr>
                <w:rFonts w:ascii="Calibri" w:hAnsi="Calibri" w:cs="Calibri"/>
                <w:b/>
                <w:color w:val="7030A0"/>
                <w:sz w:val="24"/>
                <w:szCs w:val="24"/>
              </w:rPr>
              <w:t>71</w:t>
            </w:r>
          </w:p>
        </w:tc>
        <w:tc>
          <w:tcPr>
            <w:tcW w:w="1633"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26BAE779" w14:textId="48DA2874"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w:t>
            </w:r>
            <w:r w:rsidR="00074147">
              <w:rPr>
                <w:rFonts w:ascii="Calibri" w:hAnsi="Calibri" w:cs="Calibri"/>
                <w:b/>
                <w:color w:val="FFFFFF"/>
                <w:sz w:val="24"/>
                <w:szCs w:val="24"/>
              </w:rPr>
              <w:t>1</w:t>
            </w:r>
            <w:r>
              <w:rPr>
                <w:rFonts w:ascii="Calibri" w:hAnsi="Calibri" w:cs="Calibri"/>
                <w:b/>
                <w:color w:val="FFFFFF"/>
                <w:sz w:val="24"/>
                <w:szCs w:val="24"/>
              </w:rPr>
              <w:t>4</w:t>
            </w:r>
          </w:p>
        </w:tc>
        <w:tc>
          <w:tcPr>
            <w:tcW w:w="108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6B4ECA9F" w14:textId="3096995E" w:rsidR="00352EC3" w:rsidRPr="001576FD" w:rsidRDefault="00074147" w:rsidP="00213FD5">
            <w:pPr>
              <w:jc w:val="center"/>
              <w:rPr>
                <w:rFonts w:ascii="Calibri" w:hAnsi="Calibri" w:cs="Calibri"/>
                <w:b/>
                <w:color w:val="FFFFFF"/>
                <w:sz w:val="24"/>
                <w:szCs w:val="24"/>
              </w:rPr>
            </w:pPr>
            <w:r>
              <w:rPr>
                <w:rFonts w:ascii="Calibri" w:hAnsi="Calibri" w:cs="Calibri"/>
                <w:b/>
                <w:color w:val="FFFFFF"/>
                <w:sz w:val="24"/>
                <w:szCs w:val="24"/>
              </w:rPr>
              <w:t>+25</w:t>
            </w:r>
          </w:p>
        </w:tc>
      </w:tr>
      <w:tr w:rsidR="00352EC3" w:rsidRPr="001576FD" w14:paraId="1C0A1E0C"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0DF4D84F"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Ouverts par la plateforme</w:t>
            </w:r>
          </w:p>
        </w:tc>
        <w:tc>
          <w:tcPr>
            <w:tcW w:w="1042" w:type="dxa"/>
            <w:tcBorders>
              <w:top w:val="single" w:sz="4" w:space="0" w:color="525252"/>
              <w:left w:val="single" w:sz="4" w:space="0" w:color="525252"/>
              <w:bottom w:val="single" w:sz="4" w:space="0" w:color="525252"/>
              <w:right w:val="single" w:sz="4" w:space="0" w:color="525252"/>
            </w:tcBorders>
            <w:vAlign w:val="center"/>
          </w:tcPr>
          <w:p w14:paraId="051B1117"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33</w:t>
            </w:r>
          </w:p>
        </w:tc>
        <w:tc>
          <w:tcPr>
            <w:tcW w:w="900" w:type="dxa"/>
            <w:tcBorders>
              <w:top w:val="single" w:sz="4" w:space="0" w:color="525252"/>
              <w:left w:val="single" w:sz="4" w:space="0" w:color="525252"/>
              <w:bottom w:val="single" w:sz="4" w:space="0" w:color="525252"/>
              <w:right w:val="single" w:sz="4" w:space="0" w:color="525252"/>
            </w:tcBorders>
            <w:vAlign w:val="center"/>
          </w:tcPr>
          <w:p w14:paraId="7A6B5048"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41</w:t>
            </w:r>
          </w:p>
        </w:tc>
        <w:tc>
          <w:tcPr>
            <w:tcW w:w="900" w:type="dxa"/>
            <w:tcBorders>
              <w:top w:val="single" w:sz="4" w:space="0" w:color="525252"/>
              <w:left w:val="single" w:sz="4" w:space="0" w:color="525252"/>
              <w:bottom w:val="single" w:sz="4" w:space="0" w:color="525252"/>
              <w:right w:val="single" w:sz="4" w:space="0" w:color="525252"/>
            </w:tcBorders>
            <w:vAlign w:val="center"/>
          </w:tcPr>
          <w:p w14:paraId="01F3CB74" w14:textId="77777777" w:rsidR="00352EC3" w:rsidRPr="00074147" w:rsidRDefault="00352EC3" w:rsidP="00213FD5">
            <w:pPr>
              <w:jc w:val="center"/>
              <w:rPr>
                <w:rFonts w:ascii="Calibri" w:hAnsi="Calibri" w:cs="Calibri"/>
                <w:b/>
                <w:bCs/>
                <w:sz w:val="20"/>
                <w:szCs w:val="20"/>
              </w:rPr>
            </w:pPr>
            <w:r w:rsidRPr="00074147">
              <w:rPr>
                <w:rFonts w:ascii="Calibri" w:hAnsi="Calibri" w:cs="Calibri"/>
                <w:b/>
                <w:bCs/>
                <w:sz w:val="20"/>
                <w:szCs w:val="20"/>
              </w:rPr>
              <w:t>46</w:t>
            </w:r>
          </w:p>
        </w:tc>
        <w:tc>
          <w:tcPr>
            <w:tcW w:w="887" w:type="dxa"/>
            <w:tcBorders>
              <w:top w:val="single" w:sz="4" w:space="0" w:color="525252"/>
              <w:left w:val="single" w:sz="4" w:space="0" w:color="525252"/>
              <w:bottom w:val="single" w:sz="4" w:space="0" w:color="525252"/>
              <w:right w:val="single" w:sz="4" w:space="0" w:color="525252"/>
            </w:tcBorders>
            <w:vAlign w:val="center"/>
          </w:tcPr>
          <w:p w14:paraId="054199DF" w14:textId="46965953" w:rsidR="00352EC3" w:rsidRDefault="00074147" w:rsidP="00074147">
            <w:pPr>
              <w:jc w:val="center"/>
              <w:rPr>
                <w:rFonts w:ascii="Calibri" w:hAnsi="Calibri" w:cs="Calibri"/>
                <w:sz w:val="20"/>
                <w:szCs w:val="20"/>
              </w:rPr>
            </w:pPr>
            <w:r>
              <w:rPr>
                <w:rFonts w:ascii="Calibri" w:hAnsi="Calibri" w:cs="Calibri"/>
                <w:sz w:val="20"/>
                <w:szCs w:val="20"/>
              </w:rPr>
              <w:t>65</w:t>
            </w:r>
          </w:p>
        </w:tc>
        <w:tc>
          <w:tcPr>
            <w:tcW w:w="1633" w:type="dxa"/>
            <w:tcBorders>
              <w:top w:val="single" w:sz="4" w:space="0" w:color="525252"/>
              <w:left w:val="single" w:sz="4" w:space="0" w:color="525252"/>
              <w:bottom w:val="single" w:sz="4" w:space="0" w:color="525252"/>
              <w:right w:val="single" w:sz="4" w:space="0" w:color="525252"/>
            </w:tcBorders>
            <w:vAlign w:val="center"/>
          </w:tcPr>
          <w:p w14:paraId="00D0C6D5" w14:textId="3F8A4E14" w:rsidR="00352EC3" w:rsidRPr="001576FD" w:rsidRDefault="00074147" w:rsidP="00074147">
            <w:pPr>
              <w:jc w:val="center"/>
              <w:rPr>
                <w:rFonts w:ascii="Calibri" w:hAnsi="Calibri" w:cs="Calibri"/>
                <w:sz w:val="20"/>
                <w:szCs w:val="20"/>
              </w:rPr>
            </w:pPr>
            <w:r>
              <w:rPr>
                <w:rFonts w:ascii="Calibri" w:hAnsi="Calibri" w:cs="Calibri"/>
                <w:sz w:val="20"/>
                <w:szCs w:val="20"/>
              </w:rPr>
              <w:t>+19</w:t>
            </w:r>
          </w:p>
        </w:tc>
        <w:tc>
          <w:tcPr>
            <w:tcW w:w="1080" w:type="dxa"/>
            <w:tcBorders>
              <w:top w:val="single" w:sz="4" w:space="0" w:color="525252"/>
              <w:left w:val="single" w:sz="4" w:space="0" w:color="525252"/>
              <w:bottom w:val="single" w:sz="4" w:space="0" w:color="525252"/>
              <w:right w:val="single" w:sz="4" w:space="0" w:color="525252"/>
            </w:tcBorders>
            <w:vAlign w:val="center"/>
          </w:tcPr>
          <w:p w14:paraId="64689ADE" w14:textId="57FA316C"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+ 41</w:t>
            </w:r>
          </w:p>
        </w:tc>
      </w:tr>
      <w:tr w:rsidR="00352EC3" w:rsidRPr="001576FD" w14:paraId="5ADC47C1"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4B2F6C34"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 xml:space="preserve">Ouverts par le centre </w:t>
            </w:r>
          </w:p>
        </w:tc>
        <w:tc>
          <w:tcPr>
            <w:tcW w:w="1042" w:type="dxa"/>
            <w:tcBorders>
              <w:top w:val="single" w:sz="4" w:space="0" w:color="525252"/>
              <w:left w:val="single" w:sz="4" w:space="0" w:color="525252"/>
              <w:bottom w:val="single" w:sz="4" w:space="0" w:color="525252"/>
              <w:right w:val="single" w:sz="4" w:space="0" w:color="525252"/>
            </w:tcBorders>
            <w:vAlign w:val="center"/>
          </w:tcPr>
          <w:p w14:paraId="7556E96B"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09</w:t>
            </w:r>
          </w:p>
        </w:tc>
        <w:tc>
          <w:tcPr>
            <w:tcW w:w="900" w:type="dxa"/>
            <w:tcBorders>
              <w:top w:val="single" w:sz="4" w:space="0" w:color="525252"/>
              <w:left w:val="single" w:sz="4" w:space="0" w:color="525252"/>
              <w:bottom w:val="single" w:sz="4" w:space="0" w:color="525252"/>
              <w:right w:val="single" w:sz="4" w:space="0" w:color="525252"/>
            </w:tcBorders>
            <w:vAlign w:val="center"/>
          </w:tcPr>
          <w:p w14:paraId="2245A89B"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12</w:t>
            </w:r>
          </w:p>
        </w:tc>
        <w:tc>
          <w:tcPr>
            <w:tcW w:w="900" w:type="dxa"/>
            <w:tcBorders>
              <w:top w:val="single" w:sz="4" w:space="0" w:color="525252"/>
              <w:left w:val="single" w:sz="4" w:space="0" w:color="525252"/>
              <w:bottom w:val="single" w:sz="4" w:space="0" w:color="525252"/>
              <w:right w:val="single" w:sz="4" w:space="0" w:color="525252"/>
            </w:tcBorders>
            <w:vAlign w:val="center"/>
          </w:tcPr>
          <w:p w14:paraId="65620A2A" w14:textId="77777777" w:rsidR="00352EC3" w:rsidRPr="00074147" w:rsidRDefault="00352EC3" w:rsidP="00213FD5">
            <w:pPr>
              <w:jc w:val="center"/>
              <w:rPr>
                <w:rFonts w:ascii="Calibri" w:hAnsi="Calibri" w:cs="Calibri"/>
                <w:b/>
                <w:bCs/>
                <w:sz w:val="20"/>
                <w:szCs w:val="20"/>
              </w:rPr>
            </w:pPr>
            <w:r w:rsidRPr="00074147">
              <w:rPr>
                <w:rFonts w:ascii="Calibri" w:hAnsi="Calibri" w:cs="Calibri"/>
                <w:b/>
                <w:bCs/>
                <w:sz w:val="20"/>
                <w:szCs w:val="20"/>
              </w:rPr>
              <w:t>11</w:t>
            </w:r>
          </w:p>
        </w:tc>
        <w:tc>
          <w:tcPr>
            <w:tcW w:w="887" w:type="dxa"/>
            <w:tcBorders>
              <w:top w:val="single" w:sz="4" w:space="0" w:color="525252"/>
              <w:left w:val="single" w:sz="4" w:space="0" w:color="525252"/>
              <w:bottom w:val="single" w:sz="4" w:space="0" w:color="525252"/>
              <w:right w:val="single" w:sz="4" w:space="0" w:color="525252"/>
            </w:tcBorders>
            <w:vAlign w:val="center"/>
          </w:tcPr>
          <w:p w14:paraId="09ECE706" w14:textId="62B1267F" w:rsidR="00352EC3" w:rsidRDefault="00074147" w:rsidP="00074147">
            <w:pPr>
              <w:jc w:val="center"/>
              <w:rPr>
                <w:rFonts w:ascii="Calibri" w:hAnsi="Calibri" w:cs="Calibri"/>
                <w:sz w:val="20"/>
                <w:szCs w:val="20"/>
              </w:rPr>
            </w:pPr>
            <w:r>
              <w:rPr>
                <w:rFonts w:ascii="Calibri" w:hAnsi="Calibri" w:cs="Calibri"/>
                <w:sz w:val="20"/>
                <w:szCs w:val="20"/>
              </w:rPr>
              <w:t>6</w:t>
            </w:r>
          </w:p>
        </w:tc>
        <w:tc>
          <w:tcPr>
            <w:tcW w:w="1633" w:type="dxa"/>
            <w:tcBorders>
              <w:top w:val="single" w:sz="4" w:space="0" w:color="525252"/>
              <w:left w:val="single" w:sz="4" w:space="0" w:color="525252"/>
              <w:bottom w:val="single" w:sz="4" w:space="0" w:color="525252"/>
              <w:right w:val="single" w:sz="4" w:space="0" w:color="525252"/>
            </w:tcBorders>
            <w:vAlign w:val="center"/>
          </w:tcPr>
          <w:p w14:paraId="7D2CCE83" w14:textId="043237B2" w:rsidR="00352EC3" w:rsidRPr="001576FD" w:rsidRDefault="00352EC3" w:rsidP="00074147">
            <w:pPr>
              <w:jc w:val="center"/>
              <w:rPr>
                <w:rFonts w:ascii="Calibri" w:hAnsi="Calibri" w:cs="Calibri"/>
                <w:sz w:val="20"/>
                <w:szCs w:val="20"/>
              </w:rPr>
            </w:pPr>
            <w:r>
              <w:rPr>
                <w:rFonts w:ascii="Calibri" w:hAnsi="Calibri" w:cs="Calibri"/>
                <w:sz w:val="20"/>
                <w:szCs w:val="20"/>
              </w:rPr>
              <w:t>-</w:t>
            </w:r>
            <w:r w:rsidR="00074147">
              <w:rPr>
                <w:rFonts w:ascii="Calibri" w:hAnsi="Calibri" w:cs="Calibri"/>
                <w:sz w:val="20"/>
                <w:szCs w:val="20"/>
              </w:rPr>
              <w:t xml:space="preserve"> 05</w:t>
            </w:r>
          </w:p>
        </w:tc>
        <w:tc>
          <w:tcPr>
            <w:tcW w:w="1080" w:type="dxa"/>
            <w:tcBorders>
              <w:top w:val="single" w:sz="4" w:space="0" w:color="525252"/>
              <w:left w:val="single" w:sz="4" w:space="0" w:color="525252"/>
              <w:bottom w:val="single" w:sz="4" w:space="0" w:color="525252"/>
              <w:right w:val="single" w:sz="4" w:space="0" w:color="525252"/>
            </w:tcBorders>
            <w:vAlign w:val="center"/>
          </w:tcPr>
          <w:p w14:paraId="3AFB6EF4" w14:textId="22ACD07D"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- 45</w:t>
            </w:r>
          </w:p>
        </w:tc>
      </w:tr>
      <w:tr w:rsidR="00352EC3" w:rsidRPr="001576FD" w14:paraId="7E1523DE"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4FB98B08"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Clôturés par le centre</w:t>
            </w:r>
          </w:p>
        </w:tc>
        <w:tc>
          <w:tcPr>
            <w:tcW w:w="1042" w:type="dxa"/>
            <w:tcBorders>
              <w:top w:val="single" w:sz="4" w:space="0" w:color="525252"/>
              <w:left w:val="single" w:sz="4" w:space="0" w:color="525252"/>
              <w:bottom w:val="single" w:sz="4" w:space="0" w:color="525252"/>
              <w:right w:val="single" w:sz="4" w:space="0" w:color="525252"/>
            </w:tcBorders>
            <w:vAlign w:val="center"/>
          </w:tcPr>
          <w:p w14:paraId="1C179C88"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23</w:t>
            </w:r>
          </w:p>
        </w:tc>
        <w:tc>
          <w:tcPr>
            <w:tcW w:w="900" w:type="dxa"/>
            <w:tcBorders>
              <w:top w:val="single" w:sz="4" w:space="0" w:color="525252"/>
              <w:left w:val="single" w:sz="4" w:space="0" w:color="525252"/>
              <w:bottom w:val="single" w:sz="4" w:space="0" w:color="525252"/>
              <w:right w:val="single" w:sz="4" w:space="0" w:color="525252"/>
            </w:tcBorders>
            <w:vAlign w:val="center"/>
          </w:tcPr>
          <w:p w14:paraId="50DCD317"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38</w:t>
            </w:r>
          </w:p>
        </w:tc>
        <w:tc>
          <w:tcPr>
            <w:tcW w:w="900" w:type="dxa"/>
            <w:tcBorders>
              <w:top w:val="single" w:sz="4" w:space="0" w:color="525252"/>
              <w:left w:val="single" w:sz="4" w:space="0" w:color="525252"/>
              <w:bottom w:val="single" w:sz="4" w:space="0" w:color="525252"/>
              <w:right w:val="single" w:sz="4" w:space="0" w:color="525252"/>
            </w:tcBorders>
            <w:vAlign w:val="center"/>
          </w:tcPr>
          <w:p w14:paraId="429AF059" w14:textId="77777777" w:rsidR="00352EC3" w:rsidRPr="00074147" w:rsidRDefault="00352EC3" w:rsidP="00213FD5">
            <w:pPr>
              <w:jc w:val="center"/>
              <w:rPr>
                <w:rFonts w:ascii="Calibri" w:hAnsi="Calibri" w:cs="Calibri"/>
                <w:sz w:val="20"/>
                <w:szCs w:val="20"/>
              </w:rPr>
            </w:pPr>
            <w:r w:rsidRPr="00074147">
              <w:rPr>
                <w:rFonts w:ascii="Calibri" w:hAnsi="Calibri" w:cs="Calibri"/>
                <w:sz w:val="20"/>
                <w:szCs w:val="20"/>
              </w:rPr>
              <w:t>46</w:t>
            </w:r>
          </w:p>
        </w:tc>
        <w:tc>
          <w:tcPr>
            <w:tcW w:w="887" w:type="dxa"/>
            <w:tcBorders>
              <w:top w:val="single" w:sz="4" w:space="0" w:color="525252"/>
              <w:left w:val="single" w:sz="4" w:space="0" w:color="525252"/>
              <w:bottom w:val="single" w:sz="4" w:space="0" w:color="525252"/>
              <w:right w:val="single" w:sz="4" w:space="0" w:color="525252"/>
            </w:tcBorders>
            <w:vAlign w:val="center"/>
          </w:tcPr>
          <w:p w14:paraId="7F250984" w14:textId="3DEDE0BB" w:rsidR="00352EC3" w:rsidRDefault="00074147" w:rsidP="00074147">
            <w:pPr>
              <w:jc w:val="center"/>
              <w:rPr>
                <w:rFonts w:ascii="Calibri" w:hAnsi="Calibri" w:cs="Calibri"/>
                <w:sz w:val="20"/>
                <w:szCs w:val="20"/>
              </w:rPr>
            </w:pPr>
            <w:r>
              <w:rPr>
                <w:rFonts w:ascii="Calibri" w:hAnsi="Calibri" w:cs="Calibri"/>
                <w:sz w:val="20"/>
                <w:szCs w:val="20"/>
              </w:rPr>
              <w:t>31</w:t>
            </w:r>
          </w:p>
        </w:tc>
        <w:tc>
          <w:tcPr>
            <w:tcW w:w="1633" w:type="dxa"/>
            <w:tcBorders>
              <w:top w:val="single" w:sz="4" w:space="0" w:color="525252"/>
              <w:left w:val="single" w:sz="4" w:space="0" w:color="525252"/>
              <w:bottom w:val="single" w:sz="4" w:space="0" w:color="525252"/>
              <w:right w:val="single" w:sz="4" w:space="0" w:color="525252"/>
            </w:tcBorders>
            <w:vAlign w:val="center"/>
          </w:tcPr>
          <w:p w14:paraId="4D035BC0" w14:textId="184C60AE" w:rsidR="00352EC3" w:rsidRPr="001576FD" w:rsidRDefault="00074147" w:rsidP="00213FD5">
            <w:pPr>
              <w:jc w:val="center"/>
              <w:rPr>
                <w:rFonts w:ascii="Calibri" w:hAnsi="Calibri" w:cs="Calibri"/>
                <w:sz w:val="20"/>
                <w:szCs w:val="20"/>
              </w:rPr>
            </w:pPr>
            <w:r>
              <w:rPr>
                <w:rFonts w:ascii="Calibri" w:hAnsi="Calibri" w:cs="Calibri"/>
                <w:sz w:val="20"/>
                <w:szCs w:val="20"/>
              </w:rPr>
              <w:t>- 15</w:t>
            </w:r>
          </w:p>
        </w:tc>
        <w:tc>
          <w:tcPr>
            <w:tcW w:w="1080" w:type="dxa"/>
            <w:tcBorders>
              <w:top w:val="single" w:sz="4" w:space="0" w:color="525252"/>
              <w:left w:val="single" w:sz="4" w:space="0" w:color="525252"/>
              <w:bottom w:val="single" w:sz="4" w:space="0" w:color="525252"/>
              <w:right w:val="single" w:sz="4" w:space="0" w:color="525252"/>
            </w:tcBorders>
            <w:vAlign w:val="center"/>
          </w:tcPr>
          <w:p w14:paraId="14E3B14A" w14:textId="4FACF611"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- 33</w:t>
            </w:r>
          </w:p>
        </w:tc>
      </w:tr>
      <w:tr w:rsidR="00352EC3" w:rsidRPr="001576FD" w14:paraId="4BC6F6E8" w14:textId="77777777" w:rsidTr="00074147">
        <w:tc>
          <w:tcPr>
            <w:tcW w:w="3926" w:type="dxa"/>
            <w:tcBorders>
              <w:top w:val="single" w:sz="4" w:space="0" w:color="525252"/>
              <w:bottom w:val="single" w:sz="4" w:space="0" w:color="525252"/>
            </w:tcBorders>
            <w:vAlign w:val="center"/>
          </w:tcPr>
          <w:p w14:paraId="0C0E0080" w14:textId="77777777" w:rsidR="00352EC3" w:rsidRPr="001576FD" w:rsidRDefault="00352EC3" w:rsidP="00213FD5">
            <w:pPr>
              <w:rPr>
                <w:rFonts w:ascii="Calibri" w:hAnsi="Calibri" w:cs="Calibri"/>
                <w:sz w:val="8"/>
                <w:szCs w:val="8"/>
              </w:rPr>
            </w:pPr>
          </w:p>
        </w:tc>
        <w:tc>
          <w:tcPr>
            <w:tcW w:w="1042" w:type="dxa"/>
            <w:tcBorders>
              <w:top w:val="single" w:sz="4" w:space="0" w:color="525252"/>
              <w:bottom w:val="single" w:sz="4" w:space="0" w:color="525252"/>
            </w:tcBorders>
            <w:vAlign w:val="center"/>
          </w:tcPr>
          <w:p w14:paraId="1035E3ED"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7E75C220"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06A54D53" w14:textId="77777777" w:rsidR="00352EC3" w:rsidRPr="00074147" w:rsidRDefault="00352EC3" w:rsidP="00213FD5">
            <w:pPr>
              <w:jc w:val="center"/>
              <w:rPr>
                <w:rFonts w:ascii="Calibri" w:hAnsi="Calibri" w:cs="Calibri"/>
                <w:sz w:val="8"/>
                <w:szCs w:val="8"/>
              </w:rPr>
            </w:pPr>
          </w:p>
        </w:tc>
        <w:tc>
          <w:tcPr>
            <w:tcW w:w="887" w:type="dxa"/>
            <w:tcBorders>
              <w:top w:val="single" w:sz="4" w:space="0" w:color="525252"/>
              <w:bottom w:val="single" w:sz="4" w:space="0" w:color="525252"/>
            </w:tcBorders>
            <w:vAlign w:val="center"/>
          </w:tcPr>
          <w:p w14:paraId="38785147" w14:textId="77777777" w:rsidR="00352EC3" w:rsidRPr="001576FD" w:rsidRDefault="00352EC3" w:rsidP="00074147">
            <w:pPr>
              <w:jc w:val="center"/>
              <w:rPr>
                <w:rFonts w:ascii="Calibri" w:hAnsi="Calibri" w:cs="Calibri"/>
                <w:sz w:val="8"/>
                <w:szCs w:val="8"/>
              </w:rPr>
            </w:pPr>
          </w:p>
        </w:tc>
        <w:tc>
          <w:tcPr>
            <w:tcW w:w="1633" w:type="dxa"/>
            <w:tcBorders>
              <w:top w:val="single" w:sz="4" w:space="0" w:color="525252"/>
              <w:bottom w:val="single" w:sz="4" w:space="0" w:color="525252"/>
            </w:tcBorders>
            <w:vAlign w:val="center"/>
          </w:tcPr>
          <w:p w14:paraId="0E941AD5" w14:textId="4AEB1B04" w:rsidR="00352EC3" w:rsidRPr="001576FD" w:rsidRDefault="00352EC3" w:rsidP="00213FD5">
            <w:pPr>
              <w:jc w:val="center"/>
              <w:rPr>
                <w:rFonts w:ascii="Calibri" w:hAnsi="Calibri" w:cs="Calibri"/>
                <w:sz w:val="8"/>
                <w:szCs w:val="8"/>
              </w:rPr>
            </w:pPr>
          </w:p>
        </w:tc>
        <w:tc>
          <w:tcPr>
            <w:tcW w:w="1080" w:type="dxa"/>
            <w:tcBorders>
              <w:top w:val="single" w:sz="4" w:space="0" w:color="525252"/>
              <w:bottom w:val="single" w:sz="4" w:space="0" w:color="525252"/>
            </w:tcBorders>
            <w:vAlign w:val="center"/>
          </w:tcPr>
          <w:p w14:paraId="62D62143" w14:textId="77777777" w:rsidR="00352EC3" w:rsidRPr="001576FD" w:rsidRDefault="00352EC3" w:rsidP="00213FD5">
            <w:pPr>
              <w:jc w:val="center"/>
              <w:rPr>
                <w:rFonts w:ascii="Calibri" w:hAnsi="Calibri" w:cs="Calibri"/>
                <w:sz w:val="8"/>
                <w:szCs w:val="8"/>
              </w:rPr>
            </w:pPr>
          </w:p>
        </w:tc>
      </w:tr>
      <w:tr w:rsidR="00352EC3" w:rsidRPr="001576FD" w14:paraId="74185C48" w14:textId="77777777" w:rsidTr="00074147">
        <w:tc>
          <w:tcPr>
            <w:tcW w:w="3926"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2AFB0DE1" w14:textId="77777777" w:rsidR="00352EC3" w:rsidRPr="001576FD" w:rsidRDefault="00352EC3" w:rsidP="00213FD5">
            <w:pPr>
              <w:rPr>
                <w:rFonts w:ascii="Calibri" w:hAnsi="Calibri" w:cs="Calibri"/>
                <w:b/>
                <w:color w:val="FFFFFF"/>
                <w:sz w:val="24"/>
                <w:szCs w:val="24"/>
              </w:rPr>
            </w:pPr>
            <w:r>
              <w:rPr>
                <w:rFonts w:ascii="Calibri" w:hAnsi="Calibri" w:cs="Calibri"/>
                <w:b/>
                <w:color w:val="FFFFFF"/>
                <w:sz w:val="24"/>
                <w:szCs w:val="24"/>
              </w:rPr>
              <w:t xml:space="preserve">Nombre </w:t>
            </w:r>
            <w:proofErr w:type="gramStart"/>
            <w:r>
              <w:rPr>
                <w:rFonts w:ascii="Calibri" w:hAnsi="Calibri" w:cs="Calibri"/>
                <w:b/>
                <w:color w:val="FFFFFF"/>
                <w:sz w:val="24"/>
                <w:szCs w:val="24"/>
              </w:rPr>
              <w:t xml:space="preserve">d’ </w:t>
            </w:r>
            <w:r w:rsidRPr="001576FD">
              <w:rPr>
                <w:rFonts w:ascii="Calibri" w:hAnsi="Calibri" w:cs="Calibri"/>
                <w:b/>
                <w:color w:val="FFFFFF"/>
                <w:sz w:val="24"/>
                <w:szCs w:val="24"/>
              </w:rPr>
              <w:t>Appels</w:t>
            </w:r>
            <w:proofErr w:type="gramEnd"/>
          </w:p>
        </w:tc>
        <w:tc>
          <w:tcPr>
            <w:tcW w:w="1042"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7C504448"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338</w:t>
            </w:r>
          </w:p>
        </w:tc>
        <w:tc>
          <w:tcPr>
            <w:tcW w:w="90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2E586C4D"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466</w:t>
            </w:r>
          </w:p>
        </w:tc>
        <w:tc>
          <w:tcPr>
            <w:tcW w:w="90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113FA06A" w14:textId="77777777" w:rsidR="00352EC3" w:rsidRPr="00074147" w:rsidRDefault="00352EC3" w:rsidP="00213FD5">
            <w:pPr>
              <w:jc w:val="center"/>
              <w:rPr>
                <w:rFonts w:ascii="Calibri" w:hAnsi="Calibri" w:cs="Calibri"/>
                <w:sz w:val="24"/>
                <w:szCs w:val="24"/>
              </w:rPr>
            </w:pPr>
            <w:r w:rsidRPr="00074147">
              <w:rPr>
                <w:rFonts w:ascii="Calibri" w:hAnsi="Calibri" w:cs="Calibri"/>
                <w:color w:val="FFFFFF" w:themeColor="background1"/>
                <w:sz w:val="24"/>
                <w:szCs w:val="24"/>
              </w:rPr>
              <w:t>554</w:t>
            </w:r>
          </w:p>
        </w:tc>
        <w:tc>
          <w:tcPr>
            <w:tcW w:w="887" w:type="dxa"/>
            <w:tcBorders>
              <w:top w:val="single" w:sz="4" w:space="0" w:color="525252"/>
              <w:left w:val="single" w:sz="4" w:space="0" w:color="525252"/>
              <w:bottom w:val="single" w:sz="4" w:space="0" w:color="525252"/>
              <w:right w:val="single" w:sz="4" w:space="0" w:color="525252"/>
            </w:tcBorders>
            <w:vAlign w:val="center"/>
          </w:tcPr>
          <w:p w14:paraId="0929B2E6" w14:textId="09A1B6AD" w:rsidR="00352EC3" w:rsidRPr="00074147" w:rsidRDefault="00074147" w:rsidP="00074147">
            <w:pPr>
              <w:jc w:val="center"/>
              <w:rPr>
                <w:rFonts w:ascii="Calibri" w:hAnsi="Calibri" w:cs="Calibri"/>
                <w:b/>
                <w:color w:val="7030A0"/>
                <w:sz w:val="24"/>
                <w:szCs w:val="24"/>
              </w:rPr>
            </w:pPr>
            <w:r w:rsidRPr="00074147">
              <w:rPr>
                <w:rFonts w:ascii="Calibri" w:hAnsi="Calibri" w:cs="Calibri"/>
                <w:b/>
                <w:color w:val="7030A0"/>
                <w:sz w:val="24"/>
                <w:szCs w:val="24"/>
              </w:rPr>
              <w:t>693</w:t>
            </w:r>
          </w:p>
        </w:tc>
        <w:tc>
          <w:tcPr>
            <w:tcW w:w="1633"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50F9BF33" w14:textId="32A248D3" w:rsidR="00352EC3" w:rsidRPr="001576FD" w:rsidRDefault="00352EC3" w:rsidP="00074147">
            <w:pPr>
              <w:jc w:val="center"/>
              <w:rPr>
                <w:rFonts w:ascii="Calibri" w:hAnsi="Calibri" w:cs="Calibri"/>
                <w:b/>
                <w:color w:val="FFFFFF"/>
                <w:sz w:val="24"/>
                <w:szCs w:val="24"/>
              </w:rPr>
            </w:pPr>
            <w:r>
              <w:rPr>
                <w:rFonts w:ascii="Calibri" w:hAnsi="Calibri" w:cs="Calibri"/>
                <w:b/>
                <w:color w:val="FFFFFF"/>
                <w:sz w:val="24"/>
                <w:szCs w:val="24"/>
              </w:rPr>
              <w:t>+</w:t>
            </w:r>
            <w:r w:rsidR="00074147">
              <w:rPr>
                <w:rFonts w:ascii="Calibri" w:hAnsi="Calibri" w:cs="Calibri"/>
                <w:b/>
                <w:color w:val="FFFFFF"/>
                <w:sz w:val="24"/>
                <w:szCs w:val="24"/>
              </w:rPr>
              <w:t xml:space="preserve"> 139</w:t>
            </w:r>
          </w:p>
        </w:tc>
        <w:tc>
          <w:tcPr>
            <w:tcW w:w="108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1828E650" w14:textId="14581E36" w:rsidR="00352EC3" w:rsidRPr="001576FD" w:rsidRDefault="00074147" w:rsidP="00213FD5">
            <w:pPr>
              <w:jc w:val="center"/>
              <w:rPr>
                <w:rFonts w:ascii="Calibri" w:hAnsi="Calibri" w:cs="Calibri"/>
                <w:b/>
                <w:color w:val="FFFFFF"/>
                <w:sz w:val="24"/>
                <w:szCs w:val="24"/>
              </w:rPr>
            </w:pPr>
            <w:r>
              <w:rPr>
                <w:rFonts w:ascii="Calibri" w:hAnsi="Calibri" w:cs="Calibri"/>
                <w:b/>
                <w:color w:val="FFFFFF"/>
                <w:sz w:val="24"/>
                <w:szCs w:val="24"/>
              </w:rPr>
              <w:t>+ 25</w:t>
            </w:r>
          </w:p>
        </w:tc>
      </w:tr>
      <w:tr w:rsidR="00352EC3" w:rsidRPr="001576FD" w14:paraId="69EF522D"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65993276"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Entrants (venant de l’extérieur)</w:t>
            </w:r>
          </w:p>
        </w:tc>
        <w:tc>
          <w:tcPr>
            <w:tcW w:w="1042" w:type="dxa"/>
            <w:tcBorders>
              <w:top w:val="single" w:sz="4" w:space="0" w:color="525252"/>
              <w:left w:val="single" w:sz="4" w:space="0" w:color="525252"/>
              <w:bottom w:val="single" w:sz="4" w:space="0" w:color="525252"/>
              <w:right w:val="single" w:sz="4" w:space="0" w:color="525252"/>
            </w:tcBorders>
            <w:vAlign w:val="center"/>
          </w:tcPr>
          <w:p w14:paraId="4131BFE5"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113</w:t>
            </w:r>
          </w:p>
        </w:tc>
        <w:tc>
          <w:tcPr>
            <w:tcW w:w="900" w:type="dxa"/>
            <w:tcBorders>
              <w:top w:val="single" w:sz="4" w:space="0" w:color="525252"/>
              <w:left w:val="single" w:sz="4" w:space="0" w:color="525252"/>
              <w:bottom w:val="single" w:sz="4" w:space="0" w:color="525252"/>
              <w:right w:val="single" w:sz="4" w:space="0" w:color="525252"/>
            </w:tcBorders>
            <w:vAlign w:val="center"/>
          </w:tcPr>
          <w:p w14:paraId="2C9B84AA"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186</w:t>
            </w:r>
          </w:p>
        </w:tc>
        <w:tc>
          <w:tcPr>
            <w:tcW w:w="900" w:type="dxa"/>
            <w:tcBorders>
              <w:top w:val="single" w:sz="4" w:space="0" w:color="525252"/>
              <w:left w:val="single" w:sz="4" w:space="0" w:color="525252"/>
              <w:bottom w:val="single" w:sz="4" w:space="0" w:color="525252"/>
              <w:right w:val="single" w:sz="4" w:space="0" w:color="525252"/>
            </w:tcBorders>
            <w:vAlign w:val="center"/>
          </w:tcPr>
          <w:p w14:paraId="653D4ABE" w14:textId="77777777" w:rsidR="00352EC3" w:rsidRPr="00074147" w:rsidRDefault="00352EC3" w:rsidP="00213FD5">
            <w:pPr>
              <w:jc w:val="center"/>
              <w:rPr>
                <w:rFonts w:ascii="Calibri" w:hAnsi="Calibri" w:cs="Calibri"/>
                <w:b/>
                <w:bCs/>
                <w:sz w:val="20"/>
                <w:szCs w:val="20"/>
              </w:rPr>
            </w:pPr>
            <w:r w:rsidRPr="00074147">
              <w:rPr>
                <w:rFonts w:ascii="Calibri" w:hAnsi="Calibri" w:cs="Calibri"/>
                <w:b/>
                <w:bCs/>
                <w:sz w:val="20"/>
                <w:szCs w:val="20"/>
              </w:rPr>
              <w:t>232</w:t>
            </w:r>
          </w:p>
        </w:tc>
        <w:tc>
          <w:tcPr>
            <w:tcW w:w="887" w:type="dxa"/>
            <w:tcBorders>
              <w:top w:val="single" w:sz="4" w:space="0" w:color="525252"/>
              <w:left w:val="single" w:sz="4" w:space="0" w:color="525252"/>
              <w:bottom w:val="single" w:sz="4" w:space="0" w:color="525252"/>
              <w:right w:val="single" w:sz="4" w:space="0" w:color="525252"/>
            </w:tcBorders>
            <w:vAlign w:val="center"/>
          </w:tcPr>
          <w:p w14:paraId="41B9BC99" w14:textId="5B2626B6" w:rsidR="00352EC3" w:rsidRPr="00074147" w:rsidRDefault="00074147" w:rsidP="00074147">
            <w:pPr>
              <w:jc w:val="center"/>
              <w:rPr>
                <w:rFonts w:ascii="Calibri" w:hAnsi="Calibri" w:cs="Calibri"/>
                <w:color w:val="7030A0"/>
                <w:sz w:val="20"/>
                <w:szCs w:val="20"/>
              </w:rPr>
            </w:pPr>
            <w:r>
              <w:rPr>
                <w:rFonts w:ascii="Calibri" w:hAnsi="Calibri" w:cs="Calibri"/>
                <w:color w:val="7030A0"/>
                <w:sz w:val="20"/>
                <w:szCs w:val="20"/>
              </w:rPr>
              <w:t>342</w:t>
            </w:r>
          </w:p>
        </w:tc>
        <w:tc>
          <w:tcPr>
            <w:tcW w:w="1633" w:type="dxa"/>
            <w:tcBorders>
              <w:top w:val="single" w:sz="4" w:space="0" w:color="525252"/>
              <w:left w:val="single" w:sz="4" w:space="0" w:color="525252"/>
              <w:bottom w:val="single" w:sz="4" w:space="0" w:color="525252"/>
              <w:right w:val="single" w:sz="4" w:space="0" w:color="525252"/>
            </w:tcBorders>
            <w:vAlign w:val="center"/>
          </w:tcPr>
          <w:p w14:paraId="7B6944D2" w14:textId="74774AEF" w:rsidR="00352EC3" w:rsidRPr="001576FD" w:rsidRDefault="00352EC3" w:rsidP="00074147">
            <w:pPr>
              <w:jc w:val="center"/>
              <w:rPr>
                <w:rFonts w:ascii="Calibri" w:hAnsi="Calibri" w:cs="Calibri"/>
                <w:sz w:val="20"/>
                <w:szCs w:val="20"/>
              </w:rPr>
            </w:pPr>
            <w:r>
              <w:rPr>
                <w:rFonts w:ascii="Calibri" w:hAnsi="Calibri" w:cs="Calibri"/>
                <w:sz w:val="20"/>
                <w:szCs w:val="20"/>
              </w:rPr>
              <w:t xml:space="preserve">+ </w:t>
            </w:r>
            <w:r w:rsidR="00074147">
              <w:rPr>
                <w:rFonts w:ascii="Calibri" w:hAnsi="Calibri" w:cs="Calibri"/>
                <w:sz w:val="20"/>
                <w:szCs w:val="20"/>
              </w:rPr>
              <w:t>110</w:t>
            </w:r>
          </w:p>
        </w:tc>
        <w:tc>
          <w:tcPr>
            <w:tcW w:w="1080" w:type="dxa"/>
            <w:tcBorders>
              <w:top w:val="single" w:sz="4" w:space="0" w:color="525252"/>
              <w:left w:val="single" w:sz="4" w:space="0" w:color="525252"/>
              <w:bottom w:val="single" w:sz="4" w:space="0" w:color="525252"/>
              <w:right w:val="single" w:sz="4" w:space="0" w:color="525252"/>
            </w:tcBorders>
            <w:vAlign w:val="center"/>
          </w:tcPr>
          <w:p w14:paraId="1082186A" w14:textId="4EECB06E"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+ 47</w:t>
            </w:r>
          </w:p>
        </w:tc>
      </w:tr>
      <w:tr w:rsidR="00352EC3" w:rsidRPr="001576FD" w14:paraId="29102AC6"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1D3086FB"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Sortants (</w:t>
            </w:r>
            <w:proofErr w:type="gramStart"/>
            <w:r w:rsidRPr="001576FD">
              <w:rPr>
                <w:rFonts w:ascii="Calibri" w:hAnsi="Calibri" w:cs="Calibri"/>
                <w:color w:val="0D0D0D"/>
                <w:sz w:val="20"/>
                <w:szCs w:val="20"/>
              </w:rPr>
              <w:t>vers  l’extérieur</w:t>
            </w:r>
            <w:proofErr w:type="gramEnd"/>
            <w:r w:rsidRPr="001576FD">
              <w:rPr>
                <w:rFonts w:ascii="Calibri" w:hAnsi="Calibri" w:cs="Calibri"/>
                <w:color w:val="0D0D0D"/>
                <w:sz w:val="20"/>
                <w:szCs w:val="20"/>
              </w:rPr>
              <w:t>)</w:t>
            </w:r>
          </w:p>
        </w:tc>
        <w:tc>
          <w:tcPr>
            <w:tcW w:w="1042" w:type="dxa"/>
            <w:tcBorders>
              <w:top w:val="single" w:sz="4" w:space="0" w:color="525252"/>
              <w:left w:val="single" w:sz="4" w:space="0" w:color="525252"/>
              <w:bottom w:val="single" w:sz="4" w:space="0" w:color="525252"/>
              <w:right w:val="single" w:sz="4" w:space="0" w:color="525252"/>
            </w:tcBorders>
            <w:vAlign w:val="center"/>
          </w:tcPr>
          <w:p w14:paraId="69B6FD9C"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225</w:t>
            </w:r>
          </w:p>
        </w:tc>
        <w:tc>
          <w:tcPr>
            <w:tcW w:w="900" w:type="dxa"/>
            <w:tcBorders>
              <w:top w:val="single" w:sz="4" w:space="0" w:color="525252"/>
              <w:left w:val="single" w:sz="4" w:space="0" w:color="525252"/>
              <w:bottom w:val="single" w:sz="4" w:space="0" w:color="525252"/>
              <w:right w:val="single" w:sz="4" w:space="0" w:color="525252"/>
            </w:tcBorders>
            <w:vAlign w:val="center"/>
          </w:tcPr>
          <w:p w14:paraId="2C2C2CE1"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280</w:t>
            </w:r>
          </w:p>
        </w:tc>
        <w:tc>
          <w:tcPr>
            <w:tcW w:w="900" w:type="dxa"/>
            <w:tcBorders>
              <w:top w:val="single" w:sz="4" w:space="0" w:color="525252"/>
              <w:left w:val="single" w:sz="4" w:space="0" w:color="525252"/>
              <w:bottom w:val="single" w:sz="4" w:space="0" w:color="525252"/>
              <w:right w:val="single" w:sz="4" w:space="0" w:color="525252"/>
            </w:tcBorders>
            <w:vAlign w:val="center"/>
          </w:tcPr>
          <w:p w14:paraId="35C27A19" w14:textId="77777777" w:rsidR="00352EC3" w:rsidRPr="00074147" w:rsidRDefault="00352EC3" w:rsidP="00213FD5">
            <w:pPr>
              <w:jc w:val="center"/>
              <w:rPr>
                <w:rFonts w:ascii="Calibri" w:hAnsi="Calibri" w:cs="Calibri"/>
                <w:b/>
                <w:bCs/>
                <w:sz w:val="20"/>
                <w:szCs w:val="20"/>
              </w:rPr>
            </w:pPr>
            <w:r w:rsidRPr="00074147">
              <w:rPr>
                <w:rFonts w:ascii="Calibri" w:hAnsi="Calibri" w:cs="Calibri"/>
                <w:b/>
                <w:bCs/>
                <w:sz w:val="20"/>
                <w:szCs w:val="20"/>
              </w:rPr>
              <w:t>322</w:t>
            </w:r>
          </w:p>
        </w:tc>
        <w:tc>
          <w:tcPr>
            <w:tcW w:w="887" w:type="dxa"/>
            <w:tcBorders>
              <w:top w:val="single" w:sz="4" w:space="0" w:color="525252"/>
              <w:left w:val="single" w:sz="4" w:space="0" w:color="525252"/>
              <w:bottom w:val="single" w:sz="4" w:space="0" w:color="525252"/>
              <w:right w:val="single" w:sz="4" w:space="0" w:color="525252"/>
            </w:tcBorders>
            <w:vAlign w:val="center"/>
          </w:tcPr>
          <w:p w14:paraId="45E7E0AA" w14:textId="4AE620B3" w:rsidR="00352EC3" w:rsidRPr="00074147" w:rsidRDefault="00074147" w:rsidP="00074147">
            <w:pPr>
              <w:jc w:val="center"/>
              <w:rPr>
                <w:rFonts w:ascii="Calibri" w:hAnsi="Calibri" w:cs="Calibri"/>
                <w:color w:val="7030A0"/>
                <w:sz w:val="20"/>
                <w:szCs w:val="20"/>
              </w:rPr>
            </w:pPr>
            <w:r>
              <w:rPr>
                <w:rFonts w:ascii="Calibri" w:hAnsi="Calibri" w:cs="Calibri"/>
                <w:color w:val="7030A0"/>
                <w:sz w:val="20"/>
                <w:szCs w:val="20"/>
              </w:rPr>
              <w:t>351</w:t>
            </w:r>
          </w:p>
        </w:tc>
        <w:tc>
          <w:tcPr>
            <w:tcW w:w="1633" w:type="dxa"/>
            <w:tcBorders>
              <w:top w:val="single" w:sz="4" w:space="0" w:color="525252"/>
              <w:left w:val="single" w:sz="4" w:space="0" w:color="525252"/>
              <w:bottom w:val="single" w:sz="4" w:space="0" w:color="525252"/>
              <w:right w:val="single" w:sz="4" w:space="0" w:color="525252"/>
            </w:tcBorders>
            <w:vAlign w:val="center"/>
          </w:tcPr>
          <w:p w14:paraId="00D2DA11" w14:textId="376E2CB9" w:rsidR="00352EC3" w:rsidRPr="001576FD" w:rsidRDefault="00352EC3" w:rsidP="00074147">
            <w:pPr>
              <w:jc w:val="center"/>
              <w:rPr>
                <w:rFonts w:ascii="Calibri" w:hAnsi="Calibri" w:cs="Calibri"/>
                <w:sz w:val="20"/>
                <w:szCs w:val="20"/>
              </w:rPr>
            </w:pPr>
            <w:r>
              <w:rPr>
                <w:rFonts w:ascii="Calibri" w:hAnsi="Calibri" w:cs="Calibri"/>
                <w:sz w:val="20"/>
                <w:szCs w:val="20"/>
              </w:rPr>
              <w:t xml:space="preserve">+ </w:t>
            </w:r>
            <w:r w:rsidR="00074147">
              <w:rPr>
                <w:rFonts w:ascii="Calibri" w:hAnsi="Calibri" w:cs="Calibri"/>
                <w:sz w:val="20"/>
                <w:szCs w:val="20"/>
              </w:rPr>
              <w:t>29</w:t>
            </w:r>
          </w:p>
        </w:tc>
        <w:tc>
          <w:tcPr>
            <w:tcW w:w="1080" w:type="dxa"/>
            <w:tcBorders>
              <w:top w:val="single" w:sz="4" w:space="0" w:color="525252"/>
              <w:left w:val="single" w:sz="4" w:space="0" w:color="525252"/>
              <w:bottom w:val="single" w:sz="4" w:space="0" w:color="525252"/>
              <w:right w:val="single" w:sz="4" w:space="0" w:color="525252"/>
            </w:tcBorders>
            <w:vAlign w:val="center"/>
          </w:tcPr>
          <w:p w14:paraId="34046E81" w14:textId="5B2DFAE1"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+ 09</w:t>
            </w:r>
          </w:p>
        </w:tc>
      </w:tr>
      <w:tr w:rsidR="00352EC3" w:rsidRPr="001576FD" w14:paraId="71CE1655" w14:textId="77777777" w:rsidTr="00074147">
        <w:tc>
          <w:tcPr>
            <w:tcW w:w="3926" w:type="dxa"/>
            <w:tcBorders>
              <w:top w:val="single" w:sz="4" w:space="0" w:color="525252"/>
              <w:bottom w:val="single" w:sz="4" w:space="0" w:color="525252"/>
            </w:tcBorders>
            <w:vAlign w:val="center"/>
          </w:tcPr>
          <w:p w14:paraId="6C45C016" w14:textId="77777777" w:rsidR="00352EC3" w:rsidRPr="001576FD" w:rsidRDefault="00352EC3" w:rsidP="00213FD5">
            <w:pPr>
              <w:rPr>
                <w:rFonts w:ascii="Calibri" w:hAnsi="Calibri" w:cs="Calibri"/>
                <w:sz w:val="8"/>
                <w:szCs w:val="8"/>
              </w:rPr>
            </w:pPr>
          </w:p>
        </w:tc>
        <w:tc>
          <w:tcPr>
            <w:tcW w:w="1042" w:type="dxa"/>
            <w:tcBorders>
              <w:top w:val="single" w:sz="4" w:space="0" w:color="525252"/>
              <w:bottom w:val="single" w:sz="4" w:space="0" w:color="525252"/>
            </w:tcBorders>
            <w:vAlign w:val="center"/>
          </w:tcPr>
          <w:p w14:paraId="4AE6FF7E"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1AE471CC"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48EE5D99" w14:textId="77777777" w:rsidR="00352EC3" w:rsidRPr="00074147" w:rsidRDefault="00352EC3" w:rsidP="00213FD5">
            <w:pPr>
              <w:jc w:val="center"/>
              <w:rPr>
                <w:rFonts w:ascii="Calibri" w:hAnsi="Calibri" w:cs="Calibri"/>
                <w:sz w:val="8"/>
                <w:szCs w:val="8"/>
              </w:rPr>
            </w:pPr>
          </w:p>
        </w:tc>
        <w:tc>
          <w:tcPr>
            <w:tcW w:w="887" w:type="dxa"/>
            <w:tcBorders>
              <w:top w:val="single" w:sz="4" w:space="0" w:color="525252"/>
              <w:bottom w:val="single" w:sz="4" w:space="0" w:color="525252"/>
            </w:tcBorders>
            <w:vAlign w:val="center"/>
          </w:tcPr>
          <w:p w14:paraId="5BA88810" w14:textId="77777777" w:rsidR="00352EC3" w:rsidRPr="00074147" w:rsidRDefault="00352EC3" w:rsidP="00074147">
            <w:pPr>
              <w:jc w:val="center"/>
              <w:rPr>
                <w:rFonts w:ascii="Calibri" w:hAnsi="Calibri" w:cs="Calibri"/>
                <w:color w:val="7030A0"/>
                <w:sz w:val="8"/>
                <w:szCs w:val="8"/>
              </w:rPr>
            </w:pPr>
          </w:p>
        </w:tc>
        <w:tc>
          <w:tcPr>
            <w:tcW w:w="1633" w:type="dxa"/>
            <w:tcBorders>
              <w:top w:val="single" w:sz="4" w:space="0" w:color="525252"/>
              <w:bottom w:val="single" w:sz="4" w:space="0" w:color="525252"/>
            </w:tcBorders>
            <w:vAlign w:val="center"/>
          </w:tcPr>
          <w:p w14:paraId="7B89A326" w14:textId="6BA2B28C" w:rsidR="00352EC3" w:rsidRPr="001576FD" w:rsidRDefault="00352EC3" w:rsidP="00213FD5">
            <w:pPr>
              <w:jc w:val="center"/>
              <w:rPr>
                <w:rFonts w:ascii="Calibri" w:hAnsi="Calibri" w:cs="Calibri"/>
                <w:sz w:val="8"/>
                <w:szCs w:val="8"/>
              </w:rPr>
            </w:pPr>
          </w:p>
        </w:tc>
        <w:tc>
          <w:tcPr>
            <w:tcW w:w="1080" w:type="dxa"/>
            <w:tcBorders>
              <w:top w:val="single" w:sz="4" w:space="0" w:color="525252"/>
              <w:bottom w:val="single" w:sz="4" w:space="0" w:color="525252"/>
            </w:tcBorders>
            <w:vAlign w:val="center"/>
          </w:tcPr>
          <w:p w14:paraId="6A44F093" w14:textId="77777777" w:rsidR="00352EC3" w:rsidRPr="001576FD" w:rsidRDefault="00352EC3" w:rsidP="00213FD5">
            <w:pPr>
              <w:jc w:val="center"/>
              <w:rPr>
                <w:rFonts w:ascii="Calibri" w:hAnsi="Calibri" w:cs="Calibri"/>
                <w:sz w:val="8"/>
                <w:szCs w:val="8"/>
              </w:rPr>
            </w:pPr>
          </w:p>
        </w:tc>
      </w:tr>
      <w:tr w:rsidR="00352EC3" w:rsidRPr="001576FD" w14:paraId="55202E13" w14:textId="77777777" w:rsidTr="00074147">
        <w:tc>
          <w:tcPr>
            <w:tcW w:w="3926"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0A3BC068" w14:textId="77777777" w:rsidR="00352EC3" w:rsidRPr="001576FD" w:rsidRDefault="00352EC3" w:rsidP="00213FD5">
            <w:pPr>
              <w:rPr>
                <w:rFonts w:ascii="Calibri" w:hAnsi="Calibri" w:cs="Calibri"/>
                <w:b/>
                <w:color w:val="FFFFFF"/>
                <w:sz w:val="24"/>
                <w:szCs w:val="24"/>
              </w:rPr>
            </w:pPr>
            <w:r w:rsidRPr="001576FD">
              <w:rPr>
                <w:rFonts w:ascii="Calibri" w:hAnsi="Calibri" w:cs="Calibri"/>
                <w:b/>
                <w:color w:val="FFFFFF"/>
                <w:sz w:val="24"/>
                <w:szCs w:val="24"/>
              </w:rPr>
              <w:t>Durée cumulée des appels (mn)</w:t>
            </w:r>
          </w:p>
        </w:tc>
        <w:tc>
          <w:tcPr>
            <w:tcW w:w="1042"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3150FD45"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11109</w:t>
            </w:r>
          </w:p>
        </w:tc>
        <w:tc>
          <w:tcPr>
            <w:tcW w:w="90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0B110F58" w14:textId="77777777" w:rsidR="00352EC3" w:rsidRPr="007F17B5" w:rsidRDefault="00352EC3" w:rsidP="00213FD5">
            <w:pPr>
              <w:jc w:val="center"/>
              <w:rPr>
                <w:rFonts w:ascii="Calibri" w:hAnsi="Calibri" w:cs="Calibri"/>
                <w:b/>
                <w:color w:val="FFFFFF"/>
              </w:rPr>
            </w:pPr>
            <w:r>
              <w:rPr>
                <w:rFonts w:ascii="Calibri" w:hAnsi="Calibri" w:cs="Calibri"/>
                <w:b/>
                <w:color w:val="FFFFFF"/>
              </w:rPr>
              <w:t>13900</w:t>
            </w:r>
          </w:p>
        </w:tc>
        <w:tc>
          <w:tcPr>
            <w:tcW w:w="90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28865D31" w14:textId="77777777" w:rsidR="00352EC3" w:rsidRPr="00074147" w:rsidRDefault="00352EC3" w:rsidP="00213FD5">
            <w:pPr>
              <w:jc w:val="center"/>
              <w:rPr>
                <w:rFonts w:ascii="Calibri" w:hAnsi="Calibri" w:cs="Calibri"/>
                <w:color w:val="FFFFFF" w:themeColor="background1"/>
                <w:sz w:val="24"/>
                <w:szCs w:val="24"/>
              </w:rPr>
            </w:pPr>
            <w:r w:rsidRPr="00074147">
              <w:rPr>
                <w:rFonts w:ascii="Calibri" w:hAnsi="Calibri" w:cs="Calibri"/>
                <w:color w:val="FFFFFF" w:themeColor="background1"/>
                <w:sz w:val="24"/>
                <w:szCs w:val="24"/>
              </w:rPr>
              <w:t>16745</w:t>
            </w:r>
          </w:p>
        </w:tc>
        <w:tc>
          <w:tcPr>
            <w:tcW w:w="887" w:type="dxa"/>
            <w:tcBorders>
              <w:top w:val="single" w:sz="4" w:space="0" w:color="525252"/>
              <w:left w:val="single" w:sz="4" w:space="0" w:color="525252"/>
              <w:bottom w:val="single" w:sz="4" w:space="0" w:color="525252"/>
              <w:right w:val="single" w:sz="4" w:space="0" w:color="525252"/>
            </w:tcBorders>
            <w:vAlign w:val="center"/>
          </w:tcPr>
          <w:p w14:paraId="1198E2C1" w14:textId="6E10FEAA" w:rsidR="00352EC3" w:rsidRPr="00074147" w:rsidRDefault="00074147" w:rsidP="00074147">
            <w:pPr>
              <w:jc w:val="center"/>
              <w:rPr>
                <w:rFonts w:ascii="Calibri" w:hAnsi="Calibri" w:cs="Calibri"/>
                <w:b/>
                <w:color w:val="7030A0"/>
                <w:sz w:val="24"/>
                <w:szCs w:val="24"/>
              </w:rPr>
            </w:pPr>
            <w:r>
              <w:rPr>
                <w:rFonts w:ascii="Calibri" w:hAnsi="Calibri" w:cs="Calibri"/>
                <w:b/>
                <w:color w:val="7030A0"/>
                <w:sz w:val="24"/>
                <w:szCs w:val="24"/>
              </w:rPr>
              <w:t>19094</w:t>
            </w:r>
          </w:p>
        </w:tc>
        <w:tc>
          <w:tcPr>
            <w:tcW w:w="1633"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45B1D972" w14:textId="6D64CBA1" w:rsidR="00352EC3" w:rsidRPr="001576FD" w:rsidRDefault="00352EC3" w:rsidP="00074147">
            <w:pPr>
              <w:jc w:val="center"/>
              <w:rPr>
                <w:rFonts w:ascii="Calibri" w:hAnsi="Calibri" w:cs="Calibri"/>
                <w:b/>
                <w:color w:val="FFFFFF"/>
                <w:sz w:val="24"/>
                <w:szCs w:val="24"/>
              </w:rPr>
            </w:pPr>
            <w:r>
              <w:rPr>
                <w:rFonts w:ascii="Calibri" w:hAnsi="Calibri" w:cs="Calibri"/>
                <w:b/>
                <w:color w:val="FFFFFF"/>
                <w:sz w:val="24"/>
                <w:szCs w:val="24"/>
              </w:rPr>
              <w:t>+ 2</w:t>
            </w:r>
            <w:r w:rsidR="00074147">
              <w:rPr>
                <w:rFonts w:ascii="Calibri" w:hAnsi="Calibri" w:cs="Calibri"/>
                <w:b/>
                <w:color w:val="FFFFFF"/>
                <w:sz w:val="24"/>
                <w:szCs w:val="24"/>
              </w:rPr>
              <w:t>349</w:t>
            </w:r>
          </w:p>
        </w:tc>
        <w:tc>
          <w:tcPr>
            <w:tcW w:w="1080" w:type="dxa"/>
            <w:tcBorders>
              <w:top w:val="single" w:sz="4" w:space="0" w:color="525252"/>
              <w:left w:val="single" w:sz="4" w:space="0" w:color="525252"/>
              <w:bottom w:val="single" w:sz="4" w:space="0" w:color="525252"/>
              <w:right w:val="single" w:sz="4" w:space="0" w:color="525252"/>
            </w:tcBorders>
            <w:shd w:val="clear" w:color="auto" w:fill="7030A0"/>
            <w:vAlign w:val="center"/>
          </w:tcPr>
          <w:p w14:paraId="52EFD08A" w14:textId="3940CCAD" w:rsidR="00352EC3" w:rsidRPr="001576FD" w:rsidRDefault="00074147" w:rsidP="00213FD5">
            <w:pPr>
              <w:jc w:val="center"/>
              <w:rPr>
                <w:rFonts w:ascii="Calibri" w:hAnsi="Calibri" w:cs="Calibri"/>
                <w:b/>
                <w:color w:val="FFFFFF"/>
                <w:sz w:val="24"/>
                <w:szCs w:val="24"/>
              </w:rPr>
            </w:pPr>
            <w:r>
              <w:rPr>
                <w:rFonts w:ascii="Calibri" w:hAnsi="Calibri" w:cs="Calibri"/>
                <w:b/>
                <w:color w:val="FFFFFF"/>
                <w:sz w:val="24"/>
                <w:szCs w:val="24"/>
              </w:rPr>
              <w:t>+ 14</w:t>
            </w:r>
          </w:p>
        </w:tc>
      </w:tr>
      <w:tr w:rsidR="00352EC3" w:rsidRPr="001576FD" w14:paraId="19884E89"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4E9476FA"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En écoute</w:t>
            </w:r>
          </w:p>
        </w:tc>
        <w:tc>
          <w:tcPr>
            <w:tcW w:w="1042" w:type="dxa"/>
            <w:tcBorders>
              <w:top w:val="single" w:sz="4" w:space="0" w:color="525252"/>
              <w:left w:val="single" w:sz="4" w:space="0" w:color="525252"/>
              <w:bottom w:val="single" w:sz="4" w:space="0" w:color="525252"/>
              <w:right w:val="single" w:sz="4" w:space="0" w:color="525252"/>
            </w:tcBorders>
            <w:vAlign w:val="center"/>
          </w:tcPr>
          <w:p w14:paraId="30A53A20"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1255</w:t>
            </w:r>
          </w:p>
        </w:tc>
        <w:tc>
          <w:tcPr>
            <w:tcW w:w="900" w:type="dxa"/>
            <w:tcBorders>
              <w:top w:val="single" w:sz="4" w:space="0" w:color="525252"/>
              <w:left w:val="single" w:sz="4" w:space="0" w:color="525252"/>
              <w:bottom w:val="single" w:sz="4" w:space="0" w:color="525252"/>
              <w:right w:val="single" w:sz="4" w:space="0" w:color="525252"/>
            </w:tcBorders>
            <w:vAlign w:val="center"/>
          </w:tcPr>
          <w:p w14:paraId="4DB3A747"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1405</w:t>
            </w:r>
          </w:p>
        </w:tc>
        <w:tc>
          <w:tcPr>
            <w:tcW w:w="900" w:type="dxa"/>
            <w:tcBorders>
              <w:top w:val="single" w:sz="4" w:space="0" w:color="525252"/>
              <w:left w:val="single" w:sz="4" w:space="0" w:color="525252"/>
              <w:bottom w:val="single" w:sz="4" w:space="0" w:color="525252"/>
              <w:right w:val="single" w:sz="4" w:space="0" w:color="525252"/>
            </w:tcBorders>
            <w:vAlign w:val="center"/>
          </w:tcPr>
          <w:p w14:paraId="00253DD7" w14:textId="77777777" w:rsidR="00352EC3" w:rsidRPr="00074147" w:rsidRDefault="00352EC3" w:rsidP="00213FD5">
            <w:pPr>
              <w:jc w:val="center"/>
              <w:rPr>
                <w:rFonts w:ascii="Calibri" w:hAnsi="Calibri" w:cs="Calibri"/>
                <w:sz w:val="20"/>
                <w:szCs w:val="20"/>
              </w:rPr>
            </w:pPr>
            <w:r w:rsidRPr="00074147">
              <w:rPr>
                <w:rFonts w:ascii="Calibri" w:hAnsi="Calibri" w:cs="Calibri"/>
                <w:sz w:val="20"/>
                <w:szCs w:val="20"/>
              </w:rPr>
              <w:t>1695</w:t>
            </w:r>
          </w:p>
        </w:tc>
        <w:tc>
          <w:tcPr>
            <w:tcW w:w="887" w:type="dxa"/>
            <w:tcBorders>
              <w:top w:val="single" w:sz="4" w:space="0" w:color="525252"/>
              <w:left w:val="single" w:sz="4" w:space="0" w:color="525252"/>
              <w:bottom w:val="single" w:sz="4" w:space="0" w:color="525252"/>
              <w:right w:val="single" w:sz="4" w:space="0" w:color="525252"/>
            </w:tcBorders>
            <w:vAlign w:val="center"/>
          </w:tcPr>
          <w:p w14:paraId="744CACB3" w14:textId="14C4B493" w:rsidR="00352EC3" w:rsidRPr="00074147" w:rsidRDefault="00074147" w:rsidP="00074147">
            <w:pPr>
              <w:jc w:val="center"/>
              <w:rPr>
                <w:rFonts w:ascii="Calibri" w:hAnsi="Calibri" w:cs="Calibri"/>
                <w:color w:val="7030A0"/>
                <w:sz w:val="20"/>
                <w:szCs w:val="20"/>
              </w:rPr>
            </w:pPr>
            <w:r>
              <w:rPr>
                <w:rFonts w:ascii="Calibri" w:hAnsi="Calibri" w:cs="Calibri"/>
                <w:color w:val="7030A0"/>
                <w:sz w:val="20"/>
                <w:szCs w:val="20"/>
              </w:rPr>
              <w:t>2852</w:t>
            </w:r>
          </w:p>
        </w:tc>
        <w:tc>
          <w:tcPr>
            <w:tcW w:w="1633" w:type="dxa"/>
            <w:tcBorders>
              <w:top w:val="single" w:sz="4" w:space="0" w:color="525252"/>
              <w:left w:val="single" w:sz="4" w:space="0" w:color="525252"/>
              <w:bottom w:val="single" w:sz="4" w:space="0" w:color="525252"/>
              <w:right w:val="single" w:sz="4" w:space="0" w:color="525252"/>
            </w:tcBorders>
            <w:vAlign w:val="center"/>
          </w:tcPr>
          <w:p w14:paraId="2FC21BED" w14:textId="5718F72D" w:rsidR="00352EC3" w:rsidRPr="001576FD" w:rsidRDefault="00352EC3" w:rsidP="00074147">
            <w:pPr>
              <w:jc w:val="center"/>
              <w:rPr>
                <w:rFonts w:ascii="Calibri" w:hAnsi="Calibri" w:cs="Calibri"/>
                <w:sz w:val="20"/>
                <w:szCs w:val="20"/>
              </w:rPr>
            </w:pPr>
            <w:r>
              <w:rPr>
                <w:rFonts w:ascii="Calibri" w:hAnsi="Calibri" w:cs="Calibri"/>
                <w:sz w:val="20"/>
                <w:szCs w:val="20"/>
              </w:rPr>
              <w:t xml:space="preserve">+ </w:t>
            </w:r>
            <w:r w:rsidR="00074147">
              <w:rPr>
                <w:rFonts w:ascii="Calibri" w:hAnsi="Calibri" w:cs="Calibri"/>
                <w:sz w:val="20"/>
                <w:szCs w:val="20"/>
              </w:rPr>
              <w:t>1157</w:t>
            </w:r>
          </w:p>
        </w:tc>
        <w:tc>
          <w:tcPr>
            <w:tcW w:w="1080" w:type="dxa"/>
            <w:tcBorders>
              <w:top w:val="single" w:sz="4" w:space="0" w:color="525252"/>
              <w:left w:val="single" w:sz="4" w:space="0" w:color="525252"/>
              <w:bottom w:val="single" w:sz="4" w:space="0" w:color="525252"/>
              <w:right w:val="single" w:sz="4" w:space="0" w:color="525252"/>
            </w:tcBorders>
            <w:vAlign w:val="center"/>
          </w:tcPr>
          <w:p w14:paraId="44B61D21" w14:textId="44BB7121"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+ 68</w:t>
            </w:r>
          </w:p>
        </w:tc>
      </w:tr>
      <w:tr w:rsidR="00352EC3" w:rsidRPr="001576FD" w14:paraId="4127D142" w14:textId="77777777" w:rsidTr="00074147">
        <w:tc>
          <w:tcPr>
            <w:tcW w:w="3926" w:type="dxa"/>
            <w:tcBorders>
              <w:top w:val="single" w:sz="4" w:space="0" w:color="525252"/>
              <w:left w:val="single" w:sz="4" w:space="0" w:color="525252"/>
              <w:bottom w:val="single" w:sz="4" w:space="0" w:color="525252"/>
              <w:right w:val="single" w:sz="4" w:space="0" w:color="525252"/>
            </w:tcBorders>
            <w:vAlign w:val="center"/>
          </w:tcPr>
          <w:p w14:paraId="1D39A58E"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 xml:space="preserve">En suivi </w:t>
            </w:r>
          </w:p>
        </w:tc>
        <w:tc>
          <w:tcPr>
            <w:tcW w:w="1042" w:type="dxa"/>
            <w:tcBorders>
              <w:top w:val="single" w:sz="4" w:space="0" w:color="525252"/>
              <w:left w:val="single" w:sz="4" w:space="0" w:color="525252"/>
              <w:bottom w:val="single" w:sz="4" w:space="0" w:color="525252"/>
              <w:right w:val="single" w:sz="4" w:space="0" w:color="525252"/>
            </w:tcBorders>
            <w:vAlign w:val="center"/>
          </w:tcPr>
          <w:p w14:paraId="4790EC83"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9854</w:t>
            </w:r>
          </w:p>
        </w:tc>
        <w:tc>
          <w:tcPr>
            <w:tcW w:w="900" w:type="dxa"/>
            <w:tcBorders>
              <w:top w:val="single" w:sz="4" w:space="0" w:color="525252"/>
              <w:left w:val="single" w:sz="4" w:space="0" w:color="525252"/>
              <w:bottom w:val="single" w:sz="4" w:space="0" w:color="525252"/>
              <w:right w:val="single" w:sz="4" w:space="0" w:color="525252"/>
            </w:tcBorders>
            <w:vAlign w:val="center"/>
          </w:tcPr>
          <w:p w14:paraId="1DCE32B6"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12495</w:t>
            </w:r>
          </w:p>
        </w:tc>
        <w:tc>
          <w:tcPr>
            <w:tcW w:w="900" w:type="dxa"/>
            <w:tcBorders>
              <w:top w:val="single" w:sz="4" w:space="0" w:color="525252"/>
              <w:left w:val="single" w:sz="4" w:space="0" w:color="525252"/>
              <w:bottom w:val="single" w:sz="4" w:space="0" w:color="525252"/>
              <w:right w:val="single" w:sz="4" w:space="0" w:color="525252"/>
            </w:tcBorders>
            <w:vAlign w:val="center"/>
          </w:tcPr>
          <w:p w14:paraId="0A7C30C9" w14:textId="77777777" w:rsidR="00352EC3" w:rsidRPr="00074147" w:rsidRDefault="00352EC3" w:rsidP="00213FD5">
            <w:pPr>
              <w:jc w:val="center"/>
              <w:rPr>
                <w:rFonts w:ascii="Calibri" w:hAnsi="Calibri" w:cs="Calibri"/>
                <w:sz w:val="20"/>
                <w:szCs w:val="20"/>
              </w:rPr>
            </w:pPr>
            <w:r w:rsidRPr="00074147">
              <w:rPr>
                <w:rFonts w:ascii="Calibri" w:hAnsi="Calibri" w:cs="Calibri"/>
                <w:sz w:val="20"/>
                <w:szCs w:val="20"/>
              </w:rPr>
              <w:t>15050</w:t>
            </w:r>
          </w:p>
        </w:tc>
        <w:tc>
          <w:tcPr>
            <w:tcW w:w="887" w:type="dxa"/>
            <w:tcBorders>
              <w:top w:val="single" w:sz="4" w:space="0" w:color="525252"/>
              <w:left w:val="single" w:sz="4" w:space="0" w:color="525252"/>
              <w:bottom w:val="single" w:sz="4" w:space="0" w:color="525252"/>
              <w:right w:val="single" w:sz="4" w:space="0" w:color="525252"/>
            </w:tcBorders>
            <w:vAlign w:val="center"/>
          </w:tcPr>
          <w:p w14:paraId="1CF24B84" w14:textId="731090D0" w:rsidR="00352EC3" w:rsidRPr="00074147" w:rsidRDefault="00074147" w:rsidP="00074147">
            <w:pPr>
              <w:jc w:val="center"/>
              <w:rPr>
                <w:rFonts w:ascii="Calibri" w:hAnsi="Calibri" w:cs="Calibri"/>
                <w:color w:val="7030A0"/>
                <w:sz w:val="20"/>
                <w:szCs w:val="20"/>
              </w:rPr>
            </w:pPr>
            <w:r>
              <w:rPr>
                <w:rFonts w:ascii="Calibri" w:hAnsi="Calibri" w:cs="Calibri"/>
                <w:color w:val="7030A0"/>
                <w:sz w:val="20"/>
                <w:szCs w:val="20"/>
              </w:rPr>
              <w:t>16242</w:t>
            </w:r>
          </w:p>
        </w:tc>
        <w:tc>
          <w:tcPr>
            <w:tcW w:w="1633" w:type="dxa"/>
            <w:tcBorders>
              <w:top w:val="single" w:sz="4" w:space="0" w:color="525252"/>
              <w:left w:val="single" w:sz="4" w:space="0" w:color="525252"/>
              <w:bottom w:val="single" w:sz="4" w:space="0" w:color="525252"/>
              <w:right w:val="single" w:sz="4" w:space="0" w:color="525252"/>
            </w:tcBorders>
            <w:vAlign w:val="center"/>
          </w:tcPr>
          <w:p w14:paraId="59683921" w14:textId="47D5DA8E" w:rsidR="00352EC3" w:rsidRPr="001576FD" w:rsidRDefault="00352EC3" w:rsidP="00074147">
            <w:pPr>
              <w:jc w:val="center"/>
              <w:rPr>
                <w:rFonts w:ascii="Calibri" w:hAnsi="Calibri" w:cs="Calibri"/>
                <w:sz w:val="20"/>
                <w:szCs w:val="20"/>
              </w:rPr>
            </w:pPr>
            <w:r>
              <w:rPr>
                <w:rFonts w:ascii="Calibri" w:hAnsi="Calibri" w:cs="Calibri"/>
                <w:sz w:val="20"/>
                <w:szCs w:val="20"/>
              </w:rPr>
              <w:t xml:space="preserve">+ </w:t>
            </w:r>
            <w:r w:rsidR="00074147">
              <w:rPr>
                <w:rFonts w:ascii="Calibri" w:hAnsi="Calibri" w:cs="Calibri"/>
                <w:sz w:val="20"/>
                <w:szCs w:val="20"/>
              </w:rPr>
              <w:t>1192</w:t>
            </w:r>
          </w:p>
        </w:tc>
        <w:tc>
          <w:tcPr>
            <w:tcW w:w="1080" w:type="dxa"/>
            <w:tcBorders>
              <w:top w:val="single" w:sz="4" w:space="0" w:color="525252"/>
              <w:left w:val="single" w:sz="4" w:space="0" w:color="525252"/>
              <w:bottom w:val="single" w:sz="4" w:space="0" w:color="525252"/>
              <w:right w:val="single" w:sz="4" w:space="0" w:color="525252"/>
            </w:tcBorders>
            <w:vAlign w:val="center"/>
          </w:tcPr>
          <w:p w14:paraId="0E6483FA" w14:textId="763370B9"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+ 8</w:t>
            </w:r>
          </w:p>
        </w:tc>
      </w:tr>
      <w:tr w:rsidR="00352EC3" w:rsidRPr="001576FD" w14:paraId="3CE45D43" w14:textId="77777777" w:rsidTr="00074147">
        <w:tc>
          <w:tcPr>
            <w:tcW w:w="3926" w:type="dxa"/>
            <w:tcBorders>
              <w:top w:val="single" w:sz="4" w:space="0" w:color="525252"/>
              <w:bottom w:val="single" w:sz="4" w:space="0" w:color="525252"/>
            </w:tcBorders>
            <w:vAlign w:val="center"/>
          </w:tcPr>
          <w:p w14:paraId="2F9396BC" w14:textId="77777777" w:rsidR="00352EC3" w:rsidRPr="001576FD" w:rsidRDefault="00352EC3" w:rsidP="00213FD5">
            <w:pPr>
              <w:rPr>
                <w:rFonts w:ascii="Calibri" w:hAnsi="Calibri" w:cs="Calibri"/>
                <w:sz w:val="8"/>
                <w:szCs w:val="8"/>
              </w:rPr>
            </w:pPr>
          </w:p>
        </w:tc>
        <w:tc>
          <w:tcPr>
            <w:tcW w:w="1042" w:type="dxa"/>
            <w:tcBorders>
              <w:top w:val="single" w:sz="4" w:space="0" w:color="525252"/>
              <w:bottom w:val="single" w:sz="4" w:space="0" w:color="525252"/>
            </w:tcBorders>
            <w:vAlign w:val="center"/>
          </w:tcPr>
          <w:p w14:paraId="4C0A8842"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4B1A1D46" w14:textId="77777777" w:rsidR="00352EC3" w:rsidRPr="001576FD" w:rsidRDefault="00352EC3" w:rsidP="00213FD5">
            <w:pPr>
              <w:jc w:val="center"/>
              <w:rPr>
                <w:rFonts w:ascii="Calibri" w:hAnsi="Calibri" w:cs="Calibri"/>
                <w:sz w:val="8"/>
                <w:szCs w:val="8"/>
              </w:rPr>
            </w:pPr>
          </w:p>
        </w:tc>
        <w:tc>
          <w:tcPr>
            <w:tcW w:w="900" w:type="dxa"/>
            <w:tcBorders>
              <w:top w:val="single" w:sz="4" w:space="0" w:color="525252"/>
              <w:bottom w:val="single" w:sz="4" w:space="0" w:color="525252"/>
            </w:tcBorders>
            <w:vAlign w:val="center"/>
          </w:tcPr>
          <w:p w14:paraId="43E1E357" w14:textId="77777777" w:rsidR="00352EC3" w:rsidRPr="00074147" w:rsidRDefault="00352EC3" w:rsidP="00213FD5">
            <w:pPr>
              <w:jc w:val="center"/>
              <w:rPr>
                <w:rFonts w:ascii="Calibri" w:hAnsi="Calibri" w:cs="Calibri"/>
                <w:sz w:val="8"/>
                <w:szCs w:val="8"/>
              </w:rPr>
            </w:pPr>
          </w:p>
        </w:tc>
        <w:tc>
          <w:tcPr>
            <w:tcW w:w="887" w:type="dxa"/>
            <w:tcBorders>
              <w:top w:val="single" w:sz="4" w:space="0" w:color="525252"/>
              <w:bottom w:val="single" w:sz="4" w:space="0" w:color="525252"/>
            </w:tcBorders>
            <w:vAlign w:val="center"/>
          </w:tcPr>
          <w:p w14:paraId="5B939F6E" w14:textId="77777777" w:rsidR="00352EC3" w:rsidRPr="00074147" w:rsidRDefault="00352EC3" w:rsidP="00074147">
            <w:pPr>
              <w:jc w:val="center"/>
              <w:rPr>
                <w:rFonts w:ascii="Calibri" w:hAnsi="Calibri" w:cs="Calibri"/>
                <w:color w:val="7030A0"/>
                <w:sz w:val="8"/>
                <w:szCs w:val="8"/>
              </w:rPr>
            </w:pPr>
          </w:p>
        </w:tc>
        <w:tc>
          <w:tcPr>
            <w:tcW w:w="1633" w:type="dxa"/>
            <w:tcBorders>
              <w:top w:val="single" w:sz="4" w:space="0" w:color="525252"/>
              <w:bottom w:val="single" w:sz="4" w:space="0" w:color="525252"/>
            </w:tcBorders>
            <w:vAlign w:val="center"/>
          </w:tcPr>
          <w:p w14:paraId="4BDB636F" w14:textId="1647CD17" w:rsidR="00352EC3" w:rsidRPr="001576FD" w:rsidRDefault="00352EC3" w:rsidP="00213FD5">
            <w:pPr>
              <w:jc w:val="center"/>
              <w:rPr>
                <w:rFonts w:ascii="Calibri" w:hAnsi="Calibri" w:cs="Calibri"/>
                <w:sz w:val="8"/>
                <w:szCs w:val="8"/>
              </w:rPr>
            </w:pPr>
          </w:p>
        </w:tc>
        <w:tc>
          <w:tcPr>
            <w:tcW w:w="1080" w:type="dxa"/>
            <w:tcBorders>
              <w:top w:val="single" w:sz="4" w:space="0" w:color="525252"/>
              <w:bottom w:val="single" w:sz="4" w:space="0" w:color="525252"/>
            </w:tcBorders>
            <w:vAlign w:val="center"/>
          </w:tcPr>
          <w:p w14:paraId="3A828991" w14:textId="77777777" w:rsidR="00352EC3" w:rsidRPr="001576FD" w:rsidRDefault="00352EC3" w:rsidP="00213FD5">
            <w:pPr>
              <w:jc w:val="center"/>
              <w:rPr>
                <w:rFonts w:ascii="Calibri" w:hAnsi="Calibri" w:cs="Calibri"/>
                <w:sz w:val="8"/>
                <w:szCs w:val="8"/>
              </w:rPr>
            </w:pPr>
          </w:p>
        </w:tc>
      </w:tr>
      <w:tr w:rsidR="00352EC3" w:rsidRPr="001576FD" w14:paraId="5F5B0776" w14:textId="77777777" w:rsidTr="00074147">
        <w:tc>
          <w:tcPr>
            <w:tcW w:w="3926" w:type="dxa"/>
            <w:tcBorders>
              <w:top w:val="single" w:sz="4" w:space="0" w:color="525252"/>
              <w:left w:val="single" w:sz="4" w:space="0" w:color="525252"/>
              <w:bottom w:val="single" w:sz="4" w:space="0" w:color="auto"/>
              <w:right w:val="single" w:sz="4" w:space="0" w:color="525252"/>
            </w:tcBorders>
            <w:shd w:val="clear" w:color="auto" w:fill="7030A0"/>
            <w:vAlign w:val="center"/>
          </w:tcPr>
          <w:p w14:paraId="1FDAA829" w14:textId="77777777" w:rsidR="00352EC3" w:rsidRPr="001576FD" w:rsidRDefault="00352EC3" w:rsidP="00213FD5">
            <w:pPr>
              <w:rPr>
                <w:rFonts w:ascii="Calibri" w:hAnsi="Calibri" w:cs="Calibri"/>
                <w:b/>
                <w:color w:val="FFFFFF"/>
                <w:sz w:val="24"/>
                <w:szCs w:val="24"/>
              </w:rPr>
            </w:pPr>
            <w:r w:rsidRPr="001576FD">
              <w:rPr>
                <w:rFonts w:ascii="Calibri" w:hAnsi="Calibri" w:cs="Calibri"/>
                <w:b/>
                <w:color w:val="FFFFFF"/>
                <w:sz w:val="24"/>
                <w:szCs w:val="24"/>
              </w:rPr>
              <w:t>Durée moyenne par appel (mn)</w:t>
            </w:r>
          </w:p>
        </w:tc>
        <w:tc>
          <w:tcPr>
            <w:tcW w:w="1042" w:type="dxa"/>
            <w:tcBorders>
              <w:top w:val="single" w:sz="4" w:space="0" w:color="525252"/>
              <w:left w:val="single" w:sz="4" w:space="0" w:color="525252"/>
              <w:bottom w:val="single" w:sz="4" w:space="0" w:color="auto"/>
              <w:right w:val="single" w:sz="4" w:space="0" w:color="525252"/>
            </w:tcBorders>
            <w:shd w:val="clear" w:color="auto" w:fill="7030A0"/>
            <w:vAlign w:val="center"/>
          </w:tcPr>
          <w:p w14:paraId="2271F80D"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56</w:t>
            </w:r>
          </w:p>
        </w:tc>
        <w:tc>
          <w:tcPr>
            <w:tcW w:w="900" w:type="dxa"/>
            <w:tcBorders>
              <w:top w:val="single" w:sz="4" w:space="0" w:color="525252"/>
              <w:left w:val="single" w:sz="4" w:space="0" w:color="525252"/>
              <w:bottom w:val="single" w:sz="4" w:space="0" w:color="auto"/>
              <w:right w:val="single" w:sz="4" w:space="0" w:color="525252"/>
            </w:tcBorders>
            <w:shd w:val="clear" w:color="auto" w:fill="7030A0"/>
            <w:vAlign w:val="center"/>
          </w:tcPr>
          <w:p w14:paraId="0945C552" w14:textId="77777777" w:rsidR="00352EC3" w:rsidRPr="001576FD" w:rsidRDefault="00352EC3" w:rsidP="00213FD5">
            <w:pPr>
              <w:jc w:val="center"/>
              <w:rPr>
                <w:rFonts w:ascii="Calibri" w:hAnsi="Calibri" w:cs="Calibri"/>
                <w:b/>
                <w:color w:val="FFFFFF"/>
                <w:sz w:val="24"/>
                <w:szCs w:val="24"/>
              </w:rPr>
            </w:pPr>
            <w:r>
              <w:rPr>
                <w:rFonts w:ascii="Calibri" w:hAnsi="Calibri" w:cs="Calibri"/>
                <w:b/>
                <w:color w:val="FFFFFF"/>
                <w:sz w:val="24"/>
                <w:szCs w:val="24"/>
              </w:rPr>
              <w:t>53</w:t>
            </w:r>
          </w:p>
        </w:tc>
        <w:tc>
          <w:tcPr>
            <w:tcW w:w="900" w:type="dxa"/>
            <w:tcBorders>
              <w:top w:val="single" w:sz="4" w:space="0" w:color="525252"/>
              <w:left w:val="single" w:sz="4" w:space="0" w:color="525252"/>
              <w:bottom w:val="single" w:sz="4" w:space="0" w:color="auto"/>
              <w:right w:val="single" w:sz="4" w:space="0" w:color="525252"/>
            </w:tcBorders>
            <w:shd w:val="clear" w:color="auto" w:fill="7030A0"/>
            <w:vAlign w:val="center"/>
          </w:tcPr>
          <w:p w14:paraId="54AF8FEA" w14:textId="77777777" w:rsidR="00352EC3" w:rsidRPr="00074147" w:rsidRDefault="00352EC3" w:rsidP="00213FD5">
            <w:pPr>
              <w:jc w:val="center"/>
              <w:rPr>
                <w:rFonts w:ascii="Calibri" w:hAnsi="Calibri" w:cs="Calibri"/>
                <w:color w:val="FFFFFF" w:themeColor="background1"/>
                <w:sz w:val="24"/>
                <w:szCs w:val="24"/>
              </w:rPr>
            </w:pPr>
            <w:r w:rsidRPr="00074147">
              <w:rPr>
                <w:rFonts w:ascii="Calibri" w:hAnsi="Calibri" w:cs="Calibri"/>
                <w:color w:val="FFFFFF" w:themeColor="background1"/>
                <w:sz w:val="24"/>
                <w:szCs w:val="24"/>
              </w:rPr>
              <w:t>67</w:t>
            </w:r>
          </w:p>
        </w:tc>
        <w:tc>
          <w:tcPr>
            <w:tcW w:w="887" w:type="dxa"/>
            <w:tcBorders>
              <w:top w:val="single" w:sz="4" w:space="0" w:color="525252"/>
              <w:left w:val="single" w:sz="4" w:space="0" w:color="525252"/>
              <w:bottom w:val="single" w:sz="4" w:space="0" w:color="auto"/>
              <w:right w:val="single" w:sz="4" w:space="0" w:color="525252"/>
            </w:tcBorders>
            <w:vAlign w:val="center"/>
          </w:tcPr>
          <w:p w14:paraId="551DD23D" w14:textId="3376923B" w:rsidR="00352EC3" w:rsidRPr="00074147" w:rsidRDefault="00074147" w:rsidP="00074147">
            <w:pPr>
              <w:jc w:val="center"/>
              <w:rPr>
                <w:rFonts w:ascii="Calibri" w:hAnsi="Calibri" w:cs="Calibri"/>
                <w:b/>
                <w:color w:val="7030A0"/>
                <w:sz w:val="24"/>
                <w:szCs w:val="24"/>
              </w:rPr>
            </w:pPr>
            <w:r>
              <w:rPr>
                <w:rFonts w:ascii="Calibri" w:hAnsi="Calibri" w:cs="Calibri"/>
                <w:b/>
                <w:color w:val="7030A0"/>
                <w:sz w:val="24"/>
                <w:szCs w:val="24"/>
              </w:rPr>
              <w:t>54</w:t>
            </w:r>
          </w:p>
        </w:tc>
        <w:tc>
          <w:tcPr>
            <w:tcW w:w="1633" w:type="dxa"/>
            <w:tcBorders>
              <w:top w:val="single" w:sz="4" w:space="0" w:color="525252"/>
              <w:left w:val="single" w:sz="4" w:space="0" w:color="525252"/>
              <w:bottom w:val="single" w:sz="4" w:space="0" w:color="auto"/>
              <w:right w:val="single" w:sz="4" w:space="0" w:color="525252"/>
            </w:tcBorders>
            <w:shd w:val="clear" w:color="auto" w:fill="7030A0"/>
            <w:vAlign w:val="center"/>
          </w:tcPr>
          <w:p w14:paraId="6E30D587" w14:textId="7AD069FD" w:rsidR="00352EC3" w:rsidRPr="001576FD" w:rsidRDefault="00074147" w:rsidP="00213FD5">
            <w:pPr>
              <w:jc w:val="center"/>
              <w:rPr>
                <w:rFonts w:ascii="Calibri" w:hAnsi="Calibri" w:cs="Calibri"/>
                <w:b/>
                <w:color w:val="FFFFFF"/>
                <w:sz w:val="24"/>
                <w:szCs w:val="24"/>
              </w:rPr>
            </w:pPr>
            <w:r>
              <w:rPr>
                <w:rFonts w:ascii="Calibri" w:hAnsi="Calibri" w:cs="Calibri"/>
                <w:b/>
                <w:color w:val="FFFFFF"/>
                <w:sz w:val="24"/>
                <w:szCs w:val="24"/>
              </w:rPr>
              <w:t>- 13</w:t>
            </w:r>
          </w:p>
        </w:tc>
        <w:tc>
          <w:tcPr>
            <w:tcW w:w="1080" w:type="dxa"/>
            <w:tcBorders>
              <w:top w:val="single" w:sz="4" w:space="0" w:color="525252"/>
              <w:left w:val="single" w:sz="4" w:space="0" w:color="525252"/>
              <w:bottom w:val="single" w:sz="4" w:space="0" w:color="auto"/>
              <w:right w:val="single" w:sz="4" w:space="0" w:color="525252"/>
            </w:tcBorders>
            <w:shd w:val="clear" w:color="auto" w:fill="7030A0"/>
            <w:vAlign w:val="center"/>
          </w:tcPr>
          <w:p w14:paraId="627C8DDB" w14:textId="320FDF1F" w:rsidR="00352EC3" w:rsidRPr="001576FD" w:rsidRDefault="00074147" w:rsidP="00213FD5">
            <w:pPr>
              <w:jc w:val="center"/>
              <w:rPr>
                <w:rFonts w:ascii="Calibri" w:hAnsi="Calibri" w:cs="Calibri"/>
                <w:b/>
                <w:color w:val="FFFFFF"/>
                <w:sz w:val="24"/>
                <w:szCs w:val="24"/>
              </w:rPr>
            </w:pPr>
            <w:r>
              <w:rPr>
                <w:rFonts w:ascii="Calibri" w:hAnsi="Calibri" w:cs="Calibri"/>
                <w:b/>
                <w:color w:val="FFFFFF"/>
                <w:sz w:val="24"/>
                <w:szCs w:val="24"/>
              </w:rPr>
              <w:t>- 19</w:t>
            </w:r>
          </w:p>
        </w:tc>
      </w:tr>
      <w:tr w:rsidR="00352EC3" w:rsidRPr="001576FD" w14:paraId="7A8E4386" w14:textId="77777777" w:rsidTr="000741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26" w:type="dxa"/>
            <w:tcBorders>
              <w:top w:val="single" w:sz="4" w:space="0" w:color="auto"/>
            </w:tcBorders>
          </w:tcPr>
          <w:p w14:paraId="423A3234"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En écoute</w:t>
            </w:r>
          </w:p>
        </w:tc>
        <w:tc>
          <w:tcPr>
            <w:tcW w:w="1042" w:type="dxa"/>
            <w:tcBorders>
              <w:top w:val="single" w:sz="4" w:space="0" w:color="auto"/>
            </w:tcBorders>
          </w:tcPr>
          <w:p w14:paraId="4DA4C3CA"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12</w:t>
            </w:r>
          </w:p>
        </w:tc>
        <w:tc>
          <w:tcPr>
            <w:tcW w:w="900" w:type="dxa"/>
            <w:tcBorders>
              <w:top w:val="single" w:sz="4" w:space="0" w:color="auto"/>
            </w:tcBorders>
          </w:tcPr>
          <w:p w14:paraId="44F8007D"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18</w:t>
            </w:r>
          </w:p>
        </w:tc>
        <w:tc>
          <w:tcPr>
            <w:tcW w:w="900" w:type="dxa"/>
            <w:tcBorders>
              <w:top w:val="single" w:sz="4" w:space="0" w:color="auto"/>
            </w:tcBorders>
          </w:tcPr>
          <w:p w14:paraId="793788A8" w14:textId="77777777" w:rsidR="00352EC3" w:rsidRPr="00074147" w:rsidRDefault="00352EC3" w:rsidP="00213FD5">
            <w:pPr>
              <w:jc w:val="center"/>
              <w:rPr>
                <w:rFonts w:ascii="Calibri" w:hAnsi="Calibri" w:cs="Calibri"/>
                <w:sz w:val="20"/>
                <w:szCs w:val="20"/>
              </w:rPr>
            </w:pPr>
            <w:r w:rsidRPr="00074147">
              <w:rPr>
                <w:rFonts w:ascii="Calibri" w:hAnsi="Calibri" w:cs="Calibri"/>
                <w:sz w:val="20"/>
                <w:szCs w:val="20"/>
              </w:rPr>
              <w:t>20</w:t>
            </w:r>
          </w:p>
        </w:tc>
        <w:tc>
          <w:tcPr>
            <w:tcW w:w="887" w:type="dxa"/>
            <w:tcBorders>
              <w:top w:val="single" w:sz="4" w:space="0" w:color="auto"/>
            </w:tcBorders>
            <w:vAlign w:val="center"/>
          </w:tcPr>
          <w:p w14:paraId="3AE7688C" w14:textId="52EDB101" w:rsidR="00352EC3" w:rsidRPr="00074147" w:rsidRDefault="00074147" w:rsidP="00074147">
            <w:pPr>
              <w:jc w:val="center"/>
              <w:rPr>
                <w:rFonts w:ascii="Calibri" w:hAnsi="Calibri" w:cs="Calibri"/>
                <w:color w:val="7030A0"/>
                <w:sz w:val="20"/>
                <w:szCs w:val="20"/>
              </w:rPr>
            </w:pPr>
            <w:r>
              <w:rPr>
                <w:rFonts w:ascii="Calibri" w:hAnsi="Calibri" w:cs="Calibri"/>
                <w:color w:val="7030A0"/>
                <w:sz w:val="20"/>
                <w:szCs w:val="20"/>
              </w:rPr>
              <w:t>8</w:t>
            </w:r>
          </w:p>
        </w:tc>
        <w:tc>
          <w:tcPr>
            <w:tcW w:w="1633" w:type="dxa"/>
            <w:tcBorders>
              <w:top w:val="single" w:sz="4" w:space="0" w:color="auto"/>
            </w:tcBorders>
          </w:tcPr>
          <w:p w14:paraId="62829FA6" w14:textId="32B19119" w:rsidR="00352EC3" w:rsidRPr="001576FD" w:rsidRDefault="00074147" w:rsidP="00213FD5">
            <w:pPr>
              <w:jc w:val="center"/>
              <w:rPr>
                <w:rFonts w:ascii="Calibri" w:hAnsi="Calibri" w:cs="Calibri"/>
                <w:sz w:val="20"/>
                <w:szCs w:val="20"/>
              </w:rPr>
            </w:pPr>
            <w:r>
              <w:rPr>
                <w:rFonts w:ascii="Calibri" w:hAnsi="Calibri" w:cs="Calibri"/>
                <w:sz w:val="20"/>
                <w:szCs w:val="20"/>
              </w:rPr>
              <w:t>- 12</w:t>
            </w:r>
          </w:p>
        </w:tc>
        <w:tc>
          <w:tcPr>
            <w:tcW w:w="1080" w:type="dxa"/>
            <w:tcBorders>
              <w:top w:val="single" w:sz="4" w:space="0" w:color="auto"/>
            </w:tcBorders>
          </w:tcPr>
          <w:p w14:paraId="48337EA4" w14:textId="2EF693F9"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- 60</w:t>
            </w:r>
          </w:p>
        </w:tc>
      </w:tr>
      <w:tr w:rsidR="00352EC3" w:rsidRPr="001576FD" w14:paraId="62CF5172" w14:textId="77777777" w:rsidTr="000741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26" w:type="dxa"/>
          </w:tcPr>
          <w:p w14:paraId="3EC165BD" w14:textId="77777777" w:rsidR="00352EC3" w:rsidRPr="001576FD" w:rsidRDefault="00352EC3" w:rsidP="00213FD5">
            <w:pPr>
              <w:rPr>
                <w:rFonts w:ascii="Calibri" w:hAnsi="Calibri" w:cs="Calibri"/>
                <w:color w:val="0D0D0D"/>
                <w:sz w:val="20"/>
                <w:szCs w:val="20"/>
              </w:rPr>
            </w:pPr>
            <w:r w:rsidRPr="001576FD">
              <w:rPr>
                <w:rFonts w:ascii="Calibri" w:hAnsi="Calibri" w:cs="Calibri"/>
                <w:color w:val="0D0D0D"/>
                <w:sz w:val="20"/>
                <w:szCs w:val="20"/>
              </w:rPr>
              <w:t xml:space="preserve">En suivi </w:t>
            </w:r>
          </w:p>
        </w:tc>
        <w:tc>
          <w:tcPr>
            <w:tcW w:w="1042" w:type="dxa"/>
          </w:tcPr>
          <w:p w14:paraId="1C68D975"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44</w:t>
            </w:r>
          </w:p>
        </w:tc>
        <w:tc>
          <w:tcPr>
            <w:tcW w:w="900" w:type="dxa"/>
          </w:tcPr>
          <w:p w14:paraId="7D6B1027" w14:textId="77777777" w:rsidR="00352EC3" w:rsidRPr="001576FD" w:rsidRDefault="00352EC3" w:rsidP="00213FD5">
            <w:pPr>
              <w:jc w:val="center"/>
              <w:rPr>
                <w:rFonts w:ascii="Calibri" w:hAnsi="Calibri" w:cs="Calibri"/>
                <w:color w:val="0D0D0D"/>
                <w:sz w:val="20"/>
                <w:szCs w:val="20"/>
              </w:rPr>
            </w:pPr>
            <w:r>
              <w:rPr>
                <w:rFonts w:ascii="Calibri" w:hAnsi="Calibri" w:cs="Calibri"/>
                <w:color w:val="0D0D0D"/>
                <w:sz w:val="20"/>
                <w:szCs w:val="20"/>
              </w:rPr>
              <w:t>45</w:t>
            </w:r>
          </w:p>
        </w:tc>
        <w:tc>
          <w:tcPr>
            <w:tcW w:w="900" w:type="dxa"/>
          </w:tcPr>
          <w:p w14:paraId="0F57A048" w14:textId="77777777" w:rsidR="00352EC3" w:rsidRPr="00074147" w:rsidRDefault="00352EC3" w:rsidP="00213FD5">
            <w:pPr>
              <w:jc w:val="center"/>
              <w:rPr>
                <w:rFonts w:ascii="Calibri" w:hAnsi="Calibri" w:cs="Calibri"/>
                <w:sz w:val="20"/>
                <w:szCs w:val="20"/>
              </w:rPr>
            </w:pPr>
            <w:r w:rsidRPr="00074147">
              <w:rPr>
                <w:rFonts w:ascii="Calibri" w:hAnsi="Calibri" w:cs="Calibri"/>
                <w:sz w:val="20"/>
                <w:szCs w:val="20"/>
              </w:rPr>
              <w:t>47</w:t>
            </w:r>
          </w:p>
        </w:tc>
        <w:tc>
          <w:tcPr>
            <w:tcW w:w="887" w:type="dxa"/>
            <w:vAlign w:val="center"/>
          </w:tcPr>
          <w:p w14:paraId="279C7C28" w14:textId="51DF4C8A" w:rsidR="00352EC3" w:rsidRPr="00074147" w:rsidRDefault="00074147" w:rsidP="00074147">
            <w:pPr>
              <w:jc w:val="center"/>
              <w:rPr>
                <w:rFonts w:ascii="Calibri" w:hAnsi="Calibri" w:cs="Calibri"/>
                <w:color w:val="7030A0"/>
                <w:sz w:val="20"/>
                <w:szCs w:val="20"/>
              </w:rPr>
            </w:pPr>
            <w:r>
              <w:rPr>
                <w:rFonts w:ascii="Calibri" w:hAnsi="Calibri" w:cs="Calibri"/>
                <w:color w:val="7030A0"/>
                <w:sz w:val="20"/>
                <w:szCs w:val="20"/>
              </w:rPr>
              <w:t>46</w:t>
            </w:r>
          </w:p>
        </w:tc>
        <w:tc>
          <w:tcPr>
            <w:tcW w:w="1633" w:type="dxa"/>
          </w:tcPr>
          <w:p w14:paraId="2FACA43A" w14:textId="57300390" w:rsidR="00352EC3" w:rsidRPr="00074147" w:rsidRDefault="00074147" w:rsidP="00074147">
            <w:pPr>
              <w:jc w:val="center"/>
              <w:rPr>
                <w:rFonts w:ascii="Calibri" w:hAnsi="Calibri" w:cs="Calibri"/>
                <w:sz w:val="20"/>
                <w:szCs w:val="20"/>
              </w:rPr>
            </w:pPr>
            <w:r w:rsidRPr="00074147">
              <w:rPr>
                <w:rFonts w:ascii="Calibri" w:hAnsi="Calibri" w:cs="Calibri"/>
                <w:sz w:val="20"/>
                <w:szCs w:val="20"/>
              </w:rPr>
              <w:t>-</w:t>
            </w:r>
            <w:r>
              <w:rPr>
                <w:rFonts w:ascii="Calibri" w:hAnsi="Calibri" w:cs="Calibri"/>
                <w:sz w:val="20"/>
                <w:szCs w:val="20"/>
              </w:rPr>
              <w:t xml:space="preserve"> </w:t>
            </w:r>
            <w:r w:rsidRPr="00074147">
              <w:rPr>
                <w:rFonts w:ascii="Calibri" w:hAnsi="Calibri" w:cs="Calibri"/>
                <w:sz w:val="20"/>
                <w:szCs w:val="20"/>
              </w:rPr>
              <w:t>1</w:t>
            </w:r>
          </w:p>
        </w:tc>
        <w:tc>
          <w:tcPr>
            <w:tcW w:w="1080" w:type="dxa"/>
          </w:tcPr>
          <w:p w14:paraId="0D251625" w14:textId="1E60C95C" w:rsidR="00352EC3" w:rsidRPr="001576FD" w:rsidRDefault="00074147" w:rsidP="00213FD5">
            <w:pPr>
              <w:jc w:val="center"/>
              <w:rPr>
                <w:rFonts w:ascii="Calibri" w:hAnsi="Calibri" w:cs="Calibri"/>
                <w:color w:val="0D0D0D"/>
                <w:sz w:val="20"/>
                <w:szCs w:val="20"/>
              </w:rPr>
            </w:pPr>
            <w:r>
              <w:rPr>
                <w:rFonts w:ascii="Calibri" w:hAnsi="Calibri" w:cs="Calibri"/>
                <w:color w:val="0D0D0D"/>
                <w:sz w:val="20"/>
                <w:szCs w:val="20"/>
              </w:rPr>
              <w:t>- 2</w:t>
            </w:r>
          </w:p>
        </w:tc>
      </w:tr>
    </w:tbl>
    <w:p w14:paraId="4674719C" w14:textId="77777777" w:rsidR="00213FD5" w:rsidRPr="001576FD" w:rsidRDefault="00213FD5" w:rsidP="00213FD5">
      <w:pPr>
        <w:rPr>
          <w:rFonts w:ascii="Calibri" w:hAnsi="Calibri" w:cs="Calibri"/>
        </w:rPr>
      </w:pPr>
    </w:p>
    <w:p w14:paraId="7C37366D" w14:textId="66849C46" w:rsidR="00213FD5" w:rsidRDefault="00213FD5" w:rsidP="00213FD5">
      <w:pPr>
        <w:spacing w:after="0" w:line="240" w:lineRule="auto"/>
        <w:rPr>
          <w:rFonts w:ascii="Calibri" w:hAnsi="Calibri" w:cs="Calibri"/>
          <w:b/>
          <w:color w:val="7030A0"/>
          <w:sz w:val="32"/>
          <w:szCs w:val="32"/>
        </w:rPr>
      </w:pPr>
    </w:p>
    <w:p w14:paraId="086C1ACD" w14:textId="77777777" w:rsidR="00AB1D78" w:rsidRDefault="00AB1D78" w:rsidP="00213FD5">
      <w:pPr>
        <w:spacing w:after="0" w:line="240" w:lineRule="auto"/>
        <w:rPr>
          <w:rFonts w:ascii="Calibri" w:hAnsi="Calibri" w:cs="Calibri"/>
          <w:b/>
          <w:color w:val="7030A0"/>
          <w:sz w:val="32"/>
          <w:szCs w:val="32"/>
        </w:rPr>
      </w:pPr>
    </w:p>
    <w:p w14:paraId="6D2FDBBF" w14:textId="77777777" w:rsidR="00213FD5" w:rsidRDefault="00213FD5" w:rsidP="00213FD5">
      <w:pPr>
        <w:spacing w:after="0" w:line="240" w:lineRule="auto"/>
        <w:rPr>
          <w:rFonts w:ascii="Calibri" w:hAnsi="Calibri" w:cs="Calibri"/>
          <w:b/>
          <w:color w:val="7030A0"/>
          <w:sz w:val="32"/>
          <w:szCs w:val="32"/>
        </w:rPr>
      </w:pPr>
    </w:p>
    <w:p w14:paraId="600E1ACE" w14:textId="77777777" w:rsidR="00213FD5" w:rsidRPr="001576FD" w:rsidRDefault="00213FD5" w:rsidP="00213FD5">
      <w:pPr>
        <w:spacing w:after="0" w:line="240" w:lineRule="auto"/>
        <w:rPr>
          <w:rFonts w:ascii="Calibri" w:hAnsi="Calibri" w:cs="Calibri"/>
          <w:b/>
          <w:color w:val="7030A0"/>
          <w:sz w:val="32"/>
          <w:szCs w:val="32"/>
        </w:rPr>
      </w:pPr>
      <w:r w:rsidRPr="001576FD">
        <w:rPr>
          <w:rFonts w:ascii="Calibri" w:hAnsi="Calibri" w:cs="Calibri"/>
          <w:b/>
          <w:color w:val="7030A0"/>
          <w:sz w:val="32"/>
          <w:szCs w:val="32"/>
        </w:rPr>
        <w:t>Commentaires</w:t>
      </w:r>
      <w:r>
        <w:rPr>
          <w:rFonts w:ascii="Calibri" w:hAnsi="Calibri" w:cs="Calibri"/>
          <w:b/>
          <w:color w:val="7030A0"/>
          <w:sz w:val="32"/>
          <w:szCs w:val="32"/>
        </w:rPr>
        <w:t xml:space="preserve"> </w:t>
      </w:r>
    </w:p>
    <w:p w14:paraId="18274ABF" w14:textId="77777777" w:rsidR="00213FD5" w:rsidRPr="001576FD" w:rsidRDefault="00213FD5" w:rsidP="00213FD5">
      <w:pPr>
        <w:spacing w:after="0" w:line="288" w:lineRule="auto"/>
        <w:rPr>
          <w:rFonts w:ascii="Calibri" w:hAnsi="Calibri" w:cs="Calibri"/>
          <w:color w:val="171717"/>
          <w:sz w:val="36"/>
          <w:szCs w:val="36"/>
        </w:rPr>
      </w:pPr>
      <w:r w:rsidRPr="001576FD">
        <w:rPr>
          <w:rFonts w:ascii="Calibri" w:hAnsi="Calibri" w:cs="Calibri"/>
          <w:color w:val="171717"/>
          <w:sz w:val="36"/>
          <w:szCs w:val="36"/>
        </w:rPr>
        <w:t>_________________________________________________</w:t>
      </w:r>
    </w:p>
    <w:p w14:paraId="366B492B" w14:textId="14E14FD2" w:rsidR="00213FD5" w:rsidRPr="006940D2" w:rsidRDefault="00213FD5" w:rsidP="00213FD5">
      <w:pPr>
        <w:spacing w:after="0" w:line="288" w:lineRule="auto"/>
        <w:rPr>
          <w:b/>
          <w:color w:val="7030A0"/>
          <w:sz w:val="28"/>
          <w:szCs w:val="28"/>
        </w:rPr>
      </w:pPr>
      <w:r w:rsidRPr="006940D2">
        <w:rPr>
          <w:rFonts w:ascii="Calibri" w:hAnsi="Calibri" w:cs="Calibri"/>
          <w:b/>
          <w:color w:val="7030A0"/>
          <w:sz w:val="36"/>
          <w:szCs w:val="36"/>
        </w:rPr>
        <w:t>L</w:t>
      </w:r>
      <w:r>
        <w:rPr>
          <w:rFonts w:ascii="Calibri" w:hAnsi="Calibri" w:cs="Calibri"/>
          <w:b/>
          <w:color w:val="7030A0"/>
          <w:sz w:val="28"/>
          <w:szCs w:val="28"/>
        </w:rPr>
        <w:t>es d</w:t>
      </w:r>
      <w:r w:rsidRPr="006940D2">
        <w:rPr>
          <w:rFonts w:ascii="Calibri" w:hAnsi="Calibri" w:cs="Calibri"/>
          <w:b/>
          <w:color w:val="7030A0"/>
          <w:sz w:val="28"/>
          <w:szCs w:val="28"/>
        </w:rPr>
        <w:t>ossiers</w:t>
      </w:r>
      <w:r w:rsidRPr="006940D2">
        <w:rPr>
          <w:b/>
          <w:color w:val="7030A0"/>
          <w:sz w:val="28"/>
          <w:szCs w:val="28"/>
        </w:rPr>
        <w:t xml:space="preserve">  </w:t>
      </w:r>
    </w:p>
    <w:p w14:paraId="4CE2D0E9" w14:textId="77777777" w:rsidR="00213FD5" w:rsidRPr="006940D2" w:rsidRDefault="00213FD5" w:rsidP="00213FD5">
      <w:pPr>
        <w:spacing w:after="0" w:line="288" w:lineRule="auto"/>
        <w:rPr>
          <w:color w:val="7030A0"/>
        </w:rPr>
      </w:pPr>
    </w:p>
    <w:p w14:paraId="34754FC4" w14:textId="39EDF3DD" w:rsidR="00213FD5" w:rsidRPr="007043C2" w:rsidRDefault="00EC4AD4" w:rsidP="00213FD5">
      <w:pPr>
        <w:spacing w:after="0" w:line="288" w:lineRule="auto"/>
        <w:rPr>
          <w:sz w:val="20"/>
          <w:szCs w:val="20"/>
        </w:rPr>
      </w:pPr>
      <w:r>
        <w:rPr>
          <w:b/>
          <w:bCs/>
          <w:color w:val="7030A0"/>
        </w:rPr>
        <w:t>Les chiffres 2022</w:t>
      </w:r>
      <w:r w:rsidR="00213FD5" w:rsidRPr="006940D2">
        <w:rPr>
          <w:color w:val="7030A0"/>
        </w:rPr>
        <w:t xml:space="preserve"> </w:t>
      </w:r>
      <w:r w:rsidR="00213FD5">
        <w:t>sont extraits de notre</w:t>
      </w:r>
      <w:r w:rsidR="00213FD5" w:rsidRPr="00963AEC">
        <w:rPr>
          <w:b/>
          <w:bCs/>
          <w:sz w:val="20"/>
          <w:szCs w:val="20"/>
        </w:rPr>
        <w:t xml:space="preserve"> </w:t>
      </w:r>
      <w:r w:rsidR="00213FD5">
        <w:rPr>
          <w:b/>
          <w:bCs/>
          <w:sz w:val="20"/>
          <w:szCs w:val="20"/>
        </w:rPr>
        <w:t>système informatisé</w:t>
      </w:r>
      <w:r w:rsidR="00213FD5" w:rsidRPr="00963AEC">
        <w:rPr>
          <w:b/>
          <w:bCs/>
          <w:sz w:val="20"/>
          <w:szCs w:val="20"/>
        </w:rPr>
        <w:t xml:space="preserve"> de gestion des dossiers </w:t>
      </w:r>
      <w:r w:rsidR="00213FD5" w:rsidRPr="007043C2">
        <w:rPr>
          <w:sz w:val="20"/>
          <w:szCs w:val="20"/>
        </w:rPr>
        <w:t xml:space="preserve">documenté à la fois par la plateforme nationale et par ALMA 22. </w:t>
      </w:r>
    </w:p>
    <w:p w14:paraId="1381D2DF" w14:textId="77777777" w:rsidR="00213FD5" w:rsidRPr="007043C2" w:rsidRDefault="00213FD5" w:rsidP="00213FD5">
      <w:pPr>
        <w:spacing w:after="0" w:line="288" w:lineRule="auto"/>
        <w:ind w:left="360"/>
        <w:jc w:val="both"/>
        <w:rPr>
          <w:sz w:val="20"/>
          <w:szCs w:val="20"/>
        </w:rPr>
      </w:pPr>
    </w:p>
    <w:p w14:paraId="76835F1E" w14:textId="77777777" w:rsidR="00213FD5" w:rsidRDefault="00213FD5" w:rsidP="00213FD5">
      <w:pPr>
        <w:spacing w:after="0" w:line="288" w:lineRule="auto"/>
        <w:jc w:val="both"/>
        <w:rPr>
          <w:sz w:val="20"/>
          <w:szCs w:val="20"/>
        </w:rPr>
      </w:pPr>
      <w:r w:rsidRPr="007043C2">
        <w:rPr>
          <w:sz w:val="20"/>
          <w:szCs w:val="20"/>
        </w:rPr>
        <w:t xml:space="preserve">Ce logiciel permet d’avoir une vision précise des dossiers, de leur contenu et d’établir ainsi le panorama de </w:t>
      </w:r>
      <w:r>
        <w:rPr>
          <w:sz w:val="20"/>
          <w:szCs w:val="20"/>
        </w:rPr>
        <w:t>l’</w:t>
      </w:r>
      <w:r w:rsidRPr="007043C2">
        <w:rPr>
          <w:sz w:val="20"/>
          <w:szCs w:val="20"/>
        </w:rPr>
        <w:t xml:space="preserve">activité </w:t>
      </w:r>
      <w:r>
        <w:rPr>
          <w:sz w:val="20"/>
          <w:szCs w:val="20"/>
        </w:rPr>
        <w:t xml:space="preserve">de la plateforme d’écoute, d’accompagnement, d’information et d’orientation </w:t>
      </w:r>
      <w:r w:rsidRPr="007043C2">
        <w:rPr>
          <w:sz w:val="20"/>
          <w:szCs w:val="20"/>
        </w:rPr>
        <w:t>départementale</w:t>
      </w:r>
      <w:r>
        <w:rPr>
          <w:sz w:val="20"/>
          <w:szCs w:val="20"/>
        </w:rPr>
        <w:t>.</w:t>
      </w:r>
    </w:p>
    <w:p w14:paraId="28E50540" w14:textId="5F16BF9A" w:rsidR="00213FD5" w:rsidRDefault="00213FD5" w:rsidP="00213FD5">
      <w:pPr>
        <w:spacing w:after="0" w:line="288" w:lineRule="auto"/>
        <w:rPr>
          <w:sz w:val="20"/>
          <w:szCs w:val="20"/>
        </w:rPr>
      </w:pPr>
      <w:r w:rsidRPr="00DA3EFA">
        <w:rPr>
          <w:b/>
          <w:bCs/>
          <w:sz w:val="20"/>
          <w:szCs w:val="20"/>
        </w:rPr>
        <w:t>Les chiffres 202</w:t>
      </w:r>
      <w:r w:rsidR="00EC4AD4">
        <w:rPr>
          <w:b/>
          <w:bCs/>
          <w:sz w:val="20"/>
          <w:szCs w:val="20"/>
        </w:rPr>
        <w:t>2</w:t>
      </w:r>
      <w:r>
        <w:rPr>
          <w:sz w:val="20"/>
          <w:szCs w:val="20"/>
        </w:rPr>
        <w:t xml:space="preserve"> confortent les tendances observées l’an passé avec une évolution des situations qu’on peut ass</w:t>
      </w:r>
      <w:r w:rsidR="00136C2D">
        <w:rPr>
          <w:sz w:val="20"/>
          <w:szCs w:val="20"/>
        </w:rPr>
        <w:t>ocier</w:t>
      </w:r>
      <w:r>
        <w:rPr>
          <w:sz w:val="20"/>
          <w:szCs w:val="20"/>
        </w:rPr>
        <w:t xml:space="preserve"> à la médiatisation de</w:t>
      </w:r>
      <w:r w:rsidR="00136C2D">
        <w:rPr>
          <w:sz w:val="20"/>
          <w:szCs w:val="20"/>
        </w:rPr>
        <w:t>s</w:t>
      </w:r>
      <w:r>
        <w:rPr>
          <w:sz w:val="20"/>
          <w:szCs w:val="20"/>
        </w:rPr>
        <w:t xml:space="preserve"> situations</w:t>
      </w:r>
      <w:r w:rsidR="00136C2D">
        <w:rPr>
          <w:sz w:val="20"/>
          <w:szCs w:val="20"/>
        </w:rPr>
        <w:t xml:space="preserve"> relevant des EHPAD</w:t>
      </w:r>
      <w:r>
        <w:rPr>
          <w:sz w:val="20"/>
          <w:szCs w:val="20"/>
        </w:rPr>
        <w:t>.</w:t>
      </w:r>
    </w:p>
    <w:p w14:paraId="75072BC2" w14:textId="77777777" w:rsidR="00213FD5" w:rsidRPr="008A0F4C" w:rsidRDefault="00213FD5" w:rsidP="00213FD5">
      <w:pPr>
        <w:spacing w:after="0" w:line="288" w:lineRule="auto"/>
      </w:pPr>
      <w:r>
        <w:t>.</w:t>
      </w:r>
    </w:p>
    <w:p w14:paraId="2F26A491" w14:textId="599EE371" w:rsidR="00213FD5" w:rsidRPr="0043365C" w:rsidRDefault="00213FD5" w:rsidP="00213FD5">
      <w:pPr>
        <w:spacing w:after="0" w:line="288" w:lineRule="auto"/>
        <w:rPr>
          <w:sz w:val="20"/>
          <w:szCs w:val="20"/>
        </w:rPr>
      </w:pPr>
      <w:r w:rsidRPr="003B21CA">
        <w:rPr>
          <w:sz w:val="12"/>
          <w:szCs w:val="12"/>
        </w:rPr>
        <w:sym w:font="Wingdings" w:char="F06E"/>
      </w:r>
      <w:r>
        <w:rPr>
          <w:sz w:val="20"/>
          <w:szCs w:val="20"/>
        </w:rPr>
        <w:t xml:space="preserve"> </w:t>
      </w:r>
      <w:r w:rsidRPr="0043365C">
        <w:rPr>
          <w:sz w:val="20"/>
          <w:szCs w:val="20"/>
        </w:rPr>
        <w:t xml:space="preserve"> </w:t>
      </w:r>
      <w:r w:rsidR="00EC4AD4">
        <w:rPr>
          <w:sz w:val="20"/>
          <w:szCs w:val="20"/>
        </w:rPr>
        <w:t>En 2022</w:t>
      </w:r>
      <w:r w:rsidRPr="0043365C">
        <w:rPr>
          <w:sz w:val="20"/>
          <w:szCs w:val="20"/>
        </w:rPr>
        <w:t> </w:t>
      </w:r>
      <w:r w:rsidRPr="00B65CDF">
        <w:rPr>
          <w:b/>
          <w:bCs/>
          <w:sz w:val="20"/>
          <w:szCs w:val="20"/>
        </w:rPr>
        <w:t xml:space="preserve">: </w:t>
      </w:r>
      <w:r>
        <w:rPr>
          <w:b/>
          <w:bCs/>
          <w:sz w:val="20"/>
          <w:szCs w:val="20"/>
        </w:rPr>
        <w:t xml:space="preserve"> </w:t>
      </w:r>
      <w:r w:rsidR="00EC4AD4">
        <w:rPr>
          <w:b/>
          <w:bCs/>
          <w:sz w:val="20"/>
          <w:szCs w:val="20"/>
        </w:rPr>
        <w:t xml:space="preserve">71 </w:t>
      </w:r>
      <w:r>
        <w:rPr>
          <w:b/>
          <w:bCs/>
          <w:sz w:val="20"/>
          <w:szCs w:val="20"/>
        </w:rPr>
        <w:t xml:space="preserve">dossiers identifiés préoccupants </w:t>
      </w:r>
      <w:r>
        <w:rPr>
          <w:sz w:val="20"/>
          <w:szCs w:val="20"/>
        </w:rPr>
        <w:t>ont été ouverts. Ce terme n’empêche pas que d’autres situations soient préoccupantes, même en l’absence de maltraitance signalée.</w:t>
      </w:r>
    </w:p>
    <w:p w14:paraId="78842883" w14:textId="188F43D2" w:rsidR="00213FD5" w:rsidRPr="00B65CDF" w:rsidRDefault="00213FD5" w:rsidP="00213FD5">
      <w:pPr>
        <w:spacing w:after="0" w:line="288" w:lineRule="auto"/>
        <w:rPr>
          <w:b/>
          <w:bCs/>
          <w:sz w:val="20"/>
          <w:szCs w:val="20"/>
        </w:rPr>
      </w:pPr>
      <w:r w:rsidRPr="003B21CA">
        <w:rPr>
          <w:sz w:val="12"/>
          <w:szCs w:val="12"/>
        </w:rPr>
        <w:sym w:font="Wingdings" w:char="F06E"/>
      </w:r>
      <w:r w:rsidRPr="0043365C">
        <w:rPr>
          <w:sz w:val="20"/>
          <w:szCs w:val="20"/>
        </w:rPr>
        <w:t xml:space="preserve"> </w:t>
      </w:r>
      <w:r>
        <w:rPr>
          <w:sz w:val="20"/>
          <w:szCs w:val="20"/>
        </w:rPr>
        <w:t>De 202</w:t>
      </w:r>
      <w:r w:rsidR="00EC4AD4">
        <w:rPr>
          <w:sz w:val="20"/>
          <w:szCs w:val="20"/>
        </w:rPr>
        <w:t>1</w:t>
      </w:r>
      <w:r>
        <w:rPr>
          <w:sz w:val="20"/>
          <w:szCs w:val="20"/>
        </w:rPr>
        <w:t xml:space="preserve"> à 202</w:t>
      </w:r>
      <w:r w:rsidR="00EC4AD4">
        <w:rPr>
          <w:sz w:val="20"/>
          <w:szCs w:val="20"/>
        </w:rPr>
        <w:t>2</w:t>
      </w:r>
      <w:r w:rsidRPr="0043365C">
        <w:rPr>
          <w:sz w:val="20"/>
          <w:szCs w:val="20"/>
        </w:rPr>
        <w:t xml:space="preserve"> </w:t>
      </w:r>
      <w:r>
        <w:rPr>
          <w:sz w:val="20"/>
          <w:szCs w:val="20"/>
        </w:rPr>
        <w:t xml:space="preserve">le nombre de dossiers avec une problématique de maltraitance a augmenté : </w:t>
      </w:r>
      <w:r w:rsidRPr="00B65CDF">
        <w:rPr>
          <w:b/>
          <w:bCs/>
          <w:sz w:val="20"/>
          <w:szCs w:val="20"/>
        </w:rPr>
        <w:t>+</w:t>
      </w:r>
      <w:r w:rsidR="00EC4AD4">
        <w:rPr>
          <w:b/>
          <w:bCs/>
          <w:sz w:val="20"/>
          <w:szCs w:val="20"/>
        </w:rPr>
        <w:t xml:space="preserve"> 14</w:t>
      </w:r>
      <w:r w:rsidRPr="00B65CDF">
        <w:rPr>
          <w:b/>
          <w:bCs/>
          <w:sz w:val="20"/>
          <w:szCs w:val="20"/>
        </w:rPr>
        <w:t xml:space="preserve"> soit +</w:t>
      </w:r>
      <w:r>
        <w:rPr>
          <w:b/>
          <w:bCs/>
          <w:sz w:val="20"/>
          <w:szCs w:val="20"/>
        </w:rPr>
        <w:t xml:space="preserve"> </w:t>
      </w:r>
      <w:r w:rsidR="00EC4AD4">
        <w:rPr>
          <w:b/>
          <w:bCs/>
          <w:sz w:val="20"/>
          <w:szCs w:val="20"/>
        </w:rPr>
        <w:t>25</w:t>
      </w:r>
      <w:r w:rsidRPr="00B65CDF">
        <w:rPr>
          <w:b/>
          <w:bCs/>
          <w:sz w:val="20"/>
          <w:szCs w:val="20"/>
        </w:rPr>
        <w:t xml:space="preserve"> % par rapport à 20</w:t>
      </w:r>
      <w:r w:rsidR="00EC4AD4">
        <w:rPr>
          <w:b/>
          <w:bCs/>
          <w:sz w:val="20"/>
          <w:szCs w:val="20"/>
        </w:rPr>
        <w:t>21</w:t>
      </w:r>
    </w:p>
    <w:p w14:paraId="011321A1" w14:textId="77777777" w:rsidR="00213FD5" w:rsidRPr="001576FD" w:rsidRDefault="00213FD5" w:rsidP="00213FD5">
      <w:pPr>
        <w:spacing w:after="0" w:line="288" w:lineRule="auto"/>
        <w:rPr>
          <w:rFonts w:ascii="Calibri" w:hAnsi="Calibri" w:cs="Calibri"/>
          <w:b/>
          <w:color w:val="171717"/>
          <w:sz w:val="20"/>
          <w:szCs w:val="20"/>
        </w:rPr>
      </w:pPr>
    </w:p>
    <w:p w14:paraId="55FDD0AA" w14:textId="5ADCA717" w:rsidR="00213FD5" w:rsidRPr="001576FD" w:rsidRDefault="00213FD5" w:rsidP="00213FD5">
      <w:pPr>
        <w:spacing w:after="0" w:line="288" w:lineRule="auto"/>
        <w:ind w:left="1620"/>
        <w:jc w:val="center"/>
        <w:rPr>
          <w:rFonts w:ascii="Calibri" w:hAnsi="Calibri" w:cs="Calibri"/>
        </w:rPr>
      </w:pPr>
      <w:r w:rsidRPr="001576FD">
        <w:rPr>
          <w:rFonts w:ascii="Calibri" w:hAnsi="Calibri" w:cs="Calibri"/>
          <w:b/>
          <w:sz w:val="20"/>
          <w:szCs w:val="20"/>
        </w:rPr>
        <w:t xml:space="preserve">Tendance sur </w:t>
      </w:r>
      <w:r w:rsidR="00136C2D">
        <w:rPr>
          <w:rFonts w:ascii="Calibri" w:hAnsi="Calibri" w:cs="Calibri"/>
          <w:b/>
          <w:sz w:val="20"/>
          <w:szCs w:val="20"/>
        </w:rPr>
        <w:t>4</w:t>
      </w:r>
      <w:r w:rsidRPr="001576FD">
        <w:rPr>
          <w:rFonts w:ascii="Calibri" w:hAnsi="Calibri" w:cs="Calibri"/>
          <w:b/>
          <w:sz w:val="20"/>
          <w:szCs w:val="20"/>
        </w:rPr>
        <w:t xml:space="preserve"> ans :</w:t>
      </w:r>
      <w:r w:rsidR="00EC4AD4">
        <w:rPr>
          <w:rFonts w:ascii="Calibri" w:hAnsi="Calibri" w:cs="Calibri"/>
          <w:b/>
          <w:sz w:val="20"/>
          <w:szCs w:val="20"/>
        </w:rPr>
        <w:t xml:space="preserve"> + </w:t>
      </w:r>
      <w:r w:rsidR="00136C2D">
        <w:rPr>
          <w:rFonts w:ascii="Calibri" w:hAnsi="Calibri" w:cs="Calibri"/>
          <w:b/>
          <w:sz w:val="20"/>
          <w:szCs w:val="20"/>
        </w:rPr>
        <w:t>29</w:t>
      </w:r>
      <w:r>
        <w:rPr>
          <w:rFonts w:ascii="Calibri" w:hAnsi="Calibri" w:cs="Calibri"/>
          <w:b/>
          <w:sz w:val="20"/>
          <w:szCs w:val="20"/>
        </w:rPr>
        <w:t xml:space="preserve"> (</w:t>
      </w:r>
      <w:r w:rsidR="00136C2D">
        <w:rPr>
          <w:rFonts w:ascii="Calibri" w:hAnsi="Calibri" w:cs="Calibri"/>
          <w:b/>
          <w:sz w:val="20"/>
          <w:szCs w:val="20"/>
        </w:rPr>
        <w:t>69</w:t>
      </w:r>
      <w:r>
        <w:rPr>
          <w:rFonts w:ascii="Calibri" w:hAnsi="Calibri" w:cs="Calibri"/>
          <w:b/>
          <w:sz w:val="20"/>
          <w:szCs w:val="20"/>
        </w:rPr>
        <w:t xml:space="preserve"> %) </w:t>
      </w:r>
      <w:r w:rsidRPr="001576FD">
        <w:rPr>
          <w:rFonts w:ascii="Calibri" w:hAnsi="Calibri" w:cs="Calibri"/>
          <w:color w:val="171717"/>
          <w:sz w:val="36"/>
          <w:szCs w:val="36"/>
        </w:rPr>
        <w:t>_______________________________________________</w:t>
      </w:r>
    </w:p>
    <w:p w14:paraId="053AE5ED" w14:textId="369B0DD3" w:rsidR="00213FD5" w:rsidRPr="006940D2" w:rsidRDefault="00213FD5" w:rsidP="00213FD5">
      <w:pPr>
        <w:spacing w:after="0" w:line="288" w:lineRule="auto"/>
        <w:rPr>
          <w:color w:val="7030A0"/>
          <w:sz w:val="20"/>
          <w:szCs w:val="20"/>
        </w:rPr>
      </w:pPr>
      <w:r w:rsidRPr="006940D2">
        <w:rPr>
          <w:rFonts w:ascii="Calibri" w:hAnsi="Calibri" w:cs="Calibri"/>
          <w:b/>
          <w:color w:val="7030A0"/>
          <w:sz w:val="36"/>
          <w:szCs w:val="36"/>
        </w:rPr>
        <w:t>L</w:t>
      </w:r>
      <w:r>
        <w:rPr>
          <w:rFonts w:ascii="Calibri" w:hAnsi="Calibri" w:cs="Calibri"/>
          <w:b/>
          <w:color w:val="7030A0"/>
          <w:sz w:val="28"/>
          <w:szCs w:val="28"/>
        </w:rPr>
        <w:t>es a</w:t>
      </w:r>
      <w:r w:rsidRPr="006940D2">
        <w:rPr>
          <w:rFonts w:ascii="Calibri" w:hAnsi="Calibri" w:cs="Calibri"/>
          <w:b/>
          <w:color w:val="7030A0"/>
          <w:sz w:val="28"/>
          <w:szCs w:val="28"/>
        </w:rPr>
        <w:t>ppels</w:t>
      </w:r>
    </w:p>
    <w:p w14:paraId="3F935DB6" w14:textId="77777777" w:rsidR="00213FD5" w:rsidRPr="00984E43" w:rsidRDefault="00213FD5" w:rsidP="00213FD5">
      <w:pPr>
        <w:spacing w:after="0" w:line="288" w:lineRule="auto"/>
        <w:rPr>
          <w:b/>
          <w:bCs/>
          <w:sz w:val="20"/>
          <w:szCs w:val="20"/>
        </w:rPr>
      </w:pPr>
      <w:r w:rsidRPr="00984E43">
        <w:rPr>
          <w:b/>
          <w:bCs/>
          <w:sz w:val="20"/>
          <w:szCs w:val="20"/>
        </w:rPr>
        <w:t>Les appels concernent deux catégories : les Appels entrants et les Appels sortants.</w:t>
      </w:r>
    </w:p>
    <w:p w14:paraId="137ED3D4" w14:textId="4BEA8164" w:rsidR="00213FD5" w:rsidRDefault="00213FD5" w:rsidP="00213FD5">
      <w:pPr>
        <w:spacing w:after="0" w:line="288" w:lineRule="auto"/>
        <w:rPr>
          <w:sz w:val="20"/>
          <w:szCs w:val="20"/>
        </w:rPr>
      </w:pPr>
      <w:r w:rsidRPr="003B21CA">
        <w:rPr>
          <w:sz w:val="12"/>
          <w:szCs w:val="12"/>
        </w:rPr>
        <w:sym w:font="Wingdings" w:char="F06E"/>
      </w:r>
      <w:r w:rsidRPr="0043365C">
        <w:rPr>
          <w:sz w:val="20"/>
          <w:szCs w:val="20"/>
        </w:rPr>
        <w:t xml:space="preserve"> </w:t>
      </w:r>
      <w:r>
        <w:rPr>
          <w:sz w:val="20"/>
          <w:szCs w:val="20"/>
        </w:rPr>
        <w:t>En 202</w:t>
      </w:r>
      <w:r w:rsidR="00EC4AD4">
        <w:rPr>
          <w:sz w:val="20"/>
          <w:szCs w:val="20"/>
        </w:rPr>
        <w:t>2</w:t>
      </w:r>
      <w:r w:rsidRPr="0043365C">
        <w:rPr>
          <w:sz w:val="20"/>
          <w:szCs w:val="20"/>
        </w:rPr>
        <w:t xml:space="preserve"> : </w:t>
      </w:r>
      <w:r w:rsidR="00EC4AD4">
        <w:rPr>
          <w:sz w:val="20"/>
          <w:szCs w:val="20"/>
        </w:rPr>
        <w:t>693</w:t>
      </w:r>
      <w:r>
        <w:rPr>
          <w:sz w:val="20"/>
          <w:szCs w:val="20"/>
        </w:rPr>
        <w:t xml:space="preserve"> appels entrants/sortants sont répertoriés.</w:t>
      </w:r>
    </w:p>
    <w:p w14:paraId="03913526" w14:textId="5E456D40" w:rsidR="00213FD5" w:rsidRPr="001F222E" w:rsidRDefault="00213FD5" w:rsidP="00213FD5">
      <w:pPr>
        <w:spacing w:after="0" w:line="288" w:lineRule="auto"/>
        <w:rPr>
          <w:b/>
          <w:bCs/>
          <w:sz w:val="20"/>
          <w:szCs w:val="20"/>
        </w:rPr>
      </w:pPr>
      <w:r w:rsidRPr="003B21CA">
        <w:rPr>
          <w:sz w:val="12"/>
          <w:szCs w:val="12"/>
        </w:rPr>
        <w:sym w:font="Wingdings" w:char="F06E"/>
      </w:r>
      <w:r w:rsidRPr="0043365C">
        <w:rPr>
          <w:sz w:val="20"/>
          <w:szCs w:val="20"/>
        </w:rPr>
        <w:t xml:space="preserve"> </w:t>
      </w:r>
      <w:r w:rsidR="00EC4AD4">
        <w:rPr>
          <w:sz w:val="20"/>
          <w:szCs w:val="20"/>
        </w:rPr>
        <w:t>De 2021</w:t>
      </w:r>
      <w:r>
        <w:rPr>
          <w:sz w:val="20"/>
          <w:szCs w:val="20"/>
        </w:rPr>
        <w:t xml:space="preserve"> à 202</w:t>
      </w:r>
      <w:r w:rsidR="00EC4AD4">
        <w:rPr>
          <w:sz w:val="20"/>
          <w:szCs w:val="20"/>
        </w:rPr>
        <w:t>2</w:t>
      </w:r>
      <w:r w:rsidRPr="0043365C">
        <w:rPr>
          <w:sz w:val="20"/>
          <w:szCs w:val="20"/>
        </w:rPr>
        <w:t> </w:t>
      </w:r>
      <w:r>
        <w:rPr>
          <w:sz w:val="20"/>
          <w:szCs w:val="20"/>
        </w:rPr>
        <w:t>l</w:t>
      </w:r>
      <w:r w:rsidR="00954563">
        <w:rPr>
          <w:sz w:val="20"/>
          <w:szCs w:val="20"/>
        </w:rPr>
        <w:t>e</w:t>
      </w:r>
      <w:r>
        <w:rPr>
          <w:sz w:val="20"/>
          <w:szCs w:val="20"/>
        </w:rPr>
        <w:t xml:space="preserve"> volum</w:t>
      </w:r>
      <w:r w:rsidR="00954563">
        <w:rPr>
          <w:sz w:val="20"/>
          <w:szCs w:val="20"/>
        </w:rPr>
        <w:t>e</w:t>
      </w:r>
      <w:r>
        <w:rPr>
          <w:sz w:val="20"/>
          <w:szCs w:val="20"/>
        </w:rPr>
        <w:t xml:space="preserve"> des appels est en progression : </w:t>
      </w:r>
      <w:r w:rsidRPr="001F222E">
        <w:rPr>
          <w:b/>
          <w:bCs/>
          <w:sz w:val="20"/>
          <w:szCs w:val="20"/>
        </w:rPr>
        <w:t xml:space="preserve">+ </w:t>
      </w:r>
      <w:r w:rsidR="00EC4AD4">
        <w:rPr>
          <w:b/>
          <w:bCs/>
          <w:sz w:val="20"/>
          <w:szCs w:val="20"/>
        </w:rPr>
        <w:t>139</w:t>
      </w:r>
      <w:r w:rsidRPr="001F222E">
        <w:rPr>
          <w:b/>
          <w:bCs/>
          <w:sz w:val="20"/>
          <w:szCs w:val="20"/>
        </w:rPr>
        <w:t xml:space="preserve"> soit + </w:t>
      </w:r>
      <w:r w:rsidR="00EC4AD4">
        <w:rPr>
          <w:b/>
          <w:bCs/>
          <w:sz w:val="20"/>
          <w:szCs w:val="20"/>
        </w:rPr>
        <w:t>41</w:t>
      </w:r>
      <w:r w:rsidRPr="001F222E">
        <w:rPr>
          <w:b/>
          <w:bCs/>
          <w:sz w:val="20"/>
          <w:szCs w:val="20"/>
        </w:rPr>
        <w:t>% par rapport à 20</w:t>
      </w:r>
      <w:r w:rsidR="00EC4AD4">
        <w:rPr>
          <w:b/>
          <w:bCs/>
          <w:sz w:val="20"/>
          <w:szCs w:val="20"/>
        </w:rPr>
        <w:t>21</w:t>
      </w:r>
      <w:r w:rsidRPr="001F222E">
        <w:rPr>
          <w:b/>
          <w:bCs/>
          <w:sz w:val="20"/>
          <w:szCs w:val="20"/>
        </w:rPr>
        <w:t>.</w:t>
      </w:r>
    </w:p>
    <w:p w14:paraId="74B0B111" w14:textId="604CB506" w:rsidR="00213FD5" w:rsidRPr="001576FD" w:rsidRDefault="00213FD5" w:rsidP="00213FD5">
      <w:pPr>
        <w:spacing w:after="0" w:line="288" w:lineRule="auto"/>
        <w:ind w:left="1800"/>
        <w:jc w:val="center"/>
        <w:rPr>
          <w:rFonts w:ascii="Calibri" w:hAnsi="Calibri" w:cs="Calibri"/>
          <w:b/>
          <w:sz w:val="20"/>
          <w:szCs w:val="20"/>
        </w:rPr>
      </w:pPr>
      <w:r w:rsidRPr="001576FD">
        <w:rPr>
          <w:rFonts w:ascii="Calibri" w:hAnsi="Calibri" w:cs="Calibri"/>
          <w:b/>
          <w:sz w:val="20"/>
          <w:szCs w:val="20"/>
        </w:rPr>
        <w:t xml:space="preserve">Tendance sur </w:t>
      </w:r>
      <w:r w:rsidR="00136C2D">
        <w:rPr>
          <w:rFonts w:ascii="Calibri" w:hAnsi="Calibri" w:cs="Calibri"/>
          <w:b/>
          <w:sz w:val="20"/>
          <w:szCs w:val="20"/>
        </w:rPr>
        <w:t>4</w:t>
      </w:r>
      <w:r w:rsidRPr="001576FD">
        <w:rPr>
          <w:rFonts w:ascii="Calibri" w:hAnsi="Calibri" w:cs="Calibri"/>
          <w:b/>
          <w:sz w:val="20"/>
          <w:szCs w:val="20"/>
        </w:rPr>
        <w:t xml:space="preserve"> ans :</w:t>
      </w:r>
      <w:r w:rsidR="00EC4AD4">
        <w:rPr>
          <w:rFonts w:ascii="Calibri" w:hAnsi="Calibri" w:cs="Calibri"/>
          <w:b/>
          <w:sz w:val="20"/>
          <w:szCs w:val="20"/>
        </w:rPr>
        <w:t xml:space="preserve"> </w:t>
      </w:r>
      <w:r w:rsidR="00F46A2A">
        <w:rPr>
          <w:rFonts w:ascii="Calibri" w:hAnsi="Calibri" w:cs="Calibri"/>
          <w:b/>
          <w:sz w:val="20"/>
          <w:szCs w:val="20"/>
        </w:rPr>
        <w:t>+335 appels soit 105%</w:t>
      </w:r>
    </w:p>
    <w:p w14:paraId="3985D735" w14:textId="77777777" w:rsidR="00213FD5" w:rsidRPr="001576FD" w:rsidRDefault="00213FD5" w:rsidP="00213FD5">
      <w:pPr>
        <w:spacing w:after="0" w:line="288" w:lineRule="auto"/>
        <w:rPr>
          <w:rFonts w:ascii="Calibri" w:hAnsi="Calibri" w:cs="Calibri"/>
        </w:rPr>
      </w:pPr>
      <w:r w:rsidRPr="001576FD">
        <w:rPr>
          <w:rFonts w:ascii="Calibri" w:hAnsi="Calibri" w:cs="Calibri"/>
          <w:color w:val="171717"/>
          <w:sz w:val="36"/>
          <w:szCs w:val="36"/>
        </w:rPr>
        <w:t>_________________________________________________</w:t>
      </w:r>
    </w:p>
    <w:p w14:paraId="5E9DD3CF" w14:textId="1C5FA3A0" w:rsidR="00213FD5" w:rsidRPr="006940D2" w:rsidRDefault="00213FD5" w:rsidP="00213FD5">
      <w:pPr>
        <w:spacing w:after="0" w:line="288" w:lineRule="auto"/>
        <w:rPr>
          <w:rFonts w:ascii="Calibri" w:hAnsi="Calibri" w:cs="Calibri"/>
          <w:b/>
          <w:color w:val="7030A0"/>
          <w:sz w:val="36"/>
          <w:szCs w:val="36"/>
        </w:rPr>
      </w:pPr>
      <w:r w:rsidRPr="006940D2">
        <w:rPr>
          <w:rFonts w:ascii="Calibri" w:hAnsi="Calibri" w:cs="Calibri"/>
          <w:b/>
          <w:color w:val="7030A0"/>
          <w:sz w:val="36"/>
          <w:szCs w:val="36"/>
        </w:rPr>
        <w:t>L</w:t>
      </w:r>
      <w:r>
        <w:rPr>
          <w:rFonts w:ascii="Calibri" w:hAnsi="Calibri" w:cs="Calibri"/>
          <w:b/>
          <w:color w:val="7030A0"/>
          <w:sz w:val="28"/>
          <w:szCs w:val="28"/>
        </w:rPr>
        <w:t>a d</w:t>
      </w:r>
      <w:r w:rsidRPr="006940D2">
        <w:rPr>
          <w:rFonts w:ascii="Calibri" w:hAnsi="Calibri" w:cs="Calibri"/>
          <w:b/>
          <w:color w:val="7030A0"/>
          <w:sz w:val="28"/>
          <w:szCs w:val="28"/>
        </w:rPr>
        <w:t>urée des appels</w:t>
      </w:r>
    </w:p>
    <w:p w14:paraId="67D397F2" w14:textId="659C67FA" w:rsidR="00213FD5" w:rsidRPr="0043365C" w:rsidRDefault="00213FD5" w:rsidP="00213FD5">
      <w:pPr>
        <w:spacing w:after="0" w:line="288" w:lineRule="auto"/>
        <w:rPr>
          <w:b/>
          <w:color w:val="0D0D0D" w:themeColor="text1" w:themeTint="F2"/>
          <w:sz w:val="20"/>
          <w:szCs w:val="20"/>
        </w:rPr>
      </w:pPr>
      <w:r>
        <w:rPr>
          <w:b/>
          <w:color w:val="0D0D0D" w:themeColor="text1" w:themeTint="F2"/>
          <w:sz w:val="20"/>
          <w:szCs w:val="20"/>
        </w:rPr>
        <w:t xml:space="preserve"> </w:t>
      </w:r>
      <w:proofErr w:type="gramStart"/>
      <w:r>
        <w:rPr>
          <w:b/>
          <w:color w:val="0D0D0D" w:themeColor="text1" w:themeTint="F2"/>
          <w:sz w:val="20"/>
          <w:szCs w:val="20"/>
        </w:rPr>
        <w:t>est</w:t>
      </w:r>
      <w:proofErr w:type="gramEnd"/>
      <w:r>
        <w:rPr>
          <w:b/>
          <w:color w:val="0D0D0D" w:themeColor="text1" w:themeTint="F2"/>
          <w:sz w:val="20"/>
          <w:szCs w:val="20"/>
        </w:rPr>
        <w:t xml:space="preserve"> en progression tant dans l’écoute que le suivi des dossiers :</w:t>
      </w:r>
    </w:p>
    <w:p w14:paraId="3B790065" w14:textId="31424093" w:rsidR="00213FD5" w:rsidRPr="00EC1CEB" w:rsidRDefault="00213FD5" w:rsidP="00213FD5">
      <w:pPr>
        <w:spacing w:after="0" w:line="288" w:lineRule="auto"/>
        <w:rPr>
          <w:color w:val="FF0000"/>
          <w:sz w:val="20"/>
          <w:szCs w:val="20"/>
        </w:rPr>
      </w:pPr>
      <w:r w:rsidRPr="003B21CA">
        <w:rPr>
          <w:sz w:val="12"/>
          <w:szCs w:val="12"/>
        </w:rPr>
        <w:sym w:font="Wingdings" w:char="F06E"/>
      </w:r>
      <w:r w:rsidRPr="0043365C">
        <w:rPr>
          <w:sz w:val="20"/>
          <w:szCs w:val="20"/>
        </w:rPr>
        <w:t xml:space="preserve"> </w:t>
      </w:r>
      <w:r w:rsidR="006B3B4E">
        <w:rPr>
          <w:sz w:val="20"/>
          <w:szCs w:val="20"/>
        </w:rPr>
        <w:t>En 2022</w:t>
      </w:r>
      <w:r w:rsidRPr="0043365C">
        <w:rPr>
          <w:sz w:val="20"/>
          <w:szCs w:val="20"/>
        </w:rPr>
        <w:t xml:space="preserve"> : </w:t>
      </w:r>
      <w:r>
        <w:rPr>
          <w:sz w:val="20"/>
          <w:szCs w:val="20"/>
        </w:rPr>
        <w:t xml:space="preserve"> </w:t>
      </w:r>
      <w:r w:rsidR="006B3B4E">
        <w:rPr>
          <w:sz w:val="20"/>
          <w:szCs w:val="20"/>
        </w:rPr>
        <w:t>318</w:t>
      </w:r>
      <w:r w:rsidR="006521B2">
        <w:rPr>
          <w:sz w:val="20"/>
          <w:szCs w:val="20"/>
        </w:rPr>
        <w:t xml:space="preserve"> Heures</w:t>
      </w:r>
      <w:r>
        <w:rPr>
          <w:sz w:val="20"/>
          <w:szCs w:val="20"/>
        </w:rPr>
        <w:t xml:space="preserve"> </w:t>
      </w:r>
    </w:p>
    <w:p w14:paraId="2C110898" w14:textId="77777777" w:rsidR="00213FD5" w:rsidRDefault="00213FD5" w:rsidP="00213FD5">
      <w:pPr>
        <w:spacing w:after="0" w:line="288" w:lineRule="auto"/>
        <w:rPr>
          <w:sz w:val="12"/>
          <w:szCs w:val="12"/>
        </w:rPr>
      </w:pPr>
    </w:p>
    <w:p w14:paraId="24838A42" w14:textId="35480F5E" w:rsidR="00213FD5" w:rsidRPr="008965EE" w:rsidRDefault="00213FD5" w:rsidP="00213FD5">
      <w:pPr>
        <w:spacing w:after="0" w:line="288" w:lineRule="auto"/>
        <w:rPr>
          <w:b/>
          <w:sz w:val="20"/>
          <w:szCs w:val="20"/>
        </w:rPr>
      </w:pPr>
      <w:r w:rsidRPr="003B21CA">
        <w:rPr>
          <w:sz w:val="12"/>
          <w:szCs w:val="12"/>
        </w:rPr>
        <w:sym w:font="Wingdings" w:char="F06E"/>
      </w:r>
      <w:r w:rsidRPr="0043365C">
        <w:rPr>
          <w:sz w:val="20"/>
          <w:szCs w:val="20"/>
        </w:rPr>
        <w:t xml:space="preserve"> </w:t>
      </w:r>
      <w:r w:rsidR="006B3B4E">
        <w:rPr>
          <w:sz w:val="20"/>
          <w:szCs w:val="20"/>
        </w:rPr>
        <w:t>De 2021 à 2022</w:t>
      </w:r>
      <w:r w:rsidRPr="0043365C">
        <w:rPr>
          <w:sz w:val="20"/>
          <w:szCs w:val="20"/>
        </w:rPr>
        <w:t xml:space="preserve"> : </w:t>
      </w:r>
      <w:r w:rsidRPr="008965EE">
        <w:rPr>
          <w:sz w:val="20"/>
          <w:szCs w:val="20"/>
        </w:rPr>
        <w:t xml:space="preserve">+ </w:t>
      </w:r>
      <w:r w:rsidR="006B3B4E">
        <w:rPr>
          <w:sz w:val="20"/>
          <w:szCs w:val="20"/>
        </w:rPr>
        <w:t>39</w:t>
      </w:r>
      <w:r w:rsidR="006521B2">
        <w:rPr>
          <w:sz w:val="20"/>
          <w:szCs w:val="20"/>
        </w:rPr>
        <w:t xml:space="preserve"> Heures</w:t>
      </w:r>
      <w:r w:rsidRPr="008965EE">
        <w:rPr>
          <w:sz w:val="20"/>
          <w:szCs w:val="20"/>
        </w:rPr>
        <w:t xml:space="preserve"> soit</w:t>
      </w:r>
      <w:r w:rsidRPr="008965EE">
        <w:rPr>
          <w:b/>
          <w:sz w:val="20"/>
          <w:szCs w:val="20"/>
        </w:rPr>
        <w:t xml:space="preserve"> + </w:t>
      </w:r>
      <w:r w:rsidR="006B3B4E">
        <w:rPr>
          <w:b/>
          <w:sz w:val="20"/>
          <w:szCs w:val="20"/>
        </w:rPr>
        <w:t>14</w:t>
      </w:r>
      <w:r w:rsidRPr="008965EE">
        <w:rPr>
          <w:b/>
          <w:sz w:val="20"/>
          <w:szCs w:val="20"/>
        </w:rPr>
        <w:t xml:space="preserve"> %</w:t>
      </w:r>
    </w:p>
    <w:p w14:paraId="0EE2DAE8" w14:textId="524A1188" w:rsidR="00213FD5" w:rsidRPr="001576FD" w:rsidRDefault="00213FD5" w:rsidP="00F46A2A">
      <w:pPr>
        <w:spacing w:after="0" w:line="288" w:lineRule="auto"/>
        <w:ind w:left="1620"/>
        <w:jc w:val="center"/>
        <w:rPr>
          <w:rFonts w:ascii="Calibri" w:hAnsi="Calibri" w:cs="Calibri"/>
          <w:sz w:val="20"/>
          <w:szCs w:val="20"/>
        </w:rPr>
      </w:pPr>
      <w:r w:rsidRPr="001576FD">
        <w:rPr>
          <w:rFonts w:ascii="Calibri" w:hAnsi="Calibri" w:cs="Calibri"/>
          <w:b/>
          <w:sz w:val="20"/>
          <w:szCs w:val="20"/>
        </w:rPr>
        <w:t xml:space="preserve">Tendance sur </w:t>
      </w:r>
      <w:r w:rsidR="00136C2D">
        <w:rPr>
          <w:rFonts w:ascii="Calibri" w:hAnsi="Calibri" w:cs="Calibri"/>
          <w:b/>
          <w:sz w:val="20"/>
          <w:szCs w:val="20"/>
        </w:rPr>
        <w:t>4</w:t>
      </w:r>
      <w:r w:rsidRPr="001576FD">
        <w:rPr>
          <w:rFonts w:ascii="Calibri" w:hAnsi="Calibri" w:cs="Calibri"/>
          <w:b/>
          <w:sz w:val="20"/>
          <w:szCs w:val="20"/>
        </w:rPr>
        <w:t xml:space="preserve"> ans</w:t>
      </w:r>
      <w:r w:rsidR="00F46A2A">
        <w:rPr>
          <w:rFonts w:ascii="Calibri" w:hAnsi="Calibri" w:cs="Calibri"/>
          <w:b/>
          <w:sz w:val="20"/>
          <w:szCs w:val="20"/>
        </w:rPr>
        <w:t> : +133 heures soit 72%</w:t>
      </w:r>
      <w:r w:rsidRPr="001576FD">
        <w:rPr>
          <w:rFonts w:ascii="Calibri" w:hAnsi="Calibri" w:cs="Calibri"/>
          <w:b/>
          <w:sz w:val="20"/>
          <w:szCs w:val="20"/>
        </w:rPr>
        <w:t xml:space="preserve"> </w:t>
      </w:r>
      <w:r w:rsidRPr="001576FD">
        <w:rPr>
          <w:rFonts w:ascii="Calibri" w:hAnsi="Calibri" w:cs="Calibri"/>
          <w:sz w:val="20"/>
          <w:szCs w:val="20"/>
        </w:rPr>
        <w:t xml:space="preserve"> </w:t>
      </w:r>
    </w:p>
    <w:p w14:paraId="2FF4A424" w14:textId="77777777" w:rsidR="00EF56FA" w:rsidRDefault="00213FD5" w:rsidP="00213FD5">
      <w:pPr>
        <w:spacing w:line="240" w:lineRule="auto"/>
        <w:rPr>
          <w:rFonts w:ascii="Calibri" w:hAnsi="Calibri" w:cs="Calibri"/>
          <w:color w:val="002060"/>
          <w:sz w:val="36"/>
          <w:szCs w:val="36"/>
        </w:rPr>
      </w:pPr>
      <w:r w:rsidRPr="001576FD">
        <w:rPr>
          <w:rFonts w:ascii="Calibri" w:hAnsi="Calibri" w:cs="Calibri"/>
          <w:color w:val="002060"/>
          <w:sz w:val="36"/>
          <w:szCs w:val="36"/>
        </w:rPr>
        <w:br w:type="page"/>
      </w:r>
    </w:p>
    <w:p w14:paraId="5749B2D9" w14:textId="77777777" w:rsidR="00213FD5" w:rsidRPr="001576FD" w:rsidRDefault="00213FD5" w:rsidP="00213FD5">
      <w:pPr>
        <w:spacing w:line="240" w:lineRule="auto"/>
        <w:rPr>
          <w:rFonts w:ascii="Calibri" w:hAnsi="Calibri" w:cs="Calibri"/>
          <w:sz w:val="20"/>
        </w:rPr>
      </w:pPr>
      <w:r>
        <w:rPr>
          <w:rFonts w:ascii="Calibri" w:hAnsi="Calibri" w:cs="Calibri"/>
          <w:noProof/>
          <w:sz w:val="20"/>
          <w:lang w:eastAsia="fr-FR"/>
        </w:rPr>
        <w:lastRenderedPageBreak/>
        <w:drawing>
          <wp:inline distT="0" distB="0" distL="0" distR="0" wp14:anchorId="34A42000" wp14:editId="176C605E">
            <wp:extent cx="5399405" cy="718185"/>
            <wp:effectExtent l="0" t="0" r="0" b="0"/>
            <wp:docPr id="8" name="Image 8" descr="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405" cy="718185"/>
                    </a:xfrm>
                    <a:prstGeom prst="rect">
                      <a:avLst/>
                    </a:prstGeom>
                    <a:noFill/>
                    <a:ln>
                      <a:noFill/>
                    </a:ln>
                  </pic:spPr>
                </pic:pic>
              </a:graphicData>
            </a:graphic>
          </wp:inline>
        </w:drawing>
      </w:r>
    </w:p>
    <w:tbl>
      <w:tblPr>
        <w:tblW w:w="10548" w:type="dxa"/>
        <w:tblInd w:w="-729" w:type="dxa"/>
        <w:tblLayout w:type="fixed"/>
        <w:tblLook w:val="00A0" w:firstRow="1" w:lastRow="0" w:firstColumn="1" w:lastColumn="0" w:noHBand="0" w:noVBand="0"/>
      </w:tblPr>
      <w:tblGrid>
        <w:gridCol w:w="178"/>
        <w:gridCol w:w="3702"/>
        <w:gridCol w:w="8"/>
        <w:gridCol w:w="30"/>
        <w:gridCol w:w="1050"/>
        <w:gridCol w:w="1080"/>
        <w:gridCol w:w="1080"/>
        <w:gridCol w:w="972"/>
        <w:gridCol w:w="1548"/>
        <w:gridCol w:w="900"/>
      </w:tblGrid>
      <w:tr w:rsidR="00802C70" w:rsidRPr="001576FD" w14:paraId="655FE498" w14:textId="77777777" w:rsidTr="00802C70">
        <w:tc>
          <w:tcPr>
            <w:tcW w:w="3918" w:type="dxa"/>
            <w:gridSpan w:val="4"/>
            <w:tcBorders>
              <w:right w:val="single" w:sz="4" w:space="0" w:color="525252"/>
            </w:tcBorders>
            <w:vAlign w:val="center"/>
          </w:tcPr>
          <w:p w14:paraId="415F0A65" w14:textId="77777777" w:rsidR="00802C70" w:rsidRPr="001576FD" w:rsidRDefault="00802C70" w:rsidP="00213FD5">
            <w:pPr>
              <w:spacing w:after="0" w:line="288" w:lineRule="auto"/>
              <w:rPr>
                <w:rFonts w:ascii="Calibri" w:hAnsi="Calibri" w:cs="Calibri"/>
                <w:sz w:val="20"/>
                <w:szCs w:val="20"/>
              </w:rPr>
            </w:pPr>
          </w:p>
        </w:tc>
        <w:tc>
          <w:tcPr>
            <w:tcW w:w="1050" w:type="dxa"/>
            <w:tcBorders>
              <w:top w:val="single" w:sz="4" w:space="0" w:color="525252"/>
              <w:left w:val="single" w:sz="4" w:space="0" w:color="525252"/>
              <w:bottom w:val="single" w:sz="4" w:space="0" w:color="525252"/>
              <w:right w:val="single" w:sz="4" w:space="0" w:color="525252"/>
            </w:tcBorders>
            <w:vAlign w:val="center"/>
          </w:tcPr>
          <w:p w14:paraId="761E9D2E" w14:textId="77777777" w:rsidR="00802C70" w:rsidRPr="001576FD" w:rsidRDefault="00802C70" w:rsidP="00213FD5">
            <w:pPr>
              <w:jc w:val="center"/>
              <w:rPr>
                <w:rFonts w:ascii="Calibri" w:hAnsi="Calibri" w:cs="Calibri"/>
                <w:b/>
                <w:color w:val="0D0D0D"/>
                <w:sz w:val="24"/>
                <w:szCs w:val="24"/>
              </w:rPr>
            </w:pPr>
            <w:r w:rsidRPr="001576FD">
              <w:rPr>
                <w:rFonts w:ascii="Calibri" w:hAnsi="Calibri" w:cs="Calibri"/>
                <w:b/>
                <w:color w:val="0D0D0D"/>
                <w:sz w:val="24"/>
                <w:szCs w:val="24"/>
              </w:rPr>
              <w:t>2019</w:t>
            </w:r>
          </w:p>
        </w:tc>
        <w:tc>
          <w:tcPr>
            <w:tcW w:w="1080" w:type="dxa"/>
            <w:tcBorders>
              <w:top w:val="single" w:sz="4" w:space="0" w:color="525252"/>
              <w:left w:val="single" w:sz="4" w:space="0" w:color="525252"/>
              <w:bottom w:val="single" w:sz="4" w:space="0" w:color="525252"/>
              <w:right w:val="single" w:sz="4" w:space="0" w:color="525252"/>
            </w:tcBorders>
            <w:vAlign w:val="center"/>
          </w:tcPr>
          <w:p w14:paraId="0F80DB69" w14:textId="77777777" w:rsidR="00802C70" w:rsidRPr="001576FD" w:rsidRDefault="00802C70" w:rsidP="00213FD5">
            <w:pPr>
              <w:jc w:val="center"/>
              <w:rPr>
                <w:rFonts w:ascii="Calibri" w:hAnsi="Calibri" w:cs="Calibri"/>
                <w:b/>
                <w:color w:val="0D0D0D"/>
                <w:sz w:val="24"/>
                <w:szCs w:val="24"/>
              </w:rPr>
            </w:pPr>
            <w:r w:rsidRPr="001576FD">
              <w:rPr>
                <w:rFonts w:ascii="Calibri" w:hAnsi="Calibri" w:cs="Calibri"/>
                <w:b/>
                <w:color w:val="0D0D0D"/>
                <w:sz w:val="24"/>
                <w:szCs w:val="24"/>
              </w:rPr>
              <w:t>2020</w:t>
            </w:r>
          </w:p>
        </w:tc>
        <w:tc>
          <w:tcPr>
            <w:tcW w:w="1080" w:type="dxa"/>
            <w:tcBorders>
              <w:top w:val="single" w:sz="4" w:space="0" w:color="525252"/>
              <w:left w:val="single" w:sz="4" w:space="0" w:color="525252"/>
              <w:bottom w:val="single" w:sz="4" w:space="0" w:color="525252"/>
              <w:right w:val="single" w:sz="4" w:space="0" w:color="525252"/>
            </w:tcBorders>
            <w:shd w:val="clear" w:color="auto" w:fill="FFFFFF" w:themeFill="background1"/>
            <w:vAlign w:val="center"/>
          </w:tcPr>
          <w:p w14:paraId="5D6DFB9F" w14:textId="77777777" w:rsidR="00802C70" w:rsidRPr="00802C70" w:rsidRDefault="00802C70" w:rsidP="00213FD5">
            <w:pPr>
              <w:jc w:val="center"/>
              <w:rPr>
                <w:rFonts w:ascii="Calibri" w:hAnsi="Calibri" w:cs="Calibri"/>
                <w:b/>
                <w:sz w:val="24"/>
                <w:szCs w:val="24"/>
              </w:rPr>
            </w:pPr>
            <w:r w:rsidRPr="00802C70">
              <w:rPr>
                <w:rFonts w:ascii="Calibri" w:hAnsi="Calibri" w:cs="Calibri"/>
                <w:b/>
                <w:sz w:val="24"/>
                <w:szCs w:val="24"/>
              </w:rPr>
              <w:t>2021</w:t>
            </w:r>
          </w:p>
        </w:tc>
        <w:tc>
          <w:tcPr>
            <w:tcW w:w="972" w:type="dxa"/>
            <w:tcBorders>
              <w:top w:val="single" w:sz="4" w:space="0" w:color="525252"/>
              <w:left w:val="single" w:sz="4" w:space="0" w:color="525252"/>
              <w:bottom w:val="single" w:sz="4" w:space="0" w:color="525252"/>
              <w:right w:val="single" w:sz="4" w:space="0" w:color="525252"/>
            </w:tcBorders>
            <w:shd w:val="clear" w:color="auto" w:fill="7030A0"/>
          </w:tcPr>
          <w:p w14:paraId="3FD6761E" w14:textId="3E78EE3F" w:rsidR="00802C70" w:rsidRPr="00802C70" w:rsidRDefault="00802C70" w:rsidP="00213FD5">
            <w:pPr>
              <w:jc w:val="center"/>
              <w:rPr>
                <w:rFonts w:ascii="Calibri" w:hAnsi="Calibri" w:cs="Calibri"/>
                <w:b/>
                <w:color w:val="FFFFFF" w:themeColor="background1"/>
                <w:sz w:val="24"/>
                <w:szCs w:val="24"/>
              </w:rPr>
            </w:pPr>
            <w:r w:rsidRPr="00802C70">
              <w:rPr>
                <w:rFonts w:ascii="Calibri" w:hAnsi="Calibri" w:cs="Calibri"/>
                <w:b/>
                <w:color w:val="FFFFFF" w:themeColor="background1"/>
                <w:sz w:val="24"/>
                <w:szCs w:val="24"/>
              </w:rPr>
              <w:t>2022</w:t>
            </w:r>
          </w:p>
        </w:tc>
        <w:tc>
          <w:tcPr>
            <w:tcW w:w="1548" w:type="dxa"/>
            <w:tcBorders>
              <w:top w:val="single" w:sz="4" w:space="0" w:color="525252"/>
              <w:left w:val="single" w:sz="4" w:space="0" w:color="525252"/>
              <w:bottom w:val="single" w:sz="4" w:space="0" w:color="525252"/>
              <w:right w:val="single" w:sz="4" w:space="0" w:color="525252"/>
            </w:tcBorders>
            <w:vAlign w:val="center"/>
          </w:tcPr>
          <w:p w14:paraId="5F5AF09B" w14:textId="0FAA6E71" w:rsidR="00802C70" w:rsidRPr="001576FD" w:rsidRDefault="00802C70" w:rsidP="00213FD5">
            <w:pPr>
              <w:jc w:val="center"/>
              <w:rPr>
                <w:rFonts w:ascii="Calibri" w:hAnsi="Calibri" w:cs="Calibri"/>
                <w:b/>
                <w:sz w:val="24"/>
                <w:szCs w:val="24"/>
              </w:rPr>
            </w:pPr>
            <w:r>
              <w:rPr>
                <w:rFonts w:ascii="Calibri" w:hAnsi="Calibri" w:cs="Calibri"/>
                <w:b/>
                <w:sz w:val="24"/>
                <w:szCs w:val="24"/>
              </w:rPr>
              <w:t>2021-22</w:t>
            </w:r>
          </w:p>
        </w:tc>
        <w:tc>
          <w:tcPr>
            <w:tcW w:w="900" w:type="dxa"/>
            <w:tcBorders>
              <w:top w:val="single" w:sz="4" w:space="0" w:color="525252"/>
              <w:left w:val="single" w:sz="4" w:space="0" w:color="525252"/>
              <w:bottom w:val="single" w:sz="4" w:space="0" w:color="525252"/>
              <w:right w:val="single" w:sz="4" w:space="0" w:color="525252"/>
            </w:tcBorders>
            <w:vAlign w:val="center"/>
          </w:tcPr>
          <w:p w14:paraId="3ECD4F16" w14:textId="77777777" w:rsidR="00802C70" w:rsidRPr="001576FD" w:rsidRDefault="00802C70" w:rsidP="00213FD5">
            <w:pPr>
              <w:jc w:val="center"/>
              <w:rPr>
                <w:rFonts w:ascii="Calibri" w:hAnsi="Calibri" w:cs="Calibri"/>
                <w:b/>
                <w:color w:val="0D0D0D"/>
                <w:sz w:val="24"/>
                <w:szCs w:val="24"/>
              </w:rPr>
            </w:pPr>
            <w:r w:rsidRPr="001576FD">
              <w:rPr>
                <w:rFonts w:ascii="Calibri" w:hAnsi="Calibri" w:cs="Calibri"/>
                <w:b/>
                <w:color w:val="0D0D0D"/>
                <w:sz w:val="24"/>
                <w:szCs w:val="24"/>
              </w:rPr>
              <w:t>%</w:t>
            </w:r>
          </w:p>
        </w:tc>
      </w:tr>
      <w:tr w:rsidR="00802C70" w:rsidRPr="001576FD" w14:paraId="4ED3CA58"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shd w:val="clear" w:color="auto" w:fill="7030A0"/>
          </w:tcPr>
          <w:p w14:paraId="2AD180C0" w14:textId="77777777" w:rsidR="00802C70" w:rsidRPr="001576FD" w:rsidRDefault="00802C70" w:rsidP="00213FD5">
            <w:pPr>
              <w:spacing w:after="80" w:line="288" w:lineRule="auto"/>
              <w:rPr>
                <w:rFonts w:ascii="Calibri" w:hAnsi="Calibri" w:cs="Calibri"/>
                <w:b/>
                <w:sz w:val="24"/>
                <w:szCs w:val="24"/>
              </w:rPr>
            </w:pPr>
            <w:r w:rsidRPr="001576FD">
              <w:rPr>
                <w:rFonts w:ascii="Calibri" w:hAnsi="Calibri" w:cs="Calibri"/>
                <w:b/>
                <w:color w:val="FFFFFF"/>
                <w:sz w:val="24"/>
                <w:szCs w:val="24"/>
              </w:rPr>
              <w:t>Victimes</w:t>
            </w:r>
            <w:r>
              <w:rPr>
                <w:rFonts w:ascii="Calibri" w:hAnsi="Calibri" w:cs="Calibri"/>
                <w:b/>
                <w:color w:val="FFFFFF"/>
                <w:sz w:val="24"/>
                <w:szCs w:val="24"/>
              </w:rPr>
              <w:t xml:space="preserve"> </w:t>
            </w:r>
          </w:p>
        </w:tc>
        <w:tc>
          <w:tcPr>
            <w:tcW w:w="1088" w:type="dxa"/>
            <w:gridSpan w:val="3"/>
            <w:tcBorders>
              <w:left w:val="single" w:sz="4" w:space="0" w:color="0D0D0D"/>
              <w:bottom w:val="single" w:sz="4" w:space="0" w:color="0D0D0D"/>
            </w:tcBorders>
            <w:shd w:val="clear" w:color="auto" w:fill="7030A0"/>
          </w:tcPr>
          <w:p w14:paraId="4244FDF2" w14:textId="77777777" w:rsidR="00802C70" w:rsidRPr="00802C70" w:rsidRDefault="00802C70" w:rsidP="00213FD5">
            <w:pPr>
              <w:spacing w:after="80" w:line="288" w:lineRule="auto"/>
              <w:jc w:val="center"/>
              <w:rPr>
                <w:rFonts w:ascii="Calibri" w:hAnsi="Calibri" w:cs="Calibri"/>
                <w:color w:val="FFFFFF" w:themeColor="background1"/>
                <w:sz w:val="20"/>
                <w:szCs w:val="20"/>
              </w:rPr>
            </w:pPr>
            <w:r w:rsidRPr="00802C70">
              <w:rPr>
                <w:rFonts w:ascii="Calibri" w:hAnsi="Calibri" w:cs="Calibri"/>
                <w:color w:val="FFFFFF" w:themeColor="background1"/>
                <w:sz w:val="20"/>
                <w:szCs w:val="20"/>
              </w:rPr>
              <w:t>42</w:t>
            </w:r>
          </w:p>
        </w:tc>
        <w:tc>
          <w:tcPr>
            <w:tcW w:w="1080" w:type="dxa"/>
            <w:tcBorders>
              <w:bottom w:val="single" w:sz="4" w:space="0" w:color="0D0D0D"/>
            </w:tcBorders>
            <w:shd w:val="clear" w:color="auto" w:fill="7030A0"/>
          </w:tcPr>
          <w:p w14:paraId="6BCF0F98" w14:textId="77777777" w:rsidR="00802C70" w:rsidRPr="00802C70" w:rsidRDefault="00802C70" w:rsidP="00213FD5">
            <w:pPr>
              <w:spacing w:after="80" w:line="288" w:lineRule="auto"/>
              <w:jc w:val="center"/>
              <w:rPr>
                <w:rFonts w:ascii="Calibri" w:hAnsi="Calibri" w:cs="Calibri"/>
                <w:color w:val="FFFFFF" w:themeColor="background1"/>
                <w:sz w:val="20"/>
                <w:szCs w:val="20"/>
              </w:rPr>
            </w:pPr>
            <w:r w:rsidRPr="00802C70">
              <w:rPr>
                <w:rFonts w:ascii="Calibri" w:hAnsi="Calibri" w:cs="Calibri"/>
                <w:color w:val="FFFFFF" w:themeColor="background1"/>
                <w:sz w:val="20"/>
                <w:szCs w:val="20"/>
              </w:rPr>
              <w:t>53</w:t>
            </w:r>
          </w:p>
        </w:tc>
        <w:tc>
          <w:tcPr>
            <w:tcW w:w="1080" w:type="dxa"/>
            <w:tcBorders>
              <w:bottom w:val="single" w:sz="4" w:space="0" w:color="0D0D0D"/>
            </w:tcBorders>
            <w:shd w:val="clear" w:color="auto" w:fill="7030A0"/>
          </w:tcPr>
          <w:p w14:paraId="01961C87" w14:textId="77777777" w:rsidR="00802C70" w:rsidRPr="00802C70" w:rsidRDefault="00802C70" w:rsidP="00213FD5">
            <w:pPr>
              <w:spacing w:after="80" w:line="288" w:lineRule="auto"/>
              <w:jc w:val="center"/>
              <w:rPr>
                <w:rFonts w:ascii="Calibri" w:hAnsi="Calibri" w:cs="Calibri"/>
                <w:b/>
                <w:bCs/>
                <w:color w:val="FFFFFF" w:themeColor="background1"/>
                <w:sz w:val="20"/>
                <w:szCs w:val="20"/>
              </w:rPr>
            </w:pPr>
            <w:r w:rsidRPr="00802C70">
              <w:rPr>
                <w:rFonts w:ascii="Calibri" w:hAnsi="Calibri" w:cs="Calibri"/>
                <w:b/>
                <w:bCs/>
                <w:color w:val="FFFFFF" w:themeColor="background1"/>
                <w:sz w:val="20"/>
                <w:szCs w:val="20"/>
              </w:rPr>
              <w:t>57</w:t>
            </w:r>
          </w:p>
        </w:tc>
        <w:tc>
          <w:tcPr>
            <w:tcW w:w="972" w:type="dxa"/>
            <w:tcBorders>
              <w:bottom w:val="single" w:sz="4" w:space="0" w:color="0D0D0D"/>
            </w:tcBorders>
          </w:tcPr>
          <w:p w14:paraId="01DBA447" w14:textId="6F12C411" w:rsidR="00802C70" w:rsidRPr="00802C70" w:rsidRDefault="00802C70" w:rsidP="00213FD5">
            <w:pPr>
              <w:spacing w:after="80" w:line="288" w:lineRule="auto"/>
              <w:jc w:val="center"/>
              <w:rPr>
                <w:rFonts w:ascii="Calibri" w:hAnsi="Calibri" w:cs="Calibri"/>
                <w:b/>
                <w:sz w:val="24"/>
                <w:szCs w:val="24"/>
              </w:rPr>
            </w:pPr>
            <w:r w:rsidRPr="00802C70">
              <w:rPr>
                <w:rFonts w:ascii="Calibri" w:hAnsi="Calibri" w:cs="Calibri"/>
                <w:b/>
                <w:color w:val="7030A0"/>
                <w:sz w:val="24"/>
                <w:szCs w:val="24"/>
              </w:rPr>
              <w:t>71</w:t>
            </w:r>
          </w:p>
        </w:tc>
        <w:tc>
          <w:tcPr>
            <w:tcW w:w="1548" w:type="dxa"/>
            <w:tcBorders>
              <w:bottom w:val="single" w:sz="4" w:space="0" w:color="0D0D0D"/>
            </w:tcBorders>
            <w:shd w:val="clear" w:color="auto" w:fill="7030A0"/>
          </w:tcPr>
          <w:p w14:paraId="76D12681" w14:textId="6BEC1738" w:rsidR="00802C70" w:rsidRPr="00802C70" w:rsidRDefault="00802C70" w:rsidP="00213FD5">
            <w:pPr>
              <w:spacing w:after="80" w:line="288" w:lineRule="auto"/>
              <w:jc w:val="center"/>
              <w:rPr>
                <w:rFonts w:ascii="Calibri" w:hAnsi="Calibri" w:cs="Calibri"/>
                <w:color w:val="FFFFFF" w:themeColor="background1"/>
                <w:sz w:val="20"/>
                <w:szCs w:val="20"/>
              </w:rPr>
            </w:pPr>
            <w:r w:rsidRPr="00802C70">
              <w:rPr>
                <w:rFonts w:ascii="Calibri" w:hAnsi="Calibri" w:cs="Calibri"/>
                <w:color w:val="FFFFFF" w:themeColor="background1"/>
                <w:sz w:val="20"/>
                <w:szCs w:val="20"/>
              </w:rPr>
              <w:t>+</w:t>
            </w:r>
            <w:r>
              <w:rPr>
                <w:rFonts w:ascii="Calibri" w:hAnsi="Calibri" w:cs="Calibri"/>
                <w:color w:val="FFFFFF" w:themeColor="background1"/>
                <w:sz w:val="20"/>
                <w:szCs w:val="20"/>
              </w:rPr>
              <w:t xml:space="preserve"> 1</w:t>
            </w:r>
            <w:r w:rsidRPr="00802C70">
              <w:rPr>
                <w:rFonts w:ascii="Calibri" w:hAnsi="Calibri" w:cs="Calibri"/>
                <w:color w:val="FFFFFF" w:themeColor="background1"/>
                <w:sz w:val="20"/>
                <w:szCs w:val="20"/>
              </w:rPr>
              <w:t>4</w:t>
            </w:r>
          </w:p>
        </w:tc>
        <w:tc>
          <w:tcPr>
            <w:tcW w:w="900" w:type="dxa"/>
            <w:tcBorders>
              <w:bottom w:val="single" w:sz="4" w:space="0" w:color="0D0D0D"/>
            </w:tcBorders>
            <w:shd w:val="clear" w:color="auto" w:fill="7030A0"/>
          </w:tcPr>
          <w:p w14:paraId="50BF1D4C" w14:textId="1C49177B" w:rsidR="00802C70" w:rsidRPr="00802C70" w:rsidRDefault="00802C70" w:rsidP="00213FD5">
            <w:pPr>
              <w:spacing w:after="80" w:line="288" w:lineRule="auto"/>
              <w:jc w:val="center"/>
              <w:rPr>
                <w:rFonts w:ascii="Calibri" w:hAnsi="Calibri" w:cs="Calibri"/>
                <w:color w:val="FFFFFF" w:themeColor="background1"/>
                <w:sz w:val="20"/>
                <w:szCs w:val="20"/>
              </w:rPr>
            </w:pPr>
            <w:r>
              <w:rPr>
                <w:rFonts w:ascii="Calibri" w:hAnsi="Calibri" w:cs="Calibri"/>
                <w:color w:val="FFFFFF" w:themeColor="background1"/>
                <w:sz w:val="20"/>
                <w:szCs w:val="20"/>
              </w:rPr>
              <w:t>+ 25</w:t>
            </w:r>
          </w:p>
        </w:tc>
      </w:tr>
      <w:tr w:rsidR="00802C70" w:rsidRPr="001576FD" w14:paraId="7D827BBA"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2E0674BA" w14:textId="77777777" w:rsidR="00802C70" w:rsidRPr="001A3616" w:rsidRDefault="00802C70" w:rsidP="00213FD5">
            <w:pPr>
              <w:spacing w:after="60" w:line="288" w:lineRule="auto"/>
              <w:rPr>
                <w:rFonts w:ascii="Calibri" w:hAnsi="Calibri" w:cs="Calibri"/>
                <w:b/>
                <w:bCs/>
                <w:color w:val="C00000"/>
                <w:sz w:val="20"/>
                <w:szCs w:val="20"/>
              </w:rPr>
            </w:pPr>
            <w:r w:rsidRPr="001A3616">
              <w:rPr>
                <w:rFonts w:ascii="Calibri" w:hAnsi="Calibri" w:cs="Calibri"/>
                <w:b/>
                <w:bCs/>
                <w:color w:val="C00000"/>
                <w:sz w:val="20"/>
                <w:szCs w:val="20"/>
              </w:rPr>
              <w:t>Hommes</w:t>
            </w:r>
          </w:p>
        </w:tc>
        <w:tc>
          <w:tcPr>
            <w:tcW w:w="1088" w:type="dxa"/>
            <w:gridSpan w:val="3"/>
            <w:tcBorders>
              <w:top w:val="single" w:sz="4" w:space="0" w:color="0D0D0D"/>
              <w:left w:val="single" w:sz="4" w:space="0" w:color="0D0D0D"/>
              <w:bottom w:val="single" w:sz="4" w:space="0" w:color="0D0D0D"/>
              <w:right w:val="single" w:sz="4" w:space="0" w:color="0D0D0D"/>
            </w:tcBorders>
          </w:tcPr>
          <w:p w14:paraId="48B8C67B" w14:textId="77777777" w:rsidR="00802C70" w:rsidRPr="006A1888" w:rsidRDefault="00802C70" w:rsidP="00213FD5">
            <w:pPr>
              <w:spacing w:after="60" w:line="288" w:lineRule="auto"/>
              <w:jc w:val="center"/>
              <w:rPr>
                <w:rFonts w:ascii="Calibri" w:hAnsi="Calibri" w:cs="Calibri"/>
                <w:color w:val="0D0D0D"/>
                <w:sz w:val="20"/>
                <w:szCs w:val="20"/>
              </w:rPr>
            </w:pPr>
            <w:r w:rsidRPr="006A1888">
              <w:rPr>
                <w:rFonts w:ascii="Calibri" w:hAnsi="Calibri" w:cs="Calibri"/>
                <w:color w:val="0D0D0D"/>
                <w:sz w:val="20"/>
                <w:szCs w:val="20"/>
              </w:rPr>
              <w:t>19</w:t>
            </w:r>
          </w:p>
        </w:tc>
        <w:tc>
          <w:tcPr>
            <w:tcW w:w="1080" w:type="dxa"/>
            <w:tcBorders>
              <w:top w:val="single" w:sz="4" w:space="0" w:color="0D0D0D"/>
              <w:left w:val="single" w:sz="4" w:space="0" w:color="0D0D0D"/>
              <w:bottom w:val="single" w:sz="4" w:space="0" w:color="0D0D0D"/>
              <w:right w:val="single" w:sz="4" w:space="0" w:color="0D0D0D"/>
            </w:tcBorders>
          </w:tcPr>
          <w:p w14:paraId="73A33E63" w14:textId="77777777" w:rsidR="00802C70" w:rsidRPr="006A1888" w:rsidRDefault="00802C70" w:rsidP="00213FD5">
            <w:pPr>
              <w:spacing w:after="60" w:line="288" w:lineRule="auto"/>
              <w:jc w:val="center"/>
              <w:rPr>
                <w:rFonts w:ascii="Calibri" w:hAnsi="Calibri" w:cs="Calibri"/>
                <w:color w:val="0D0D0D"/>
                <w:sz w:val="20"/>
                <w:szCs w:val="20"/>
              </w:rPr>
            </w:pPr>
            <w:r w:rsidRPr="006A1888">
              <w:rPr>
                <w:rFonts w:ascii="Calibri" w:hAnsi="Calibri" w:cs="Calibri"/>
                <w:color w:val="0D0D0D"/>
                <w:sz w:val="20"/>
                <w:szCs w:val="20"/>
              </w:rPr>
              <w:t>16</w:t>
            </w:r>
          </w:p>
        </w:tc>
        <w:tc>
          <w:tcPr>
            <w:tcW w:w="1080" w:type="dxa"/>
            <w:tcBorders>
              <w:top w:val="single" w:sz="4" w:space="0" w:color="0D0D0D"/>
              <w:left w:val="single" w:sz="4" w:space="0" w:color="0D0D0D"/>
              <w:bottom w:val="single" w:sz="4" w:space="0" w:color="0D0D0D"/>
              <w:right w:val="single" w:sz="4" w:space="0" w:color="0D0D0D"/>
            </w:tcBorders>
          </w:tcPr>
          <w:p w14:paraId="589D56C5" w14:textId="77777777" w:rsidR="00802C70" w:rsidRPr="00802C70" w:rsidRDefault="00802C70" w:rsidP="00213FD5">
            <w:pPr>
              <w:spacing w:after="60" w:line="288" w:lineRule="auto"/>
              <w:jc w:val="center"/>
              <w:rPr>
                <w:rFonts w:ascii="Calibri" w:hAnsi="Calibri" w:cs="Calibri"/>
                <w:bCs/>
                <w:sz w:val="20"/>
                <w:szCs w:val="20"/>
              </w:rPr>
            </w:pPr>
            <w:r w:rsidRPr="00802C70">
              <w:rPr>
                <w:rFonts w:ascii="Calibri" w:hAnsi="Calibri" w:cs="Calibri"/>
                <w:bCs/>
                <w:sz w:val="20"/>
                <w:szCs w:val="20"/>
              </w:rPr>
              <w:t>18</w:t>
            </w:r>
          </w:p>
        </w:tc>
        <w:tc>
          <w:tcPr>
            <w:tcW w:w="972" w:type="dxa"/>
            <w:tcBorders>
              <w:top w:val="single" w:sz="4" w:space="0" w:color="0D0D0D"/>
              <w:left w:val="single" w:sz="4" w:space="0" w:color="0D0D0D"/>
              <w:bottom w:val="single" w:sz="4" w:space="0" w:color="0D0D0D"/>
              <w:right w:val="single" w:sz="4" w:space="0" w:color="0D0D0D"/>
            </w:tcBorders>
          </w:tcPr>
          <w:p w14:paraId="60B64240" w14:textId="05CA15C4" w:rsidR="00802C70" w:rsidRPr="00802C70" w:rsidRDefault="00802C70" w:rsidP="00213FD5">
            <w:pPr>
              <w:spacing w:after="60" w:line="288" w:lineRule="auto"/>
              <w:jc w:val="center"/>
              <w:rPr>
                <w:rFonts w:ascii="Calibri" w:hAnsi="Calibri" w:cs="Calibri"/>
                <w:color w:val="FF0000"/>
                <w:sz w:val="20"/>
                <w:szCs w:val="20"/>
              </w:rPr>
            </w:pPr>
            <w:r w:rsidRPr="00802C70">
              <w:rPr>
                <w:rFonts w:ascii="Calibri" w:hAnsi="Calibri" w:cs="Calibri"/>
                <w:color w:val="FF0000"/>
                <w:sz w:val="20"/>
                <w:szCs w:val="20"/>
              </w:rPr>
              <w:t>17</w:t>
            </w:r>
          </w:p>
        </w:tc>
        <w:tc>
          <w:tcPr>
            <w:tcW w:w="1548" w:type="dxa"/>
            <w:tcBorders>
              <w:top w:val="single" w:sz="4" w:space="0" w:color="0D0D0D"/>
              <w:left w:val="single" w:sz="4" w:space="0" w:color="0D0D0D"/>
              <w:bottom w:val="single" w:sz="4" w:space="0" w:color="0D0D0D"/>
              <w:right w:val="single" w:sz="4" w:space="0" w:color="0D0D0D"/>
            </w:tcBorders>
          </w:tcPr>
          <w:p w14:paraId="2716B8AE" w14:textId="01EB9349" w:rsidR="00802C70" w:rsidRPr="00802C70" w:rsidRDefault="00ED0A12" w:rsidP="00802C70">
            <w:pPr>
              <w:spacing w:after="60" w:line="288" w:lineRule="auto"/>
              <w:jc w:val="center"/>
              <w:rPr>
                <w:rFonts w:ascii="Calibri" w:hAnsi="Calibri" w:cs="Calibri"/>
                <w:sz w:val="20"/>
                <w:szCs w:val="20"/>
              </w:rPr>
            </w:pPr>
            <w:r>
              <w:rPr>
                <w:rFonts w:ascii="Calibri" w:hAnsi="Calibri" w:cs="Calibri"/>
                <w:sz w:val="20"/>
                <w:szCs w:val="20"/>
              </w:rPr>
              <w:t>- 1</w:t>
            </w:r>
          </w:p>
        </w:tc>
        <w:tc>
          <w:tcPr>
            <w:tcW w:w="900" w:type="dxa"/>
            <w:tcBorders>
              <w:top w:val="single" w:sz="4" w:space="0" w:color="0D0D0D"/>
              <w:left w:val="single" w:sz="4" w:space="0" w:color="0D0D0D"/>
              <w:bottom w:val="single" w:sz="4" w:space="0" w:color="0D0D0D"/>
              <w:right w:val="single" w:sz="4" w:space="0" w:color="0D0D0D"/>
            </w:tcBorders>
          </w:tcPr>
          <w:p w14:paraId="2DB7C161" w14:textId="5CD93022"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- 06</w:t>
            </w:r>
          </w:p>
        </w:tc>
      </w:tr>
      <w:tr w:rsidR="00802C70" w:rsidRPr="001576FD" w14:paraId="15E41766"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11D19871" w14:textId="77777777" w:rsidR="00802C70" w:rsidRPr="001A3616" w:rsidRDefault="00802C70" w:rsidP="00213FD5">
            <w:pPr>
              <w:spacing w:after="60" w:line="288" w:lineRule="auto"/>
              <w:rPr>
                <w:rFonts w:ascii="Calibri" w:hAnsi="Calibri" w:cs="Calibri"/>
                <w:b/>
                <w:bCs/>
                <w:color w:val="0D0D0D"/>
                <w:sz w:val="20"/>
                <w:szCs w:val="20"/>
              </w:rPr>
            </w:pPr>
            <w:r w:rsidRPr="001A3616">
              <w:rPr>
                <w:rFonts w:ascii="Calibri" w:hAnsi="Calibri" w:cs="Calibri"/>
                <w:b/>
                <w:bCs/>
                <w:color w:val="C00000"/>
                <w:sz w:val="20"/>
                <w:szCs w:val="20"/>
              </w:rPr>
              <w:t>Femmes</w:t>
            </w:r>
            <w:r w:rsidRPr="001A3616">
              <w:rPr>
                <w:rFonts w:ascii="Calibri" w:hAnsi="Calibri" w:cs="Calibri"/>
                <w:b/>
                <w:bCs/>
                <w:color w:val="0D0D0D"/>
                <w:sz w:val="20"/>
                <w:szCs w:val="20"/>
              </w:rPr>
              <w:t xml:space="preserve"> </w:t>
            </w:r>
          </w:p>
        </w:tc>
        <w:tc>
          <w:tcPr>
            <w:tcW w:w="1088" w:type="dxa"/>
            <w:gridSpan w:val="3"/>
            <w:tcBorders>
              <w:top w:val="single" w:sz="4" w:space="0" w:color="0D0D0D"/>
              <w:left w:val="single" w:sz="4" w:space="0" w:color="0D0D0D"/>
              <w:bottom w:val="single" w:sz="4" w:space="0" w:color="0D0D0D"/>
              <w:right w:val="single" w:sz="4" w:space="0" w:color="0D0D0D"/>
            </w:tcBorders>
          </w:tcPr>
          <w:p w14:paraId="30D1E2EB" w14:textId="77777777" w:rsidR="00802C70" w:rsidRPr="006A1888" w:rsidRDefault="00802C70" w:rsidP="00213FD5">
            <w:pPr>
              <w:spacing w:after="60" w:line="288" w:lineRule="auto"/>
              <w:jc w:val="center"/>
              <w:rPr>
                <w:rFonts w:ascii="Calibri" w:hAnsi="Calibri" w:cs="Calibri"/>
                <w:color w:val="0D0D0D"/>
                <w:sz w:val="20"/>
                <w:szCs w:val="20"/>
              </w:rPr>
            </w:pPr>
            <w:r w:rsidRPr="006A1888">
              <w:rPr>
                <w:rFonts w:ascii="Calibri" w:hAnsi="Calibri" w:cs="Calibri"/>
                <w:color w:val="0D0D0D"/>
                <w:sz w:val="20"/>
                <w:szCs w:val="20"/>
              </w:rPr>
              <w:t>23</w:t>
            </w:r>
          </w:p>
        </w:tc>
        <w:tc>
          <w:tcPr>
            <w:tcW w:w="1080" w:type="dxa"/>
            <w:tcBorders>
              <w:top w:val="single" w:sz="4" w:space="0" w:color="0D0D0D"/>
              <w:left w:val="single" w:sz="4" w:space="0" w:color="0D0D0D"/>
              <w:bottom w:val="single" w:sz="4" w:space="0" w:color="0D0D0D"/>
              <w:right w:val="single" w:sz="4" w:space="0" w:color="0D0D0D"/>
            </w:tcBorders>
          </w:tcPr>
          <w:p w14:paraId="7EFB303A" w14:textId="77777777" w:rsidR="00802C70" w:rsidRPr="006A1888" w:rsidRDefault="00802C70" w:rsidP="00213FD5">
            <w:pPr>
              <w:spacing w:after="60" w:line="288" w:lineRule="auto"/>
              <w:jc w:val="center"/>
              <w:rPr>
                <w:rFonts w:ascii="Calibri" w:hAnsi="Calibri" w:cs="Calibri"/>
                <w:color w:val="0D0D0D"/>
                <w:sz w:val="20"/>
                <w:szCs w:val="20"/>
              </w:rPr>
            </w:pPr>
            <w:r w:rsidRPr="006A1888">
              <w:rPr>
                <w:rFonts w:ascii="Calibri" w:hAnsi="Calibri" w:cs="Calibri"/>
                <w:color w:val="0D0D0D"/>
                <w:sz w:val="20"/>
                <w:szCs w:val="20"/>
              </w:rPr>
              <w:t>37</w:t>
            </w:r>
          </w:p>
        </w:tc>
        <w:tc>
          <w:tcPr>
            <w:tcW w:w="1080" w:type="dxa"/>
            <w:tcBorders>
              <w:top w:val="single" w:sz="4" w:space="0" w:color="0D0D0D"/>
              <w:left w:val="single" w:sz="4" w:space="0" w:color="0D0D0D"/>
              <w:bottom w:val="single" w:sz="4" w:space="0" w:color="0D0D0D"/>
              <w:right w:val="single" w:sz="4" w:space="0" w:color="0D0D0D"/>
            </w:tcBorders>
          </w:tcPr>
          <w:p w14:paraId="05761FA1" w14:textId="77777777" w:rsidR="00802C70" w:rsidRPr="00802C70" w:rsidRDefault="00802C70" w:rsidP="00213FD5">
            <w:pPr>
              <w:spacing w:after="60" w:line="288" w:lineRule="auto"/>
              <w:jc w:val="center"/>
              <w:rPr>
                <w:rFonts w:ascii="Calibri" w:hAnsi="Calibri" w:cs="Calibri"/>
                <w:bCs/>
                <w:sz w:val="20"/>
                <w:szCs w:val="20"/>
              </w:rPr>
            </w:pPr>
            <w:r w:rsidRPr="00802C70">
              <w:rPr>
                <w:rFonts w:ascii="Calibri" w:hAnsi="Calibri" w:cs="Calibri"/>
                <w:bCs/>
                <w:sz w:val="20"/>
                <w:szCs w:val="20"/>
              </w:rPr>
              <w:t>39</w:t>
            </w:r>
          </w:p>
        </w:tc>
        <w:tc>
          <w:tcPr>
            <w:tcW w:w="972" w:type="dxa"/>
            <w:tcBorders>
              <w:top w:val="single" w:sz="4" w:space="0" w:color="0D0D0D"/>
              <w:left w:val="single" w:sz="4" w:space="0" w:color="0D0D0D"/>
              <w:bottom w:val="single" w:sz="4" w:space="0" w:color="0D0D0D"/>
              <w:right w:val="single" w:sz="4" w:space="0" w:color="0D0D0D"/>
            </w:tcBorders>
          </w:tcPr>
          <w:p w14:paraId="0651FAAE" w14:textId="0819381C" w:rsidR="00802C70" w:rsidRPr="00802C70" w:rsidRDefault="00802C70" w:rsidP="00213FD5">
            <w:pPr>
              <w:spacing w:after="60" w:line="288" w:lineRule="auto"/>
              <w:jc w:val="center"/>
              <w:rPr>
                <w:rFonts w:ascii="Calibri" w:hAnsi="Calibri" w:cs="Calibri"/>
                <w:color w:val="FF0000"/>
                <w:sz w:val="20"/>
                <w:szCs w:val="20"/>
              </w:rPr>
            </w:pPr>
            <w:r w:rsidRPr="00802C70">
              <w:rPr>
                <w:rFonts w:ascii="Calibri" w:hAnsi="Calibri" w:cs="Calibri"/>
                <w:color w:val="FF0000"/>
                <w:sz w:val="20"/>
                <w:szCs w:val="20"/>
              </w:rPr>
              <w:t>54</w:t>
            </w:r>
          </w:p>
        </w:tc>
        <w:tc>
          <w:tcPr>
            <w:tcW w:w="1548" w:type="dxa"/>
            <w:tcBorders>
              <w:top w:val="single" w:sz="4" w:space="0" w:color="0D0D0D"/>
              <w:left w:val="single" w:sz="4" w:space="0" w:color="0D0D0D"/>
              <w:bottom w:val="single" w:sz="4" w:space="0" w:color="0D0D0D"/>
              <w:right w:val="single" w:sz="4" w:space="0" w:color="0D0D0D"/>
            </w:tcBorders>
          </w:tcPr>
          <w:p w14:paraId="1FA80F06" w14:textId="770F83E0" w:rsidR="00802C70" w:rsidRPr="001576FD" w:rsidRDefault="00802C70" w:rsidP="00ED0A12">
            <w:pPr>
              <w:spacing w:after="60" w:line="288" w:lineRule="auto"/>
              <w:jc w:val="center"/>
              <w:rPr>
                <w:rFonts w:ascii="Calibri" w:hAnsi="Calibri" w:cs="Calibri"/>
                <w:sz w:val="20"/>
                <w:szCs w:val="20"/>
              </w:rPr>
            </w:pPr>
            <w:r>
              <w:rPr>
                <w:rFonts w:ascii="Calibri" w:hAnsi="Calibri" w:cs="Calibri"/>
                <w:sz w:val="20"/>
                <w:szCs w:val="20"/>
              </w:rPr>
              <w:t xml:space="preserve">+ </w:t>
            </w:r>
            <w:r w:rsidR="00ED0A12">
              <w:rPr>
                <w:rFonts w:ascii="Calibri" w:hAnsi="Calibri" w:cs="Calibri"/>
                <w:sz w:val="20"/>
                <w:szCs w:val="20"/>
              </w:rPr>
              <w:t>15</w:t>
            </w:r>
          </w:p>
        </w:tc>
        <w:tc>
          <w:tcPr>
            <w:tcW w:w="900" w:type="dxa"/>
            <w:tcBorders>
              <w:top w:val="single" w:sz="4" w:space="0" w:color="0D0D0D"/>
              <w:left w:val="single" w:sz="4" w:space="0" w:color="0D0D0D"/>
              <w:bottom w:val="single" w:sz="4" w:space="0" w:color="0D0D0D"/>
              <w:right w:val="single" w:sz="4" w:space="0" w:color="0D0D0D"/>
            </w:tcBorders>
          </w:tcPr>
          <w:p w14:paraId="0D55211D" w14:textId="77A42C49"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+ 38</w:t>
            </w:r>
          </w:p>
        </w:tc>
      </w:tr>
      <w:tr w:rsidR="00802C70" w:rsidRPr="001576FD" w14:paraId="3AF4F2C7"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6A6270EE"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 xml:space="preserve">18 – 60 ans </w:t>
            </w:r>
          </w:p>
        </w:tc>
        <w:tc>
          <w:tcPr>
            <w:tcW w:w="1088" w:type="dxa"/>
            <w:gridSpan w:val="3"/>
            <w:tcBorders>
              <w:top w:val="single" w:sz="4" w:space="0" w:color="0D0D0D"/>
              <w:left w:val="single" w:sz="4" w:space="0" w:color="0D0D0D"/>
              <w:bottom w:val="single" w:sz="4" w:space="0" w:color="0D0D0D"/>
              <w:right w:val="single" w:sz="4" w:space="0" w:color="0D0D0D"/>
            </w:tcBorders>
          </w:tcPr>
          <w:p w14:paraId="5D93423C"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w:t>
            </w:r>
          </w:p>
        </w:tc>
        <w:tc>
          <w:tcPr>
            <w:tcW w:w="1080" w:type="dxa"/>
            <w:tcBorders>
              <w:top w:val="single" w:sz="4" w:space="0" w:color="0D0D0D"/>
              <w:left w:val="single" w:sz="4" w:space="0" w:color="0D0D0D"/>
              <w:bottom w:val="single" w:sz="4" w:space="0" w:color="0D0D0D"/>
              <w:right w:val="single" w:sz="4" w:space="0" w:color="0D0D0D"/>
            </w:tcBorders>
          </w:tcPr>
          <w:p w14:paraId="7560E796"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w:t>
            </w:r>
          </w:p>
        </w:tc>
        <w:tc>
          <w:tcPr>
            <w:tcW w:w="1080" w:type="dxa"/>
            <w:tcBorders>
              <w:top w:val="single" w:sz="4" w:space="0" w:color="0D0D0D"/>
              <w:left w:val="single" w:sz="4" w:space="0" w:color="0D0D0D"/>
              <w:bottom w:val="single" w:sz="4" w:space="0" w:color="0D0D0D"/>
              <w:right w:val="single" w:sz="4" w:space="0" w:color="0D0D0D"/>
            </w:tcBorders>
          </w:tcPr>
          <w:p w14:paraId="21A165FF" w14:textId="77777777" w:rsidR="00802C70" w:rsidRPr="00802C70" w:rsidRDefault="00802C70" w:rsidP="00213FD5">
            <w:pPr>
              <w:spacing w:after="60" w:line="288" w:lineRule="auto"/>
              <w:jc w:val="center"/>
              <w:rPr>
                <w:rFonts w:ascii="Calibri" w:hAnsi="Calibri" w:cs="Calibri"/>
                <w:sz w:val="20"/>
                <w:szCs w:val="20"/>
              </w:rPr>
            </w:pPr>
            <w:r w:rsidRPr="00802C70">
              <w:rPr>
                <w:rFonts w:ascii="Calibri" w:hAnsi="Calibri" w:cs="Calibri"/>
                <w:sz w:val="20"/>
                <w:szCs w:val="20"/>
              </w:rPr>
              <w:t>6</w:t>
            </w:r>
          </w:p>
        </w:tc>
        <w:tc>
          <w:tcPr>
            <w:tcW w:w="972" w:type="dxa"/>
            <w:tcBorders>
              <w:top w:val="single" w:sz="4" w:space="0" w:color="0D0D0D"/>
              <w:left w:val="single" w:sz="4" w:space="0" w:color="0D0D0D"/>
              <w:bottom w:val="single" w:sz="4" w:space="0" w:color="0D0D0D"/>
              <w:right w:val="single" w:sz="4" w:space="0" w:color="0D0D0D"/>
            </w:tcBorders>
          </w:tcPr>
          <w:p w14:paraId="3E480A50" w14:textId="1839731D" w:rsidR="00802C70" w:rsidRPr="00ED0A12" w:rsidRDefault="00802C70"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15</w:t>
            </w:r>
          </w:p>
        </w:tc>
        <w:tc>
          <w:tcPr>
            <w:tcW w:w="1548" w:type="dxa"/>
            <w:tcBorders>
              <w:top w:val="single" w:sz="4" w:space="0" w:color="0D0D0D"/>
              <w:left w:val="single" w:sz="4" w:space="0" w:color="0D0D0D"/>
              <w:bottom w:val="single" w:sz="4" w:space="0" w:color="0D0D0D"/>
              <w:right w:val="single" w:sz="4" w:space="0" w:color="0D0D0D"/>
            </w:tcBorders>
          </w:tcPr>
          <w:p w14:paraId="47D2AEE5" w14:textId="460C651B" w:rsidR="00802C70" w:rsidRPr="001576FD" w:rsidRDefault="00ED0A12" w:rsidP="00213FD5">
            <w:pPr>
              <w:spacing w:after="60" w:line="288" w:lineRule="auto"/>
              <w:jc w:val="center"/>
              <w:rPr>
                <w:rFonts w:ascii="Calibri" w:hAnsi="Calibri" w:cs="Calibri"/>
                <w:sz w:val="20"/>
                <w:szCs w:val="20"/>
              </w:rPr>
            </w:pPr>
            <w:r>
              <w:rPr>
                <w:rFonts w:ascii="Calibri" w:hAnsi="Calibri" w:cs="Calibri"/>
                <w:sz w:val="20"/>
                <w:szCs w:val="20"/>
              </w:rPr>
              <w:t>+ 09</w:t>
            </w:r>
          </w:p>
        </w:tc>
        <w:tc>
          <w:tcPr>
            <w:tcW w:w="900" w:type="dxa"/>
            <w:tcBorders>
              <w:top w:val="single" w:sz="4" w:space="0" w:color="0D0D0D"/>
              <w:left w:val="single" w:sz="4" w:space="0" w:color="0D0D0D"/>
              <w:bottom w:val="single" w:sz="4" w:space="0" w:color="0D0D0D"/>
              <w:right w:val="single" w:sz="4" w:space="0" w:color="0D0D0D"/>
            </w:tcBorders>
          </w:tcPr>
          <w:p w14:paraId="788C5710" w14:textId="4B9C3F33"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+ 150</w:t>
            </w:r>
          </w:p>
        </w:tc>
      </w:tr>
      <w:tr w:rsidR="00802C70" w:rsidRPr="001576FD" w14:paraId="3A1DF772"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6212A0C5"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 xml:space="preserve">61 – 75 ans </w:t>
            </w:r>
          </w:p>
        </w:tc>
        <w:tc>
          <w:tcPr>
            <w:tcW w:w="1088" w:type="dxa"/>
            <w:gridSpan w:val="3"/>
            <w:tcBorders>
              <w:top w:val="single" w:sz="4" w:space="0" w:color="0D0D0D"/>
              <w:left w:val="single" w:sz="4" w:space="0" w:color="0D0D0D"/>
              <w:bottom w:val="single" w:sz="4" w:space="0" w:color="0D0D0D"/>
              <w:right w:val="single" w:sz="4" w:space="0" w:color="0D0D0D"/>
            </w:tcBorders>
          </w:tcPr>
          <w:p w14:paraId="7FAE95A8"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10</w:t>
            </w:r>
          </w:p>
        </w:tc>
        <w:tc>
          <w:tcPr>
            <w:tcW w:w="1080" w:type="dxa"/>
            <w:tcBorders>
              <w:top w:val="single" w:sz="4" w:space="0" w:color="0D0D0D"/>
              <w:left w:val="single" w:sz="4" w:space="0" w:color="0D0D0D"/>
              <w:bottom w:val="single" w:sz="4" w:space="0" w:color="0D0D0D"/>
              <w:right w:val="single" w:sz="4" w:space="0" w:color="0D0D0D"/>
            </w:tcBorders>
          </w:tcPr>
          <w:p w14:paraId="67B0440B"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13</w:t>
            </w:r>
          </w:p>
        </w:tc>
        <w:tc>
          <w:tcPr>
            <w:tcW w:w="1080" w:type="dxa"/>
            <w:tcBorders>
              <w:top w:val="single" w:sz="4" w:space="0" w:color="0D0D0D"/>
              <w:left w:val="single" w:sz="4" w:space="0" w:color="0D0D0D"/>
              <w:bottom w:val="single" w:sz="4" w:space="0" w:color="0D0D0D"/>
              <w:right w:val="single" w:sz="4" w:space="0" w:color="0D0D0D"/>
            </w:tcBorders>
          </w:tcPr>
          <w:p w14:paraId="702F3721" w14:textId="77777777" w:rsidR="00802C70" w:rsidRPr="00802C70" w:rsidRDefault="00802C70" w:rsidP="00213FD5">
            <w:pPr>
              <w:spacing w:after="60" w:line="288" w:lineRule="auto"/>
              <w:jc w:val="center"/>
              <w:rPr>
                <w:rFonts w:ascii="Calibri" w:hAnsi="Calibri" w:cs="Calibri"/>
                <w:sz w:val="20"/>
                <w:szCs w:val="20"/>
              </w:rPr>
            </w:pPr>
            <w:r w:rsidRPr="00802C70">
              <w:rPr>
                <w:rFonts w:ascii="Calibri" w:hAnsi="Calibri" w:cs="Calibri"/>
                <w:sz w:val="20"/>
                <w:szCs w:val="20"/>
              </w:rPr>
              <w:t>13</w:t>
            </w:r>
          </w:p>
        </w:tc>
        <w:tc>
          <w:tcPr>
            <w:tcW w:w="972" w:type="dxa"/>
            <w:tcBorders>
              <w:top w:val="single" w:sz="4" w:space="0" w:color="0D0D0D"/>
              <w:left w:val="single" w:sz="4" w:space="0" w:color="0D0D0D"/>
              <w:bottom w:val="single" w:sz="4" w:space="0" w:color="0D0D0D"/>
              <w:right w:val="single" w:sz="4" w:space="0" w:color="0D0D0D"/>
            </w:tcBorders>
          </w:tcPr>
          <w:p w14:paraId="2EDF881C" w14:textId="369D3D42" w:rsidR="00802C70" w:rsidRPr="00ED0A12" w:rsidRDefault="00802C70"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14</w:t>
            </w:r>
          </w:p>
        </w:tc>
        <w:tc>
          <w:tcPr>
            <w:tcW w:w="1548" w:type="dxa"/>
            <w:tcBorders>
              <w:top w:val="single" w:sz="4" w:space="0" w:color="0D0D0D"/>
              <w:left w:val="single" w:sz="4" w:space="0" w:color="0D0D0D"/>
              <w:bottom w:val="single" w:sz="4" w:space="0" w:color="0D0D0D"/>
              <w:right w:val="single" w:sz="4" w:space="0" w:color="0D0D0D"/>
            </w:tcBorders>
          </w:tcPr>
          <w:p w14:paraId="5E62E4B9" w14:textId="08ED9EE2" w:rsidR="00802C70" w:rsidRPr="001576FD" w:rsidRDefault="00ED0A12" w:rsidP="00213FD5">
            <w:pPr>
              <w:spacing w:after="60" w:line="288" w:lineRule="auto"/>
              <w:jc w:val="center"/>
              <w:rPr>
                <w:rFonts w:ascii="Calibri" w:hAnsi="Calibri" w:cs="Calibri"/>
                <w:sz w:val="20"/>
                <w:szCs w:val="20"/>
              </w:rPr>
            </w:pPr>
            <w:r>
              <w:rPr>
                <w:rFonts w:ascii="Calibri" w:hAnsi="Calibri" w:cs="Calibri"/>
                <w:sz w:val="20"/>
                <w:szCs w:val="20"/>
              </w:rPr>
              <w:t>+ 01</w:t>
            </w:r>
          </w:p>
        </w:tc>
        <w:tc>
          <w:tcPr>
            <w:tcW w:w="900" w:type="dxa"/>
            <w:tcBorders>
              <w:top w:val="single" w:sz="4" w:space="0" w:color="0D0D0D"/>
              <w:left w:val="single" w:sz="4" w:space="0" w:color="0D0D0D"/>
              <w:bottom w:val="single" w:sz="4" w:space="0" w:color="0D0D0D"/>
              <w:right w:val="single" w:sz="4" w:space="0" w:color="0D0D0D"/>
            </w:tcBorders>
          </w:tcPr>
          <w:p w14:paraId="12ED713D" w14:textId="7BAAF808"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+ 08</w:t>
            </w:r>
          </w:p>
        </w:tc>
      </w:tr>
      <w:tr w:rsidR="00802C70" w:rsidRPr="001576FD" w14:paraId="601D17AD"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2AAA926D"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75 ans et plus</w:t>
            </w:r>
          </w:p>
        </w:tc>
        <w:tc>
          <w:tcPr>
            <w:tcW w:w="1088" w:type="dxa"/>
            <w:gridSpan w:val="3"/>
            <w:tcBorders>
              <w:top w:val="single" w:sz="4" w:space="0" w:color="0D0D0D"/>
              <w:left w:val="single" w:sz="4" w:space="0" w:color="0D0D0D"/>
              <w:bottom w:val="single" w:sz="4" w:space="0" w:color="0D0D0D"/>
              <w:right w:val="single" w:sz="4" w:space="0" w:color="0D0D0D"/>
            </w:tcBorders>
          </w:tcPr>
          <w:p w14:paraId="6CC03A69"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23</w:t>
            </w:r>
          </w:p>
        </w:tc>
        <w:tc>
          <w:tcPr>
            <w:tcW w:w="1080" w:type="dxa"/>
            <w:tcBorders>
              <w:top w:val="single" w:sz="4" w:space="0" w:color="0D0D0D"/>
              <w:left w:val="single" w:sz="4" w:space="0" w:color="0D0D0D"/>
              <w:bottom w:val="single" w:sz="4" w:space="0" w:color="0D0D0D"/>
              <w:right w:val="single" w:sz="4" w:space="0" w:color="0D0D0D"/>
            </w:tcBorders>
          </w:tcPr>
          <w:p w14:paraId="258DADAE"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31</w:t>
            </w:r>
          </w:p>
        </w:tc>
        <w:tc>
          <w:tcPr>
            <w:tcW w:w="1080" w:type="dxa"/>
            <w:tcBorders>
              <w:top w:val="single" w:sz="4" w:space="0" w:color="0D0D0D"/>
              <w:left w:val="single" w:sz="4" w:space="0" w:color="0D0D0D"/>
              <w:bottom w:val="single" w:sz="4" w:space="0" w:color="0D0D0D"/>
              <w:right w:val="single" w:sz="4" w:space="0" w:color="0D0D0D"/>
            </w:tcBorders>
          </w:tcPr>
          <w:p w14:paraId="474CB677" w14:textId="77777777" w:rsidR="00802C70" w:rsidRPr="00802C70" w:rsidRDefault="00802C70" w:rsidP="00213FD5">
            <w:pPr>
              <w:spacing w:after="60" w:line="288" w:lineRule="auto"/>
              <w:jc w:val="center"/>
              <w:rPr>
                <w:rFonts w:ascii="Calibri" w:hAnsi="Calibri" w:cs="Calibri"/>
                <w:sz w:val="20"/>
                <w:szCs w:val="20"/>
              </w:rPr>
            </w:pPr>
            <w:r w:rsidRPr="00802C70">
              <w:rPr>
                <w:rFonts w:ascii="Calibri" w:hAnsi="Calibri" w:cs="Calibri"/>
                <w:sz w:val="20"/>
                <w:szCs w:val="20"/>
              </w:rPr>
              <w:t>38</w:t>
            </w:r>
          </w:p>
        </w:tc>
        <w:tc>
          <w:tcPr>
            <w:tcW w:w="972" w:type="dxa"/>
            <w:tcBorders>
              <w:top w:val="single" w:sz="4" w:space="0" w:color="0D0D0D"/>
              <w:left w:val="single" w:sz="4" w:space="0" w:color="0D0D0D"/>
              <w:bottom w:val="single" w:sz="4" w:space="0" w:color="0D0D0D"/>
              <w:right w:val="single" w:sz="4" w:space="0" w:color="0D0D0D"/>
            </w:tcBorders>
          </w:tcPr>
          <w:p w14:paraId="419D8F0B" w14:textId="4D7E88F9" w:rsidR="00802C70" w:rsidRPr="00ED0A12" w:rsidRDefault="00802C70"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42</w:t>
            </w:r>
          </w:p>
        </w:tc>
        <w:tc>
          <w:tcPr>
            <w:tcW w:w="1548" w:type="dxa"/>
            <w:tcBorders>
              <w:top w:val="single" w:sz="4" w:space="0" w:color="0D0D0D"/>
              <w:left w:val="single" w:sz="4" w:space="0" w:color="0D0D0D"/>
              <w:bottom w:val="single" w:sz="4" w:space="0" w:color="0D0D0D"/>
              <w:right w:val="single" w:sz="4" w:space="0" w:color="0D0D0D"/>
            </w:tcBorders>
          </w:tcPr>
          <w:p w14:paraId="6500CD4B" w14:textId="534A53F4" w:rsidR="00802C70" w:rsidRPr="001576FD" w:rsidRDefault="00802C70" w:rsidP="00ED0A12">
            <w:pPr>
              <w:spacing w:after="60" w:line="288" w:lineRule="auto"/>
              <w:jc w:val="center"/>
              <w:rPr>
                <w:rFonts w:ascii="Calibri" w:hAnsi="Calibri" w:cs="Calibri"/>
                <w:sz w:val="20"/>
                <w:szCs w:val="20"/>
              </w:rPr>
            </w:pPr>
            <w:r>
              <w:rPr>
                <w:rFonts w:ascii="Calibri" w:hAnsi="Calibri" w:cs="Calibri"/>
                <w:sz w:val="20"/>
                <w:szCs w:val="20"/>
              </w:rPr>
              <w:t>+</w:t>
            </w:r>
            <w:r w:rsidR="00ED0A12">
              <w:rPr>
                <w:rFonts w:ascii="Calibri" w:hAnsi="Calibri" w:cs="Calibri"/>
                <w:sz w:val="20"/>
                <w:szCs w:val="20"/>
              </w:rPr>
              <w:t xml:space="preserve"> 04</w:t>
            </w:r>
          </w:p>
        </w:tc>
        <w:tc>
          <w:tcPr>
            <w:tcW w:w="900" w:type="dxa"/>
            <w:tcBorders>
              <w:top w:val="single" w:sz="4" w:space="0" w:color="0D0D0D"/>
              <w:left w:val="single" w:sz="4" w:space="0" w:color="0D0D0D"/>
              <w:bottom w:val="single" w:sz="4" w:space="0" w:color="0D0D0D"/>
              <w:right w:val="single" w:sz="4" w:space="0" w:color="0D0D0D"/>
            </w:tcBorders>
          </w:tcPr>
          <w:p w14:paraId="6AD09CD2" w14:textId="1B7C5FC6"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+ 11</w:t>
            </w:r>
          </w:p>
        </w:tc>
      </w:tr>
      <w:tr w:rsidR="00802C70" w:rsidRPr="001576FD" w14:paraId="041EA2E6"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57223D8F" w14:textId="77777777" w:rsidR="00802C70" w:rsidRPr="0071181C" w:rsidRDefault="00802C70" w:rsidP="00213FD5">
            <w:pPr>
              <w:spacing w:after="60" w:line="288" w:lineRule="auto"/>
              <w:rPr>
                <w:rFonts w:ascii="Calibri" w:hAnsi="Calibri" w:cs="Calibri"/>
                <w:i/>
                <w:iCs/>
                <w:color w:val="0D0D0D"/>
                <w:sz w:val="20"/>
                <w:szCs w:val="20"/>
              </w:rPr>
            </w:pPr>
            <w:r w:rsidRPr="0071181C">
              <w:rPr>
                <w:rFonts w:ascii="Calibri" w:hAnsi="Calibri" w:cs="Calibri"/>
                <w:i/>
                <w:iCs/>
                <w:color w:val="0D0D0D"/>
                <w:sz w:val="20"/>
                <w:szCs w:val="20"/>
              </w:rPr>
              <w:t>Personnes en situation de handicap</w:t>
            </w:r>
          </w:p>
        </w:tc>
        <w:tc>
          <w:tcPr>
            <w:tcW w:w="1088" w:type="dxa"/>
            <w:gridSpan w:val="3"/>
            <w:tcBorders>
              <w:top w:val="single" w:sz="4" w:space="0" w:color="0D0D0D"/>
              <w:left w:val="single" w:sz="4" w:space="0" w:color="0D0D0D"/>
              <w:bottom w:val="single" w:sz="4" w:space="0" w:color="0D0D0D"/>
              <w:right w:val="single" w:sz="4" w:space="0" w:color="0D0D0D"/>
            </w:tcBorders>
          </w:tcPr>
          <w:p w14:paraId="57A07E80"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9</w:t>
            </w:r>
          </w:p>
        </w:tc>
        <w:tc>
          <w:tcPr>
            <w:tcW w:w="1080" w:type="dxa"/>
            <w:tcBorders>
              <w:top w:val="single" w:sz="4" w:space="0" w:color="0D0D0D"/>
              <w:left w:val="single" w:sz="4" w:space="0" w:color="0D0D0D"/>
              <w:bottom w:val="single" w:sz="4" w:space="0" w:color="0D0D0D"/>
              <w:right w:val="single" w:sz="4" w:space="0" w:color="0D0D0D"/>
            </w:tcBorders>
          </w:tcPr>
          <w:p w14:paraId="4321CF63"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9</w:t>
            </w:r>
          </w:p>
        </w:tc>
        <w:tc>
          <w:tcPr>
            <w:tcW w:w="1080" w:type="dxa"/>
            <w:tcBorders>
              <w:top w:val="single" w:sz="4" w:space="0" w:color="0D0D0D"/>
              <w:left w:val="single" w:sz="4" w:space="0" w:color="0D0D0D"/>
              <w:bottom w:val="single" w:sz="4" w:space="0" w:color="0D0D0D"/>
              <w:right w:val="single" w:sz="4" w:space="0" w:color="0D0D0D"/>
            </w:tcBorders>
          </w:tcPr>
          <w:p w14:paraId="031DEF79" w14:textId="77777777" w:rsidR="00802C70" w:rsidRPr="00802C70" w:rsidRDefault="00802C70" w:rsidP="00213FD5">
            <w:pPr>
              <w:spacing w:after="60" w:line="288" w:lineRule="auto"/>
              <w:jc w:val="center"/>
              <w:rPr>
                <w:rFonts w:ascii="Calibri" w:hAnsi="Calibri" w:cs="Calibri"/>
                <w:i/>
                <w:iCs/>
                <w:sz w:val="20"/>
                <w:szCs w:val="20"/>
              </w:rPr>
            </w:pPr>
            <w:r w:rsidRPr="00802C70">
              <w:rPr>
                <w:rFonts w:ascii="Calibri" w:hAnsi="Calibri" w:cs="Calibri"/>
                <w:i/>
                <w:iCs/>
                <w:sz w:val="20"/>
                <w:szCs w:val="20"/>
              </w:rPr>
              <w:t>12</w:t>
            </w:r>
          </w:p>
        </w:tc>
        <w:tc>
          <w:tcPr>
            <w:tcW w:w="972" w:type="dxa"/>
            <w:tcBorders>
              <w:top w:val="single" w:sz="4" w:space="0" w:color="0D0D0D"/>
              <w:left w:val="single" w:sz="4" w:space="0" w:color="0D0D0D"/>
              <w:bottom w:val="single" w:sz="4" w:space="0" w:color="0D0D0D"/>
              <w:right w:val="single" w:sz="4" w:space="0" w:color="0D0D0D"/>
            </w:tcBorders>
          </w:tcPr>
          <w:p w14:paraId="1D571BA4" w14:textId="547CFA2F" w:rsidR="00802C70" w:rsidRPr="00ED0A12" w:rsidRDefault="00802C70"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20</w:t>
            </w:r>
          </w:p>
        </w:tc>
        <w:tc>
          <w:tcPr>
            <w:tcW w:w="1548" w:type="dxa"/>
            <w:tcBorders>
              <w:top w:val="single" w:sz="4" w:space="0" w:color="0D0D0D"/>
              <w:left w:val="single" w:sz="4" w:space="0" w:color="0D0D0D"/>
              <w:bottom w:val="single" w:sz="4" w:space="0" w:color="0D0D0D"/>
              <w:right w:val="single" w:sz="4" w:space="0" w:color="0D0D0D"/>
            </w:tcBorders>
          </w:tcPr>
          <w:p w14:paraId="2E7894A7" w14:textId="1C1B985A" w:rsidR="00802C70" w:rsidRPr="001576FD" w:rsidRDefault="00802C70" w:rsidP="00ED0A12">
            <w:pPr>
              <w:spacing w:after="60" w:line="288" w:lineRule="auto"/>
              <w:jc w:val="center"/>
              <w:rPr>
                <w:rFonts w:ascii="Calibri" w:hAnsi="Calibri" w:cs="Calibri"/>
                <w:sz w:val="20"/>
                <w:szCs w:val="20"/>
              </w:rPr>
            </w:pPr>
            <w:r>
              <w:rPr>
                <w:rFonts w:ascii="Calibri" w:hAnsi="Calibri" w:cs="Calibri"/>
                <w:sz w:val="20"/>
                <w:szCs w:val="20"/>
              </w:rPr>
              <w:t>+</w:t>
            </w:r>
            <w:r w:rsidR="00ED0A12">
              <w:rPr>
                <w:rFonts w:ascii="Calibri" w:hAnsi="Calibri" w:cs="Calibri"/>
                <w:sz w:val="20"/>
                <w:szCs w:val="20"/>
              </w:rPr>
              <w:t xml:space="preserve"> 08</w:t>
            </w:r>
          </w:p>
        </w:tc>
        <w:tc>
          <w:tcPr>
            <w:tcW w:w="900" w:type="dxa"/>
            <w:tcBorders>
              <w:top w:val="single" w:sz="4" w:space="0" w:color="0D0D0D"/>
              <w:left w:val="single" w:sz="4" w:space="0" w:color="0D0D0D"/>
              <w:bottom w:val="single" w:sz="4" w:space="0" w:color="0D0D0D"/>
              <w:right w:val="single" w:sz="4" w:space="0" w:color="0D0D0D"/>
            </w:tcBorders>
          </w:tcPr>
          <w:p w14:paraId="62EB9E23" w14:textId="54D5C3E9"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+ 67</w:t>
            </w:r>
          </w:p>
        </w:tc>
      </w:tr>
      <w:tr w:rsidR="00802C70" w:rsidRPr="001576FD" w14:paraId="5330FCC2" w14:textId="77777777" w:rsidTr="00802C70">
        <w:trPr>
          <w:gridBefore w:val="1"/>
          <w:wBefore w:w="178" w:type="dxa"/>
        </w:trPr>
        <w:tc>
          <w:tcPr>
            <w:tcW w:w="3702" w:type="dxa"/>
            <w:tcBorders>
              <w:top w:val="single" w:sz="4" w:space="0" w:color="0D0D0D"/>
              <w:bottom w:val="single" w:sz="4" w:space="0" w:color="0D0D0D"/>
            </w:tcBorders>
          </w:tcPr>
          <w:p w14:paraId="265C0089" w14:textId="77777777" w:rsidR="00802C70" w:rsidRPr="001576FD" w:rsidRDefault="00802C70" w:rsidP="00213FD5">
            <w:pPr>
              <w:spacing w:after="80" w:line="288" w:lineRule="auto"/>
              <w:rPr>
                <w:rFonts w:ascii="Calibri" w:hAnsi="Calibri" w:cs="Calibri"/>
                <w:sz w:val="4"/>
                <w:szCs w:val="4"/>
              </w:rPr>
            </w:pPr>
          </w:p>
        </w:tc>
        <w:tc>
          <w:tcPr>
            <w:tcW w:w="1088" w:type="dxa"/>
            <w:gridSpan w:val="3"/>
            <w:tcBorders>
              <w:top w:val="single" w:sz="4" w:space="0" w:color="0D0D0D"/>
            </w:tcBorders>
          </w:tcPr>
          <w:p w14:paraId="328D5D57" w14:textId="77777777" w:rsidR="00802C70" w:rsidRPr="001576FD" w:rsidRDefault="00802C70" w:rsidP="00213FD5">
            <w:pPr>
              <w:spacing w:after="80" w:line="288" w:lineRule="auto"/>
              <w:rPr>
                <w:rFonts w:ascii="Calibri" w:hAnsi="Calibri" w:cs="Calibri"/>
                <w:sz w:val="4"/>
                <w:szCs w:val="4"/>
              </w:rPr>
            </w:pPr>
          </w:p>
        </w:tc>
        <w:tc>
          <w:tcPr>
            <w:tcW w:w="1080" w:type="dxa"/>
            <w:tcBorders>
              <w:top w:val="single" w:sz="4" w:space="0" w:color="0D0D0D"/>
            </w:tcBorders>
          </w:tcPr>
          <w:p w14:paraId="744296B6" w14:textId="77777777" w:rsidR="00802C70" w:rsidRPr="001576FD" w:rsidRDefault="00802C70" w:rsidP="00213FD5">
            <w:pPr>
              <w:spacing w:after="80" w:line="288" w:lineRule="auto"/>
              <w:rPr>
                <w:rFonts w:ascii="Calibri" w:hAnsi="Calibri" w:cs="Calibri"/>
                <w:sz w:val="4"/>
                <w:szCs w:val="4"/>
              </w:rPr>
            </w:pPr>
          </w:p>
        </w:tc>
        <w:tc>
          <w:tcPr>
            <w:tcW w:w="1080" w:type="dxa"/>
            <w:tcBorders>
              <w:top w:val="single" w:sz="4" w:space="0" w:color="0D0D0D"/>
            </w:tcBorders>
          </w:tcPr>
          <w:p w14:paraId="399CC897" w14:textId="77777777" w:rsidR="00802C70" w:rsidRPr="001576FD" w:rsidRDefault="00802C70" w:rsidP="00213FD5">
            <w:pPr>
              <w:spacing w:after="80" w:line="288" w:lineRule="auto"/>
              <w:rPr>
                <w:rFonts w:ascii="Calibri" w:hAnsi="Calibri" w:cs="Calibri"/>
                <w:sz w:val="4"/>
                <w:szCs w:val="4"/>
              </w:rPr>
            </w:pPr>
          </w:p>
        </w:tc>
        <w:tc>
          <w:tcPr>
            <w:tcW w:w="972" w:type="dxa"/>
            <w:tcBorders>
              <w:top w:val="single" w:sz="4" w:space="0" w:color="0D0D0D"/>
            </w:tcBorders>
          </w:tcPr>
          <w:p w14:paraId="0217337B" w14:textId="77777777" w:rsidR="00802C70" w:rsidRPr="001576FD" w:rsidRDefault="00802C70" w:rsidP="00213FD5">
            <w:pPr>
              <w:spacing w:after="80" w:line="288" w:lineRule="auto"/>
              <w:rPr>
                <w:rFonts w:ascii="Calibri" w:hAnsi="Calibri" w:cs="Calibri"/>
                <w:sz w:val="4"/>
                <w:szCs w:val="4"/>
              </w:rPr>
            </w:pPr>
          </w:p>
        </w:tc>
        <w:tc>
          <w:tcPr>
            <w:tcW w:w="1548" w:type="dxa"/>
            <w:tcBorders>
              <w:top w:val="single" w:sz="4" w:space="0" w:color="0D0D0D"/>
            </w:tcBorders>
          </w:tcPr>
          <w:p w14:paraId="4EC82817" w14:textId="31CC34ED" w:rsidR="00802C70" w:rsidRPr="001576FD" w:rsidRDefault="00802C70" w:rsidP="00213FD5">
            <w:pPr>
              <w:spacing w:after="80" w:line="288" w:lineRule="auto"/>
              <w:rPr>
                <w:rFonts w:ascii="Calibri" w:hAnsi="Calibri" w:cs="Calibri"/>
                <w:sz w:val="4"/>
                <w:szCs w:val="4"/>
              </w:rPr>
            </w:pPr>
          </w:p>
        </w:tc>
        <w:tc>
          <w:tcPr>
            <w:tcW w:w="900" w:type="dxa"/>
            <w:tcBorders>
              <w:top w:val="single" w:sz="4" w:space="0" w:color="0D0D0D"/>
            </w:tcBorders>
          </w:tcPr>
          <w:p w14:paraId="6FB6CF06" w14:textId="77777777" w:rsidR="00802C70" w:rsidRPr="001576FD" w:rsidRDefault="00802C70" w:rsidP="00213FD5">
            <w:pPr>
              <w:spacing w:after="80" w:line="288" w:lineRule="auto"/>
              <w:rPr>
                <w:rFonts w:ascii="Calibri" w:hAnsi="Calibri" w:cs="Calibri"/>
                <w:sz w:val="4"/>
                <w:szCs w:val="4"/>
              </w:rPr>
            </w:pPr>
          </w:p>
        </w:tc>
      </w:tr>
      <w:tr w:rsidR="00802C70" w:rsidRPr="001576FD" w14:paraId="308017D9"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shd w:val="clear" w:color="auto" w:fill="7030A0"/>
          </w:tcPr>
          <w:p w14:paraId="195D87C1" w14:textId="77777777" w:rsidR="00802C70" w:rsidRPr="001576FD" w:rsidRDefault="00802C70" w:rsidP="00213FD5">
            <w:pPr>
              <w:spacing w:after="80" w:line="288" w:lineRule="auto"/>
              <w:rPr>
                <w:rFonts w:ascii="Calibri" w:hAnsi="Calibri" w:cs="Calibri"/>
                <w:b/>
                <w:sz w:val="24"/>
                <w:szCs w:val="24"/>
              </w:rPr>
            </w:pPr>
            <w:r w:rsidRPr="001576FD">
              <w:rPr>
                <w:rFonts w:ascii="Calibri" w:hAnsi="Calibri" w:cs="Calibri"/>
                <w:b/>
                <w:color w:val="FFFFFF"/>
                <w:sz w:val="24"/>
                <w:szCs w:val="24"/>
              </w:rPr>
              <w:t>Lieu de survenue</w:t>
            </w:r>
          </w:p>
        </w:tc>
        <w:tc>
          <w:tcPr>
            <w:tcW w:w="1088" w:type="dxa"/>
            <w:gridSpan w:val="3"/>
            <w:tcBorders>
              <w:left w:val="single" w:sz="4" w:space="0" w:color="0D0D0D"/>
              <w:bottom w:val="single" w:sz="4" w:space="0" w:color="0D0D0D"/>
            </w:tcBorders>
          </w:tcPr>
          <w:p w14:paraId="342DB275"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582406F2"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792B66F3" w14:textId="77777777" w:rsidR="00802C70" w:rsidRPr="001576FD" w:rsidRDefault="00802C70" w:rsidP="00213FD5">
            <w:pPr>
              <w:spacing w:after="80" w:line="288" w:lineRule="auto"/>
              <w:rPr>
                <w:rFonts w:ascii="Calibri" w:hAnsi="Calibri" w:cs="Calibri"/>
                <w:sz w:val="20"/>
                <w:szCs w:val="20"/>
              </w:rPr>
            </w:pPr>
          </w:p>
        </w:tc>
        <w:tc>
          <w:tcPr>
            <w:tcW w:w="972" w:type="dxa"/>
            <w:tcBorders>
              <w:bottom w:val="single" w:sz="4" w:space="0" w:color="0D0D0D"/>
            </w:tcBorders>
          </w:tcPr>
          <w:p w14:paraId="64BFAD6A" w14:textId="77777777" w:rsidR="00802C70" w:rsidRPr="001576FD" w:rsidRDefault="00802C70" w:rsidP="00213FD5">
            <w:pPr>
              <w:spacing w:after="80" w:line="288" w:lineRule="auto"/>
              <w:rPr>
                <w:rFonts w:ascii="Calibri" w:hAnsi="Calibri" w:cs="Calibri"/>
                <w:sz w:val="20"/>
                <w:szCs w:val="20"/>
              </w:rPr>
            </w:pPr>
          </w:p>
        </w:tc>
        <w:tc>
          <w:tcPr>
            <w:tcW w:w="1548" w:type="dxa"/>
            <w:tcBorders>
              <w:bottom w:val="single" w:sz="4" w:space="0" w:color="0D0D0D"/>
            </w:tcBorders>
          </w:tcPr>
          <w:p w14:paraId="11196DD8" w14:textId="4F1E9ED2" w:rsidR="00802C70" w:rsidRPr="001576FD" w:rsidRDefault="00802C70" w:rsidP="00213FD5">
            <w:pPr>
              <w:spacing w:after="80" w:line="288" w:lineRule="auto"/>
              <w:rPr>
                <w:rFonts w:ascii="Calibri" w:hAnsi="Calibri" w:cs="Calibri"/>
                <w:sz w:val="20"/>
                <w:szCs w:val="20"/>
              </w:rPr>
            </w:pPr>
          </w:p>
        </w:tc>
        <w:tc>
          <w:tcPr>
            <w:tcW w:w="900" w:type="dxa"/>
            <w:tcBorders>
              <w:bottom w:val="single" w:sz="4" w:space="0" w:color="0D0D0D"/>
            </w:tcBorders>
          </w:tcPr>
          <w:p w14:paraId="1797AACC" w14:textId="77777777" w:rsidR="00802C70" w:rsidRPr="001576FD" w:rsidRDefault="00802C70" w:rsidP="00213FD5">
            <w:pPr>
              <w:spacing w:after="80" w:line="288" w:lineRule="auto"/>
              <w:rPr>
                <w:rFonts w:ascii="Calibri" w:hAnsi="Calibri" w:cs="Calibri"/>
                <w:sz w:val="20"/>
                <w:szCs w:val="20"/>
              </w:rPr>
            </w:pPr>
          </w:p>
        </w:tc>
      </w:tr>
      <w:tr w:rsidR="00802C70" w:rsidRPr="001576FD" w14:paraId="3026F44C"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3D1F9B1A" w14:textId="77777777" w:rsidR="00802C70" w:rsidRPr="001576FD" w:rsidRDefault="00802C70" w:rsidP="00213FD5">
            <w:pPr>
              <w:spacing w:after="80" w:line="288" w:lineRule="auto"/>
              <w:rPr>
                <w:rFonts w:ascii="Calibri" w:hAnsi="Calibri" w:cs="Calibri"/>
                <w:color w:val="0D0D0D"/>
                <w:sz w:val="20"/>
                <w:szCs w:val="20"/>
              </w:rPr>
            </w:pPr>
            <w:r w:rsidRPr="001576FD">
              <w:rPr>
                <w:rFonts w:ascii="Calibri" w:hAnsi="Calibri" w:cs="Calibri"/>
                <w:color w:val="0D0D0D"/>
                <w:sz w:val="20"/>
                <w:szCs w:val="20"/>
              </w:rPr>
              <w:t>A domicile</w:t>
            </w:r>
            <w:r>
              <w:rPr>
                <w:rFonts w:ascii="Calibri" w:hAnsi="Calibri" w:cs="Calibri"/>
                <w:color w:val="0D0D0D"/>
                <w:sz w:val="20"/>
                <w:szCs w:val="20"/>
              </w:rPr>
              <w:t xml:space="preserve"> (PA/PH)</w:t>
            </w:r>
          </w:p>
        </w:tc>
        <w:tc>
          <w:tcPr>
            <w:tcW w:w="1088" w:type="dxa"/>
            <w:gridSpan w:val="3"/>
            <w:tcBorders>
              <w:top w:val="single" w:sz="4" w:space="0" w:color="0D0D0D"/>
              <w:left w:val="single" w:sz="4" w:space="0" w:color="0D0D0D"/>
              <w:bottom w:val="single" w:sz="4" w:space="0" w:color="0D0D0D"/>
              <w:right w:val="single" w:sz="4" w:space="0" w:color="0D0D0D"/>
            </w:tcBorders>
          </w:tcPr>
          <w:p w14:paraId="008E01ED" w14:textId="77777777" w:rsidR="00802C70" w:rsidRPr="001576FD" w:rsidRDefault="00802C70" w:rsidP="00213FD5">
            <w:pPr>
              <w:spacing w:after="80" w:line="288" w:lineRule="auto"/>
              <w:jc w:val="center"/>
              <w:rPr>
                <w:rFonts w:ascii="Calibri" w:hAnsi="Calibri" w:cs="Calibri"/>
                <w:color w:val="0D0D0D"/>
                <w:sz w:val="20"/>
                <w:szCs w:val="20"/>
              </w:rPr>
            </w:pPr>
            <w:r>
              <w:rPr>
                <w:rFonts w:ascii="Calibri" w:hAnsi="Calibri" w:cs="Calibri"/>
                <w:color w:val="0D0D0D"/>
                <w:sz w:val="20"/>
                <w:szCs w:val="20"/>
              </w:rPr>
              <w:t>27</w:t>
            </w:r>
          </w:p>
        </w:tc>
        <w:tc>
          <w:tcPr>
            <w:tcW w:w="1080" w:type="dxa"/>
            <w:tcBorders>
              <w:top w:val="single" w:sz="4" w:space="0" w:color="0D0D0D"/>
              <w:left w:val="single" w:sz="4" w:space="0" w:color="0D0D0D"/>
              <w:bottom w:val="single" w:sz="4" w:space="0" w:color="0D0D0D"/>
              <w:right w:val="single" w:sz="4" w:space="0" w:color="0D0D0D"/>
            </w:tcBorders>
          </w:tcPr>
          <w:p w14:paraId="62EC8D87" w14:textId="77777777" w:rsidR="00802C70" w:rsidRPr="001576FD" w:rsidRDefault="00802C70" w:rsidP="00213FD5">
            <w:pPr>
              <w:spacing w:after="80" w:line="288" w:lineRule="auto"/>
              <w:jc w:val="center"/>
              <w:rPr>
                <w:rFonts w:ascii="Calibri" w:hAnsi="Calibri" w:cs="Calibri"/>
                <w:color w:val="0D0D0D"/>
                <w:sz w:val="20"/>
                <w:szCs w:val="20"/>
              </w:rPr>
            </w:pPr>
            <w:r>
              <w:rPr>
                <w:rFonts w:ascii="Calibri" w:hAnsi="Calibri" w:cs="Calibri"/>
                <w:color w:val="0D0D0D"/>
                <w:sz w:val="20"/>
                <w:szCs w:val="20"/>
              </w:rPr>
              <w:t>35</w:t>
            </w:r>
          </w:p>
        </w:tc>
        <w:tc>
          <w:tcPr>
            <w:tcW w:w="1080" w:type="dxa"/>
            <w:tcBorders>
              <w:top w:val="single" w:sz="4" w:space="0" w:color="0D0D0D"/>
              <w:left w:val="single" w:sz="4" w:space="0" w:color="0D0D0D"/>
              <w:bottom w:val="single" w:sz="4" w:space="0" w:color="0D0D0D"/>
              <w:right w:val="single" w:sz="4" w:space="0" w:color="0D0D0D"/>
            </w:tcBorders>
          </w:tcPr>
          <w:p w14:paraId="27FE693C" w14:textId="77777777" w:rsidR="00802C70" w:rsidRPr="00ED0A12" w:rsidRDefault="00802C70" w:rsidP="00213FD5">
            <w:pPr>
              <w:spacing w:after="80" w:line="288" w:lineRule="auto"/>
              <w:jc w:val="center"/>
              <w:rPr>
                <w:rFonts w:ascii="Calibri" w:hAnsi="Calibri" w:cs="Calibri"/>
                <w:sz w:val="20"/>
                <w:szCs w:val="20"/>
              </w:rPr>
            </w:pPr>
            <w:r w:rsidRPr="00ED0A12">
              <w:rPr>
                <w:rFonts w:ascii="Calibri" w:hAnsi="Calibri" w:cs="Calibri"/>
                <w:sz w:val="20"/>
                <w:szCs w:val="20"/>
              </w:rPr>
              <w:t>46</w:t>
            </w:r>
          </w:p>
        </w:tc>
        <w:tc>
          <w:tcPr>
            <w:tcW w:w="972" w:type="dxa"/>
            <w:tcBorders>
              <w:top w:val="single" w:sz="4" w:space="0" w:color="0D0D0D"/>
              <w:left w:val="single" w:sz="4" w:space="0" w:color="0D0D0D"/>
              <w:bottom w:val="single" w:sz="4" w:space="0" w:color="0D0D0D"/>
              <w:right w:val="single" w:sz="4" w:space="0" w:color="0D0D0D"/>
            </w:tcBorders>
          </w:tcPr>
          <w:p w14:paraId="6B08CDB7" w14:textId="62D966CE" w:rsidR="00802C70" w:rsidRPr="00ED0A12" w:rsidRDefault="00ED0A12" w:rsidP="00213FD5">
            <w:pPr>
              <w:spacing w:after="80" w:line="288" w:lineRule="auto"/>
              <w:jc w:val="center"/>
              <w:rPr>
                <w:rFonts w:ascii="Calibri" w:hAnsi="Calibri" w:cs="Calibri"/>
                <w:color w:val="FF0000"/>
                <w:sz w:val="20"/>
                <w:szCs w:val="20"/>
              </w:rPr>
            </w:pPr>
            <w:r w:rsidRPr="00ED0A12">
              <w:rPr>
                <w:rFonts w:ascii="Calibri" w:hAnsi="Calibri" w:cs="Calibri"/>
                <w:color w:val="FF0000"/>
                <w:sz w:val="20"/>
                <w:szCs w:val="20"/>
              </w:rPr>
              <w:t>45</w:t>
            </w:r>
          </w:p>
        </w:tc>
        <w:tc>
          <w:tcPr>
            <w:tcW w:w="1548" w:type="dxa"/>
            <w:tcBorders>
              <w:top w:val="single" w:sz="4" w:space="0" w:color="0D0D0D"/>
              <w:left w:val="single" w:sz="4" w:space="0" w:color="0D0D0D"/>
              <w:bottom w:val="single" w:sz="4" w:space="0" w:color="0D0D0D"/>
              <w:right w:val="single" w:sz="4" w:space="0" w:color="0D0D0D"/>
            </w:tcBorders>
          </w:tcPr>
          <w:p w14:paraId="6617E508" w14:textId="54ECB6B7" w:rsidR="00802C70" w:rsidRPr="00ED0A12" w:rsidRDefault="00ED0A12" w:rsidP="00ED0A12">
            <w:pPr>
              <w:spacing w:after="80" w:line="288" w:lineRule="auto"/>
              <w:jc w:val="center"/>
              <w:rPr>
                <w:rFonts w:ascii="Calibri" w:hAnsi="Calibri" w:cs="Calibri"/>
                <w:sz w:val="20"/>
                <w:szCs w:val="20"/>
              </w:rPr>
            </w:pPr>
            <w:r w:rsidRPr="00ED0A12">
              <w:rPr>
                <w:rFonts w:ascii="Calibri" w:hAnsi="Calibri" w:cs="Calibri"/>
                <w:sz w:val="20"/>
                <w:szCs w:val="20"/>
              </w:rPr>
              <w:t>-</w:t>
            </w:r>
            <w:r>
              <w:rPr>
                <w:rFonts w:ascii="Calibri" w:hAnsi="Calibri" w:cs="Calibri"/>
                <w:sz w:val="20"/>
                <w:szCs w:val="20"/>
              </w:rPr>
              <w:t xml:space="preserve"> </w:t>
            </w:r>
            <w:r w:rsidRPr="00ED0A12">
              <w:rPr>
                <w:rFonts w:ascii="Calibri" w:hAnsi="Calibri" w:cs="Calibri"/>
                <w:sz w:val="20"/>
                <w:szCs w:val="20"/>
              </w:rPr>
              <w:t>01</w:t>
            </w:r>
          </w:p>
        </w:tc>
        <w:tc>
          <w:tcPr>
            <w:tcW w:w="900" w:type="dxa"/>
            <w:tcBorders>
              <w:top w:val="single" w:sz="4" w:space="0" w:color="0D0D0D"/>
              <w:left w:val="single" w:sz="4" w:space="0" w:color="0D0D0D"/>
              <w:bottom w:val="single" w:sz="4" w:space="0" w:color="0D0D0D"/>
              <w:right w:val="single" w:sz="4" w:space="0" w:color="0D0D0D"/>
            </w:tcBorders>
          </w:tcPr>
          <w:p w14:paraId="3DBA53A0" w14:textId="52E57843" w:rsidR="00802C70" w:rsidRPr="001576FD" w:rsidRDefault="00ED0A12" w:rsidP="00213FD5">
            <w:pPr>
              <w:spacing w:after="80" w:line="288" w:lineRule="auto"/>
              <w:jc w:val="center"/>
              <w:rPr>
                <w:rFonts w:ascii="Calibri" w:hAnsi="Calibri" w:cs="Calibri"/>
                <w:color w:val="0D0D0D"/>
                <w:sz w:val="20"/>
                <w:szCs w:val="20"/>
              </w:rPr>
            </w:pPr>
            <w:r>
              <w:rPr>
                <w:rFonts w:ascii="Calibri" w:hAnsi="Calibri" w:cs="Calibri"/>
                <w:color w:val="0D0D0D"/>
                <w:sz w:val="20"/>
                <w:szCs w:val="20"/>
              </w:rPr>
              <w:t>- 02</w:t>
            </w:r>
          </w:p>
        </w:tc>
      </w:tr>
      <w:tr w:rsidR="00802C70" w:rsidRPr="001576FD" w14:paraId="4A1456CF"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6176D2E9" w14:textId="77777777" w:rsidR="00802C70" w:rsidRPr="001576FD" w:rsidRDefault="00802C70" w:rsidP="00213FD5">
            <w:pPr>
              <w:spacing w:after="80" w:line="288" w:lineRule="auto"/>
              <w:rPr>
                <w:rFonts w:ascii="Calibri" w:hAnsi="Calibri" w:cs="Calibri"/>
                <w:color w:val="0D0D0D"/>
                <w:sz w:val="20"/>
                <w:szCs w:val="20"/>
              </w:rPr>
            </w:pPr>
            <w:r w:rsidRPr="001576FD">
              <w:rPr>
                <w:rFonts w:ascii="Calibri" w:hAnsi="Calibri" w:cs="Calibri"/>
                <w:color w:val="0D0D0D"/>
                <w:sz w:val="20"/>
                <w:szCs w:val="20"/>
              </w:rPr>
              <w:t xml:space="preserve">En établissement </w:t>
            </w:r>
            <w:r>
              <w:rPr>
                <w:rFonts w:ascii="Calibri" w:hAnsi="Calibri" w:cs="Calibri"/>
                <w:color w:val="0D0D0D"/>
                <w:sz w:val="20"/>
                <w:szCs w:val="20"/>
              </w:rPr>
              <w:t>(PA)</w:t>
            </w:r>
          </w:p>
        </w:tc>
        <w:tc>
          <w:tcPr>
            <w:tcW w:w="1088" w:type="dxa"/>
            <w:gridSpan w:val="3"/>
            <w:tcBorders>
              <w:top w:val="single" w:sz="4" w:space="0" w:color="0D0D0D"/>
              <w:left w:val="single" w:sz="4" w:space="0" w:color="0D0D0D"/>
              <w:bottom w:val="single" w:sz="4" w:space="0" w:color="0D0D0D"/>
              <w:right w:val="single" w:sz="4" w:space="0" w:color="0D0D0D"/>
            </w:tcBorders>
          </w:tcPr>
          <w:p w14:paraId="2686238A" w14:textId="77777777" w:rsidR="00802C70" w:rsidRPr="001576FD" w:rsidRDefault="00802C70" w:rsidP="00213FD5">
            <w:pPr>
              <w:spacing w:after="80" w:line="288" w:lineRule="auto"/>
              <w:jc w:val="center"/>
              <w:rPr>
                <w:rFonts w:ascii="Calibri" w:hAnsi="Calibri" w:cs="Calibri"/>
                <w:color w:val="0D0D0D"/>
                <w:sz w:val="20"/>
                <w:szCs w:val="20"/>
              </w:rPr>
            </w:pPr>
            <w:r>
              <w:rPr>
                <w:rFonts w:ascii="Calibri" w:hAnsi="Calibri" w:cs="Calibri"/>
                <w:color w:val="0D0D0D"/>
                <w:sz w:val="20"/>
                <w:szCs w:val="20"/>
              </w:rPr>
              <w:t>15</w:t>
            </w:r>
          </w:p>
        </w:tc>
        <w:tc>
          <w:tcPr>
            <w:tcW w:w="1080" w:type="dxa"/>
            <w:tcBorders>
              <w:top w:val="single" w:sz="4" w:space="0" w:color="0D0D0D"/>
              <w:left w:val="single" w:sz="4" w:space="0" w:color="0D0D0D"/>
              <w:bottom w:val="single" w:sz="4" w:space="0" w:color="0D0D0D"/>
              <w:right w:val="single" w:sz="4" w:space="0" w:color="0D0D0D"/>
            </w:tcBorders>
          </w:tcPr>
          <w:p w14:paraId="030E3862" w14:textId="77777777" w:rsidR="00802C70" w:rsidRPr="001576FD" w:rsidRDefault="00802C70" w:rsidP="00213FD5">
            <w:pPr>
              <w:spacing w:after="80" w:line="288" w:lineRule="auto"/>
              <w:jc w:val="center"/>
              <w:rPr>
                <w:rFonts w:ascii="Calibri" w:hAnsi="Calibri" w:cs="Calibri"/>
                <w:color w:val="0D0D0D"/>
                <w:sz w:val="20"/>
                <w:szCs w:val="20"/>
              </w:rPr>
            </w:pPr>
            <w:r>
              <w:rPr>
                <w:rFonts w:ascii="Calibri" w:hAnsi="Calibri" w:cs="Calibri"/>
                <w:color w:val="0D0D0D"/>
                <w:sz w:val="20"/>
                <w:szCs w:val="20"/>
              </w:rPr>
              <w:t>18</w:t>
            </w:r>
          </w:p>
        </w:tc>
        <w:tc>
          <w:tcPr>
            <w:tcW w:w="1080" w:type="dxa"/>
            <w:tcBorders>
              <w:top w:val="single" w:sz="4" w:space="0" w:color="0D0D0D"/>
              <w:left w:val="single" w:sz="4" w:space="0" w:color="0D0D0D"/>
              <w:bottom w:val="single" w:sz="4" w:space="0" w:color="0D0D0D"/>
              <w:right w:val="single" w:sz="4" w:space="0" w:color="0D0D0D"/>
            </w:tcBorders>
          </w:tcPr>
          <w:p w14:paraId="5395B382" w14:textId="77777777" w:rsidR="00802C70" w:rsidRPr="00ED0A12" w:rsidRDefault="00802C70" w:rsidP="00213FD5">
            <w:pPr>
              <w:spacing w:after="80" w:line="288" w:lineRule="auto"/>
              <w:jc w:val="center"/>
              <w:rPr>
                <w:rFonts w:ascii="Calibri" w:hAnsi="Calibri" w:cs="Calibri"/>
                <w:sz w:val="20"/>
                <w:szCs w:val="20"/>
              </w:rPr>
            </w:pPr>
            <w:r w:rsidRPr="00ED0A12">
              <w:rPr>
                <w:rFonts w:ascii="Calibri" w:hAnsi="Calibri" w:cs="Calibri"/>
                <w:sz w:val="20"/>
                <w:szCs w:val="20"/>
              </w:rPr>
              <w:t>11</w:t>
            </w:r>
          </w:p>
        </w:tc>
        <w:tc>
          <w:tcPr>
            <w:tcW w:w="972" w:type="dxa"/>
            <w:tcBorders>
              <w:top w:val="single" w:sz="4" w:space="0" w:color="0D0D0D"/>
              <w:left w:val="single" w:sz="4" w:space="0" w:color="0D0D0D"/>
              <w:bottom w:val="single" w:sz="4" w:space="0" w:color="0D0D0D"/>
              <w:right w:val="single" w:sz="4" w:space="0" w:color="0D0D0D"/>
            </w:tcBorders>
          </w:tcPr>
          <w:p w14:paraId="713AC91F" w14:textId="4EE6544A" w:rsidR="00802C70" w:rsidRPr="00ED0A12" w:rsidRDefault="00ED0A12" w:rsidP="00213FD5">
            <w:pPr>
              <w:spacing w:after="80" w:line="288" w:lineRule="auto"/>
              <w:jc w:val="center"/>
              <w:rPr>
                <w:rFonts w:ascii="Calibri" w:hAnsi="Calibri" w:cs="Calibri"/>
                <w:color w:val="FF0000"/>
                <w:sz w:val="20"/>
                <w:szCs w:val="20"/>
              </w:rPr>
            </w:pPr>
            <w:r w:rsidRPr="00ED0A12">
              <w:rPr>
                <w:rFonts w:ascii="Calibri" w:hAnsi="Calibri" w:cs="Calibri"/>
                <w:color w:val="FF0000"/>
                <w:sz w:val="20"/>
                <w:szCs w:val="20"/>
              </w:rPr>
              <w:t>26</w:t>
            </w:r>
          </w:p>
        </w:tc>
        <w:tc>
          <w:tcPr>
            <w:tcW w:w="1548" w:type="dxa"/>
            <w:tcBorders>
              <w:top w:val="single" w:sz="4" w:space="0" w:color="0D0D0D"/>
              <w:left w:val="single" w:sz="4" w:space="0" w:color="0D0D0D"/>
              <w:bottom w:val="single" w:sz="4" w:space="0" w:color="0D0D0D"/>
              <w:right w:val="single" w:sz="4" w:space="0" w:color="0D0D0D"/>
            </w:tcBorders>
          </w:tcPr>
          <w:p w14:paraId="31146D01" w14:textId="4C9D7B25" w:rsidR="00802C70" w:rsidRPr="001576FD" w:rsidRDefault="00ED0A12" w:rsidP="00213FD5">
            <w:pPr>
              <w:spacing w:after="80" w:line="288" w:lineRule="auto"/>
              <w:jc w:val="center"/>
              <w:rPr>
                <w:rFonts w:ascii="Calibri" w:hAnsi="Calibri" w:cs="Calibri"/>
                <w:sz w:val="20"/>
                <w:szCs w:val="20"/>
              </w:rPr>
            </w:pPr>
            <w:r>
              <w:rPr>
                <w:rFonts w:ascii="Calibri" w:hAnsi="Calibri" w:cs="Calibri"/>
                <w:sz w:val="20"/>
                <w:szCs w:val="20"/>
              </w:rPr>
              <w:t>+ 15</w:t>
            </w:r>
          </w:p>
        </w:tc>
        <w:tc>
          <w:tcPr>
            <w:tcW w:w="900" w:type="dxa"/>
            <w:tcBorders>
              <w:top w:val="single" w:sz="4" w:space="0" w:color="0D0D0D"/>
              <w:left w:val="single" w:sz="4" w:space="0" w:color="0D0D0D"/>
              <w:bottom w:val="single" w:sz="4" w:space="0" w:color="0D0D0D"/>
              <w:right w:val="single" w:sz="4" w:space="0" w:color="0D0D0D"/>
            </w:tcBorders>
          </w:tcPr>
          <w:p w14:paraId="77A6839F" w14:textId="28AEABFA" w:rsidR="00802C70" w:rsidRPr="001576FD" w:rsidRDefault="00ED0A12" w:rsidP="00213FD5">
            <w:pPr>
              <w:spacing w:after="80" w:line="288" w:lineRule="auto"/>
              <w:jc w:val="center"/>
              <w:rPr>
                <w:rFonts w:ascii="Calibri" w:hAnsi="Calibri" w:cs="Calibri"/>
                <w:color w:val="0D0D0D"/>
                <w:sz w:val="20"/>
                <w:szCs w:val="20"/>
              </w:rPr>
            </w:pPr>
            <w:r>
              <w:rPr>
                <w:rFonts w:ascii="Calibri" w:hAnsi="Calibri" w:cs="Calibri"/>
                <w:color w:val="0D0D0D"/>
                <w:sz w:val="20"/>
                <w:szCs w:val="20"/>
              </w:rPr>
              <w:t>+ 136</w:t>
            </w:r>
          </w:p>
        </w:tc>
      </w:tr>
      <w:tr w:rsidR="00802C70" w:rsidRPr="001576FD" w14:paraId="5BCFF8A9" w14:textId="77777777" w:rsidTr="00802C70">
        <w:trPr>
          <w:gridBefore w:val="1"/>
          <w:wBefore w:w="178" w:type="dxa"/>
        </w:trPr>
        <w:tc>
          <w:tcPr>
            <w:tcW w:w="3702" w:type="dxa"/>
            <w:tcBorders>
              <w:top w:val="single" w:sz="4" w:space="0" w:color="0D0D0D"/>
              <w:bottom w:val="single" w:sz="4" w:space="0" w:color="0D0D0D"/>
            </w:tcBorders>
          </w:tcPr>
          <w:p w14:paraId="09531A58" w14:textId="77777777" w:rsidR="00802C70" w:rsidRPr="001576FD" w:rsidRDefault="00802C70" w:rsidP="00213FD5">
            <w:pPr>
              <w:spacing w:after="80" w:line="288" w:lineRule="auto"/>
              <w:rPr>
                <w:rFonts w:ascii="Calibri" w:hAnsi="Calibri" w:cs="Calibri"/>
                <w:sz w:val="4"/>
                <w:szCs w:val="4"/>
              </w:rPr>
            </w:pPr>
          </w:p>
        </w:tc>
        <w:tc>
          <w:tcPr>
            <w:tcW w:w="1088" w:type="dxa"/>
            <w:gridSpan w:val="3"/>
            <w:tcBorders>
              <w:top w:val="single" w:sz="4" w:space="0" w:color="0D0D0D"/>
            </w:tcBorders>
          </w:tcPr>
          <w:p w14:paraId="54265EF6" w14:textId="77777777" w:rsidR="00802C70" w:rsidRPr="001576FD" w:rsidRDefault="00802C70" w:rsidP="00213FD5">
            <w:pPr>
              <w:spacing w:after="80" w:line="288" w:lineRule="auto"/>
              <w:rPr>
                <w:rFonts w:ascii="Calibri" w:hAnsi="Calibri" w:cs="Calibri"/>
                <w:sz w:val="4"/>
                <w:szCs w:val="4"/>
              </w:rPr>
            </w:pPr>
          </w:p>
        </w:tc>
        <w:tc>
          <w:tcPr>
            <w:tcW w:w="1080" w:type="dxa"/>
            <w:tcBorders>
              <w:top w:val="single" w:sz="4" w:space="0" w:color="0D0D0D"/>
            </w:tcBorders>
          </w:tcPr>
          <w:p w14:paraId="5F15D7A9" w14:textId="77777777" w:rsidR="00802C70" w:rsidRPr="001576FD" w:rsidRDefault="00802C70" w:rsidP="00213FD5">
            <w:pPr>
              <w:spacing w:after="80" w:line="288" w:lineRule="auto"/>
              <w:rPr>
                <w:rFonts w:ascii="Calibri" w:hAnsi="Calibri" w:cs="Calibri"/>
                <w:sz w:val="4"/>
                <w:szCs w:val="4"/>
              </w:rPr>
            </w:pPr>
          </w:p>
        </w:tc>
        <w:tc>
          <w:tcPr>
            <w:tcW w:w="1080" w:type="dxa"/>
            <w:tcBorders>
              <w:top w:val="single" w:sz="4" w:space="0" w:color="0D0D0D"/>
            </w:tcBorders>
          </w:tcPr>
          <w:p w14:paraId="63FF557E" w14:textId="77777777" w:rsidR="00802C70" w:rsidRPr="001576FD" w:rsidRDefault="00802C70" w:rsidP="00213FD5">
            <w:pPr>
              <w:spacing w:after="80" w:line="288" w:lineRule="auto"/>
              <w:rPr>
                <w:rFonts w:ascii="Calibri" w:hAnsi="Calibri" w:cs="Calibri"/>
                <w:sz w:val="4"/>
                <w:szCs w:val="4"/>
              </w:rPr>
            </w:pPr>
          </w:p>
        </w:tc>
        <w:tc>
          <w:tcPr>
            <w:tcW w:w="972" w:type="dxa"/>
            <w:tcBorders>
              <w:top w:val="single" w:sz="4" w:space="0" w:color="0D0D0D"/>
            </w:tcBorders>
          </w:tcPr>
          <w:p w14:paraId="4F56B9CF" w14:textId="77777777" w:rsidR="00802C70" w:rsidRPr="001576FD" w:rsidRDefault="00802C70" w:rsidP="00213FD5">
            <w:pPr>
              <w:spacing w:after="80" w:line="288" w:lineRule="auto"/>
              <w:rPr>
                <w:rFonts w:ascii="Calibri" w:hAnsi="Calibri" w:cs="Calibri"/>
                <w:sz w:val="4"/>
                <w:szCs w:val="4"/>
              </w:rPr>
            </w:pPr>
          </w:p>
        </w:tc>
        <w:tc>
          <w:tcPr>
            <w:tcW w:w="1548" w:type="dxa"/>
            <w:tcBorders>
              <w:top w:val="single" w:sz="4" w:space="0" w:color="0D0D0D"/>
            </w:tcBorders>
          </w:tcPr>
          <w:p w14:paraId="557FC094" w14:textId="77428E37" w:rsidR="00802C70" w:rsidRPr="001576FD" w:rsidRDefault="00802C70" w:rsidP="00213FD5">
            <w:pPr>
              <w:spacing w:after="80" w:line="288" w:lineRule="auto"/>
              <w:rPr>
                <w:rFonts w:ascii="Calibri" w:hAnsi="Calibri" w:cs="Calibri"/>
                <w:sz w:val="4"/>
                <w:szCs w:val="4"/>
              </w:rPr>
            </w:pPr>
          </w:p>
        </w:tc>
        <w:tc>
          <w:tcPr>
            <w:tcW w:w="900" w:type="dxa"/>
            <w:tcBorders>
              <w:top w:val="single" w:sz="4" w:space="0" w:color="0D0D0D"/>
            </w:tcBorders>
          </w:tcPr>
          <w:p w14:paraId="210BC6A2" w14:textId="77777777" w:rsidR="00802C70" w:rsidRPr="001576FD" w:rsidRDefault="00802C70" w:rsidP="00213FD5">
            <w:pPr>
              <w:spacing w:after="80" w:line="288" w:lineRule="auto"/>
              <w:rPr>
                <w:rFonts w:ascii="Calibri" w:hAnsi="Calibri" w:cs="Calibri"/>
                <w:sz w:val="4"/>
                <w:szCs w:val="4"/>
              </w:rPr>
            </w:pPr>
          </w:p>
        </w:tc>
      </w:tr>
      <w:tr w:rsidR="00802C70" w:rsidRPr="001576FD" w14:paraId="1409699C"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shd w:val="clear" w:color="auto" w:fill="7030A0"/>
          </w:tcPr>
          <w:p w14:paraId="548353FE" w14:textId="77777777" w:rsidR="00802C70" w:rsidRPr="001576FD" w:rsidRDefault="00802C70" w:rsidP="00213FD5">
            <w:pPr>
              <w:spacing w:after="80" w:line="288" w:lineRule="auto"/>
              <w:rPr>
                <w:rFonts w:ascii="Calibri" w:hAnsi="Calibri" w:cs="Calibri"/>
                <w:b/>
                <w:sz w:val="24"/>
                <w:szCs w:val="24"/>
              </w:rPr>
            </w:pPr>
            <w:r w:rsidRPr="001576FD">
              <w:rPr>
                <w:rFonts w:ascii="Calibri" w:hAnsi="Calibri" w:cs="Calibri"/>
                <w:b/>
                <w:color w:val="FFFFFF"/>
                <w:sz w:val="24"/>
                <w:szCs w:val="24"/>
              </w:rPr>
              <w:t>Appelants</w:t>
            </w:r>
          </w:p>
        </w:tc>
        <w:tc>
          <w:tcPr>
            <w:tcW w:w="1088" w:type="dxa"/>
            <w:gridSpan w:val="3"/>
            <w:tcBorders>
              <w:left w:val="single" w:sz="4" w:space="0" w:color="0D0D0D"/>
              <w:bottom w:val="single" w:sz="4" w:space="0" w:color="0D0D0D"/>
            </w:tcBorders>
          </w:tcPr>
          <w:p w14:paraId="4D3A26FE"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4AF6B172"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75022DB7" w14:textId="77777777" w:rsidR="00802C70" w:rsidRPr="001576FD" w:rsidRDefault="00802C70" w:rsidP="00213FD5">
            <w:pPr>
              <w:spacing w:after="80" w:line="288" w:lineRule="auto"/>
              <w:rPr>
                <w:rFonts w:ascii="Calibri" w:hAnsi="Calibri" w:cs="Calibri"/>
                <w:sz w:val="20"/>
                <w:szCs w:val="20"/>
              </w:rPr>
            </w:pPr>
          </w:p>
        </w:tc>
        <w:tc>
          <w:tcPr>
            <w:tcW w:w="972" w:type="dxa"/>
            <w:tcBorders>
              <w:bottom w:val="single" w:sz="4" w:space="0" w:color="0D0D0D"/>
            </w:tcBorders>
          </w:tcPr>
          <w:p w14:paraId="54EA1F22" w14:textId="77777777" w:rsidR="00802C70" w:rsidRPr="001576FD" w:rsidRDefault="00802C70" w:rsidP="00213FD5">
            <w:pPr>
              <w:spacing w:after="80" w:line="288" w:lineRule="auto"/>
              <w:rPr>
                <w:rFonts w:ascii="Calibri" w:hAnsi="Calibri" w:cs="Calibri"/>
                <w:sz w:val="20"/>
                <w:szCs w:val="20"/>
              </w:rPr>
            </w:pPr>
          </w:p>
        </w:tc>
        <w:tc>
          <w:tcPr>
            <w:tcW w:w="1548" w:type="dxa"/>
            <w:tcBorders>
              <w:bottom w:val="single" w:sz="4" w:space="0" w:color="0D0D0D"/>
            </w:tcBorders>
          </w:tcPr>
          <w:p w14:paraId="6FA0B45F" w14:textId="4D230E58" w:rsidR="00802C70" w:rsidRPr="001576FD" w:rsidRDefault="00802C70" w:rsidP="00213FD5">
            <w:pPr>
              <w:spacing w:after="80" w:line="288" w:lineRule="auto"/>
              <w:rPr>
                <w:rFonts w:ascii="Calibri" w:hAnsi="Calibri" w:cs="Calibri"/>
                <w:sz w:val="20"/>
                <w:szCs w:val="20"/>
              </w:rPr>
            </w:pPr>
          </w:p>
        </w:tc>
        <w:tc>
          <w:tcPr>
            <w:tcW w:w="900" w:type="dxa"/>
            <w:tcBorders>
              <w:bottom w:val="single" w:sz="4" w:space="0" w:color="0D0D0D"/>
            </w:tcBorders>
          </w:tcPr>
          <w:p w14:paraId="03349A20" w14:textId="77777777" w:rsidR="00802C70" w:rsidRPr="001576FD" w:rsidRDefault="00802C70" w:rsidP="00213FD5">
            <w:pPr>
              <w:spacing w:after="80" w:line="288" w:lineRule="auto"/>
              <w:rPr>
                <w:rFonts w:ascii="Calibri" w:hAnsi="Calibri" w:cs="Calibri"/>
                <w:sz w:val="20"/>
                <w:szCs w:val="20"/>
              </w:rPr>
            </w:pPr>
          </w:p>
        </w:tc>
      </w:tr>
      <w:tr w:rsidR="00802C70" w:rsidRPr="001576FD" w14:paraId="20202A82"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4825510D" w14:textId="77777777" w:rsidR="00802C70" w:rsidRPr="001F5C4E" w:rsidRDefault="00802C70" w:rsidP="00213FD5">
            <w:pPr>
              <w:spacing w:after="60" w:line="288" w:lineRule="auto"/>
              <w:rPr>
                <w:rFonts w:ascii="Calibri" w:hAnsi="Calibri" w:cs="Calibri"/>
                <w:b/>
                <w:bCs/>
                <w:color w:val="0D0D0D"/>
                <w:sz w:val="20"/>
                <w:szCs w:val="20"/>
              </w:rPr>
            </w:pPr>
            <w:r w:rsidRPr="001F5C4E">
              <w:rPr>
                <w:rFonts w:ascii="Calibri" w:hAnsi="Calibri" w:cs="Calibri"/>
                <w:b/>
                <w:bCs/>
                <w:color w:val="C00000"/>
                <w:sz w:val="20"/>
                <w:szCs w:val="20"/>
              </w:rPr>
              <w:t>Hommes</w:t>
            </w:r>
          </w:p>
        </w:tc>
        <w:tc>
          <w:tcPr>
            <w:tcW w:w="1088" w:type="dxa"/>
            <w:gridSpan w:val="3"/>
            <w:tcBorders>
              <w:top w:val="single" w:sz="4" w:space="0" w:color="0D0D0D"/>
              <w:left w:val="single" w:sz="4" w:space="0" w:color="0D0D0D"/>
              <w:bottom w:val="single" w:sz="4" w:space="0" w:color="0D0D0D"/>
              <w:right w:val="single" w:sz="4" w:space="0" w:color="0D0D0D"/>
            </w:tcBorders>
          </w:tcPr>
          <w:p w14:paraId="5AA34639"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16</w:t>
            </w:r>
          </w:p>
        </w:tc>
        <w:tc>
          <w:tcPr>
            <w:tcW w:w="1080" w:type="dxa"/>
            <w:tcBorders>
              <w:top w:val="single" w:sz="4" w:space="0" w:color="0D0D0D"/>
              <w:left w:val="single" w:sz="4" w:space="0" w:color="0D0D0D"/>
              <w:bottom w:val="single" w:sz="4" w:space="0" w:color="0D0D0D"/>
              <w:right w:val="single" w:sz="4" w:space="0" w:color="0D0D0D"/>
            </w:tcBorders>
          </w:tcPr>
          <w:p w14:paraId="44C9E521"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11</w:t>
            </w:r>
          </w:p>
        </w:tc>
        <w:tc>
          <w:tcPr>
            <w:tcW w:w="1080" w:type="dxa"/>
            <w:tcBorders>
              <w:top w:val="single" w:sz="4" w:space="0" w:color="0D0D0D"/>
              <w:left w:val="single" w:sz="4" w:space="0" w:color="0D0D0D"/>
              <w:bottom w:val="single" w:sz="4" w:space="0" w:color="0D0D0D"/>
              <w:right w:val="single" w:sz="4" w:space="0" w:color="0D0D0D"/>
            </w:tcBorders>
          </w:tcPr>
          <w:p w14:paraId="1067F676" w14:textId="77777777" w:rsidR="00802C70" w:rsidRPr="00ED0A12" w:rsidRDefault="00802C70" w:rsidP="00213FD5">
            <w:pPr>
              <w:spacing w:after="60" w:line="288" w:lineRule="auto"/>
              <w:jc w:val="center"/>
              <w:rPr>
                <w:rFonts w:ascii="Calibri" w:hAnsi="Calibri" w:cs="Calibri"/>
                <w:b/>
                <w:bCs/>
                <w:sz w:val="20"/>
                <w:szCs w:val="20"/>
              </w:rPr>
            </w:pPr>
            <w:r w:rsidRPr="00ED0A12">
              <w:rPr>
                <w:rFonts w:ascii="Calibri" w:hAnsi="Calibri" w:cs="Calibri"/>
                <w:b/>
                <w:bCs/>
                <w:sz w:val="20"/>
                <w:szCs w:val="20"/>
              </w:rPr>
              <w:t>17</w:t>
            </w:r>
          </w:p>
        </w:tc>
        <w:tc>
          <w:tcPr>
            <w:tcW w:w="972" w:type="dxa"/>
            <w:tcBorders>
              <w:top w:val="single" w:sz="4" w:space="0" w:color="0D0D0D"/>
              <w:left w:val="single" w:sz="4" w:space="0" w:color="0D0D0D"/>
              <w:bottom w:val="single" w:sz="4" w:space="0" w:color="0D0D0D"/>
              <w:right w:val="single" w:sz="4" w:space="0" w:color="0D0D0D"/>
            </w:tcBorders>
          </w:tcPr>
          <w:p w14:paraId="411AA063" w14:textId="3A9212B2" w:rsidR="00802C70" w:rsidRPr="00ED0A12" w:rsidRDefault="00ED0A12" w:rsidP="00213FD5">
            <w:pPr>
              <w:spacing w:after="60" w:line="288" w:lineRule="auto"/>
              <w:jc w:val="center"/>
              <w:rPr>
                <w:rFonts w:ascii="Calibri" w:hAnsi="Calibri" w:cs="Calibri"/>
                <w:color w:val="FF0000"/>
                <w:sz w:val="20"/>
                <w:szCs w:val="20"/>
              </w:rPr>
            </w:pPr>
            <w:r w:rsidRPr="00ED0A12">
              <w:rPr>
                <w:rFonts w:ascii="Calibri" w:hAnsi="Calibri" w:cs="Calibri"/>
                <w:color w:val="FF0000"/>
                <w:sz w:val="20"/>
                <w:szCs w:val="20"/>
              </w:rPr>
              <w:t>14</w:t>
            </w:r>
          </w:p>
        </w:tc>
        <w:tc>
          <w:tcPr>
            <w:tcW w:w="1548" w:type="dxa"/>
            <w:tcBorders>
              <w:top w:val="single" w:sz="4" w:space="0" w:color="0D0D0D"/>
              <w:left w:val="single" w:sz="4" w:space="0" w:color="0D0D0D"/>
              <w:bottom w:val="single" w:sz="4" w:space="0" w:color="0D0D0D"/>
              <w:right w:val="single" w:sz="4" w:space="0" w:color="0D0D0D"/>
            </w:tcBorders>
          </w:tcPr>
          <w:p w14:paraId="7F66CDAD" w14:textId="6AFECBFE" w:rsidR="00802C70" w:rsidRPr="00ED0A12" w:rsidRDefault="00ED0A12" w:rsidP="00ED0A12">
            <w:pPr>
              <w:spacing w:after="60" w:line="288" w:lineRule="auto"/>
              <w:jc w:val="center"/>
              <w:rPr>
                <w:rFonts w:ascii="Calibri" w:hAnsi="Calibri" w:cs="Calibri"/>
                <w:sz w:val="20"/>
                <w:szCs w:val="20"/>
              </w:rPr>
            </w:pPr>
            <w:r w:rsidRPr="00ED0A12">
              <w:rPr>
                <w:rFonts w:ascii="Calibri" w:hAnsi="Calibri" w:cs="Calibri"/>
                <w:sz w:val="20"/>
                <w:szCs w:val="20"/>
              </w:rPr>
              <w:t>-</w:t>
            </w:r>
            <w:r>
              <w:rPr>
                <w:rFonts w:ascii="Calibri" w:hAnsi="Calibri" w:cs="Calibri"/>
                <w:sz w:val="20"/>
                <w:szCs w:val="20"/>
              </w:rPr>
              <w:t xml:space="preserve"> </w:t>
            </w:r>
            <w:r w:rsidRPr="00ED0A12">
              <w:rPr>
                <w:rFonts w:ascii="Calibri" w:hAnsi="Calibri" w:cs="Calibri"/>
                <w:sz w:val="20"/>
                <w:szCs w:val="20"/>
              </w:rPr>
              <w:t>03</w:t>
            </w:r>
          </w:p>
        </w:tc>
        <w:tc>
          <w:tcPr>
            <w:tcW w:w="900" w:type="dxa"/>
            <w:tcBorders>
              <w:top w:val="single" w:sz="4" w:space="0" w:color="0D0D0D"/>
              <w:left w:val="single" w:sz="4" w:space="0" w:color="0D0D0D"/>
              <w:bottom w:val="single" w:sz="4" w:space="0" w:color="0D0D0D"/>
              <w:right w:val="single" w:sz="4" w:space="0" w:color="0D0D0D"/>
            </w:tcBorders>
          </w:tcPr>
          <w:p w14:paraId="25ED6A9F" w14:textId="088AAE2A"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- 18</w:t>
            </w:r>
          </w:p>
        </w:tc>
      </w:tr>
      <w:tr w:rsidR="00802C70" w:rsidRPr="001576FD" w14:paraId="721AAC57"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0D0B816A" w14:textId="77777777" w:rsidR="00802C70" w:rsidRPr="001576FD" w:rsidRDefault="00802C70" w:rsidP="00213FD5">
            <w:pPr>
              <w:spacing w:after="60" w:line="288" w:lineRule="auto"/>
              <w:rPr>
                <w:rFonts w:ascii="Calibri" w:hAnsi="Calibri" w:cs="Calibri"/>
                <w:color w:val="0D0D0D"/>
                <w:sz w:val="20"/>
                <w:szCs w:val="20"/>
              </w:rPr>
            </w:pPr>
            <w:r w:rsidRPr="001F5C4E">
              <w:rPr>
                <w:rFonts w:ascii="Calibri" w:hAnsi="Calibri" w:cs="Calibri"/>
                <w:color w:val="C00000"/>
                <w:sz w:val="20"/>
                <w:szCs w:val="20"/>
              </w:rPr>
              <w:t xml:space="preserve">Femmes </w:t>
            </w:r>
          </w:p>
        </w:tc>
        <w:tc>
          <w:tcPr>
            <w:tcW w:w="1088" w:type="dxa"/>
            <w:gridSpan w:val="3"/>
            <w:tcBorders>
              <w:top w:val="single" w:sz="4" w:space="0" w:color="0D0D0D"/>
              <w:left w:val="single" w:sz="4" w:space="0" w:color="0D0D0D"/>
              <w:bottom w:val="single" w:sz="4" w:space="0" w:color="0D0D0D"/>
              <w:right w:val="single" w:sz="4" w:space="0" w:color="0D0D0D"/>
            </w:tcBorders>
          </w:tcPr>
          <w:p w14:paraId="0D707E3A"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26</w:t>
            </w:r>
          </w:p>
        </w:tc>
        <w:tc>
          <w:tcPr>
            <w:tcW w:w="1080" w:type="dxa"/>
            <w:tcBorders>
              <w:top w:val="single" w:sz="4" w:space="0" w:color="0D0D0D"/>
              <w:left w:val="single" w:sz="4" w:space="0" w:color="0D0D0D"/>
              <w:bottom w:val="single" w:sz="4" w:space="0" w:color="0D0D0D"/>
              <w:right w:val="single" w:sz="4" w:space="0" w:color="0D0D0D"/>
            </w:tcBorders>
          </w:tcPr>
          <w:p w14:paraId="2FA72BD2"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42</w:t>
            </w:r>
          </w:p>
        </w:tc>
        <w:tc>
          <w:tcPr>
            <w:tcW w:w="1080" w:type="dxa"/>
            <w:tcBorders>
              <w:top w:val="single" w:sz="4" w:space="0" w:color="0D0D0D"/>
              <w:left w:val="single" w:sz="4" w:space="0" w:color="0D0D0D"/>
              <w:bottom w:val="single" w:sz="4" w:space="0" w:color="0D0D0D"/>
              <w:right w:val="single" w:sz="4" w:space="0" w:color="0D0D0D"/>
            </w:tcBorders>
          </w:tcPr>
          <w:p w14:paraId="3B48EC55" w14:textId="77777777" w:rsidR="00802C70" w:rsidRPr="00ED0A12" w:rsidRDefault="00802C70" w:rsidP="00213FD5">
            <w:pPr>
              <w:spacing w:after="60" w:line="288" w:lineRule="auto"/>
              <w:jc w:val="center"/>
              <w:rPr>
                <w:rFonts w:ascii="Calibri" w:hAnsi="Calibri" w:cs="Calibri"/>
                <w:b/>
                <w:bCs/>
                <w:sz w:val="20"/>
                <w:szCs w:val="20"/>
              </w:rPr>
            </w:pPr>
            <w:r w:rsidRPr="00ED0A12">
              <w:rPr>
                <w:rFonts w:ascii="Calibri" w:hAnsi="Calibri" w:cs="Calibri"/>
                <w:b/>
                <w:bCs/>
                <w:sz w:val="20"/>
                <w:szCs w:val="20"/>
              </w:rPr>
              <w:t>40</w:t>
            </w:r>
          </w:p>
        </w:tc>
        <w:tc>
          <w:tcPr>
            <w:tcW w:w="972" w:type="dxa"/>
            <w:tcBorders>
              <w:top w:val="single" w:sz="4" w:space="0" w:color="0D0D0D"/>
              <w:left w:val="single" w:sz="4" w:space="0" w:color="0D0D0D"/>
              <w:bottom w:val="single" w:sz="4" w:space="0" w:color="0D0D0D"/>
              <w:right w:val="single" w:sz="4" w:space="0" w:color="0D0D0D"/>
            </w:tcBorders>
          </w:tcPr>
          <w:p w14:paraId="33FCFD60" w14:textId="0799467B" w:rsidR="00802C70" w:rsidRPr="00ED0A12" w:rsidRDefault="00ED0A12" w:rsidP="00213FD5">
            <w:pPr>
              <w:spacing w:after="60" w:line="288" w:lineRule="auto"/>
              <w:jc w:val="center"/>
              <w:rPr>
                <w:rFonts w:ascii="Calibri" w:hAnsi="Calibri" w:cs="Calibri"/>
                <w:color w:val="FF0000"/>
                <w:sz w:val="20"/>
                <w:szCs w:val="20"/>
              </w:rPr>
            </w:pPr>
            <w:r w:rsidRPr="00ED0A12">
              <w:rPr>
                <w:rFonts w:ascii="Calibri" w:hAnsi="Calibri" w:cs="Calibri"/>
                <w:color w:val="FF0000"/>
                <w:sz w:val="20"/>
                <w:szCs w:val="20"/>
              </w:rPr>
              <w:t>57</w:t>
            </w:r>
          </w:p>
        </w:tc>
        <w:tc>
          <w:tcPr>
            <w:tcW w:w="1548" w:type="dxa"/>
            <w:tcBorders>
              <w:top w:val="single" w:sz="4" w:space="0" w:color="0D0D0D"/>
              <w:left w:val="single" w:sz="4" w:space="0" w:color="0D0D0D"/>
              <w:bottom w:val="single" w:sz="4" w:space="0" w:color="0D0D0D"/>
              <w:right w:val="single" w:sz="4" w:space="0" w:color="0D0D0D"/>
            </w:tcBorders>
          </w:tcPr>
          <w:p w14:paraId="779F58EF" w14:textId="68BF2EE7" w:rsidR="00802C70" w:rsidRPr="001576FD" w:rsidRDefault="00802C70" w:rsidP="00ED0A12">
            <w:pPr>
              <w:spacing w:after="60" w:line="288" w:lineRule="auto"/>
              <w:jc w:val="center"/>
              <w:rPr>
                <w:rFonts w:ascii="Calibri" w:hAnsi="Calibri" w:cs="Calibri"/>
                <w:sz w:val="20"/>
                <w:szCs w:val="20"/>
              </w:rPr>
            </w:pPr>
            <w:r>
              <w:rPr>
                <w:rFonts w:ascii="Calibri" w:hAnsi="Calibri" w:cs="Calibri"/>
                <w:sz w:val="20"/>
                <w:szCs w:val="20"/>
              </w:rPr>
              <w:t xml:space="preserve">+ </w:t>
            </w:r>
            <w:r w:rsidR="00ED0A12">
              <w:rPr>
                <w:rFonts w:ascii="Calibri" w:hAnsi="Calibri" w:cs="Calibri"/>
                <w:sz w:val="20"/>
                <w:szCs w:val="20"/>
              </w:rPr>
              <w:t>17</w:t>
            </w:r>
          </w:p>
        </w:tc>
        <w:tc>
          <w:tcPr>
            <w:tcW w:w="900" w:type="dxa"/>
            <w:tcBorders>
              <w:top w:val="single" w:sz="4" w:space="0" w:color="0D0D0D"/>
              <w:left w:val="single" w:sz="4" w:space="0" w:color="0D0D0D"/>
              <w:bottom w:val="single" w:sz="4" w:space="0" w:color="0D0D0D"/>
              <w:right w:val="single" w:sz="4" w:space="0" w:color="0D0D0D"/>
            </w:tcBorders>
          </w:tcPr>
          <w:p w14:paraId="3723C3C8" w14:textId="584457BB"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+ 42.5</w:t>
            </w:r>
          </w:p>
        </w:tc>
      </w:tr>
      <w:tr w:rsidR="00802C70" w:rsidRPr="001576FD" w14:paraId="31DA914F"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045279E6"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Victime elle-même</w:t>
            </w:r>
          </w:p>
        </w:tc>
        <w:tc>
          <w:tcPr>
            <w:tcW w:w="1088" w:type="dxa"/>
            <w:gridSpan w:val="3"/>
            <w:tcBorders>
              <w:top w:val="single" w:sz="4" w:space="0" w:color="0D0D0D"/>
              <w:left w:val="single" w:sz="4" w:space="0" w:color="0D0D0D"/>
              <w:bottom w:val="single" w:sz="4" w:space="0" w:color="0D0D0D"/>
              <w:right w:val="single" w:sz="4" w:space="0" w:color="0D0D0D"/>
            </w:tcBorders>
          </w:tcPr>
          <w:p w14:paraId="6B1B1C6E"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11</w:t>
            </w:r>
          </w:p>
        </w:tc>
        <w:tc>
          <w:tcPr>
            <w:tcW w:w="1080" w:type="dxa"/>
            <w:tcBorders>
              <w:top w:val="single" w:sz="4" w:space="0" w:color="0D0D0D"/>
              <w:left w:val="single" w:sz="4" w:space="0" w:color="0D0D0D"/>
              <w:bottom w:val="single" w:sz="4" w:space="0" w:color="0D0D0D"/>
              <w:right w:val="single" w:sz="4" w:space="0" w:color="0D0D0D"/>
            </w:tcBorders>
          </w:tcPr>
          <w:p w14:paraId="0A1EAACA"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15</w:t>
            </w:r>
          </w:p>
        </w:tc>
        <w:tc>
          <w:tcPr>
            <w:tcW w:w="1080" w:type="dxa"/>
            <w:tcBorders>
              <w:top w:val="single" w:sz="4" w:space="0" w:color="0D0D0D"/>
              <w:left w:val="single" w:sz="4" w:space="0" w:color="0D0D0D"/>
              <w:bottom w:val="single" w:sz="4" w:space="0" w:color="0D0D0D"/>
              <w:right w:val="single" w:sz="4" w:space="0" w:color="0D0D0D"/>
            </w:tcBorders>
          </w:tcPr>
          <w:p w14:paraId="558AC08D"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15</w:t>
            </w:r>
          </w:p>
        </w:tc>
        <w:tc>
          <w:tcPr>
            <w:tcW w:w="972" w:type="dxa"/>
            <w:tcBorders>
              <w:top w:val="single" w:sz="4" w:space="0" w:color="0D0D0D"/>
              <w:left w:val="single" w:sz="4" w:space="0" w:color="0D0D0D"/>
              <w:bottom w:val="single" w:sz="4" w:space="0" w:color="0D0D0D"/>
              <w:right w:val="single" w:sz="4" w:space="0" w:color="0D0D0D"/>
            </w:tcBorders>
          </w:tcPr>
          <w:p w14:paraId="57589212" w14:textId="6CFE7EC5"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20</w:t>
            </w:r>
          </w:p>
        </w:tc>
        <w:tc>
          <w:tcPr>
            <w:tcW w:w="1548" w:type="dxa"/>
            <w:tcBorders>
              <w:top w:val="single" w:sz="4" w:space="0" w:color="0D0D0D"/>
              <w:left w:val="single" w:sz="4" w:space="0" w:color="0D0D0D"/>
              <w:bottom w:val="single" w:sz="4" w:space="0" w:color="0D0D0D"/>
              <w:right w:val="single" w:sz="4" w:space="0" w:color="0D0D0D"/>
            </w:tcBorders>
          </w:tcPr>
          <w:p w14:paraId="4709D1C4" w14:textId="7E2ECCF2" w:rsidR="00802C70" w:rsidRPr="001576FD" w:rsidRDefault="00ED0A12" w:rsidP="00213FD5">
            <w:pPr>
              <w:spacing w:after="60" w:line="288" w:lineRule="auto"/>
              <w:jc w:val="center"/>
              <w:rPr>
                <w:rFonts w:ascii="Calibri" w:hAnsi="Calibri" w:cs="Calibri"/>
                <w:sz w:val="20"/>
                <w:szCs w:val="20"/>
              </w:rPr>
            </w:pPr>
            <w:r>
              <w:rPr>
                <w:rFonts w:ascii="Calibri" w:hAnsi="Calibri" w:cs="Calibri"/>
                <w:sz w:val="20"/>
                <w:szCs w:val="20"/>
              </w:rPr>
              <w:t>+ 05</w:t>
            </w:r>
          </w:p>
        </w:tc>
        <w:tc>
          <w:tcPr>
            <w:tcW w:w="900" w:type="dxa"/>
            <w:tcBorders>
              <w:top w:val="single" w:sz="4" w:space="0" w:color="0D0D0D"/>
              <w:left w:val="single" w:sz="4" w:space="0" w:color="0D0D0D"/>
              <w:bottom w:val="single" w:sz="4" w:space="0" w:color="0D0D0D"/>
              <w:right w:val="single" w:sz="4" w:space="0" w:color="0D0D0D"/>
            </w:tcBorders>
          </w:tcPr>
          <w:p w14:paraId="5EC11F4C" w14:textId="7A08B1E9"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+ 33</w:t>
            </w:r>
          </w:p>
        </w:tc>
      </w:tr>
      <w:tr w:rsidR="00802C70" w:rsidRPr="001576FD" w14:paraId="7BC72F89"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2905505A"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Proche famille</w:t>
            </w:r>
          </w:p>
        </w:tc>
        <w:tc>
          <w:tcPr>
            <w:tcW w:w="1088" w:type="dxa"/>
            <w:gridSpan w:val="3"/>
            <w:tcBorders>
              <w:top w:val="single" w:sz="4" w:space="0" w:color="0D0D0D"/>
              <w:left w:val="single" w:sz="4" w:space="0" w:color="0D0D0D"/>
              <w:bottom w:val="single" w:sz="4" w:space="0" w:color="0D0D0D"/>
              <w:right w:val="single" w:sz="4" w:space="0" w:color="0D0D0D"/>
            </w:tcBorders>
          </w:tcPr>
          <w:p w14:paraId="4BE85F91"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17</w:t>
            </w:r>
          </w:p>
        </w:tc>
        <w:tc>
          <w:tcPr>
            <w:tcW w:w="1080" w:type="dxa"/>
            <w:tcBorders>
              <w:top w:val="single" w:sz="4" w:space="0" w:color="0D0D0D"/>
              <w:left w:val="single" w:sz="4" w:space="0" w:color="0D0D0D"/>
              <w:bottom w:val="single" w:sz="4" w:space="0" w:color="0D0D0D"/>
              <w:right w:val="single" w:sz="4" w:space="0" w:color="0D0D0D"/>
            </w:tcBorders>
          </w:tcPr>
          <w:p w14:paraId="2CA71378"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22</w:t>
            </w:r>
          </w:p>
        </w:tc>
        <w:tc>
          <w:tcPr>
            <w:tcW w:w="1080" w:type="dxa"/>
            <w:tcBorders>
              <w:top w:val="single" w:sz="4" w:space="0" w:color="0D0D0D"/>
              <w:left w:val="single" w:sz="4" w:space="0" w:color="0D0D0D"/>
              <w:bottom w:val="single" w:sz="4" w:space="0" w:color="0D0D0D"/>
              <w:right w:val="single" w:sz="4" w:space="0" w:color="0D0D0D"/>
            </w:tcBorders>
          </w:tcPr>
          <w:p w14:paraId="20A2BB9C"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25</w:t>
            </w:r>
          </w:p>
        </w:tc>
        <w:tc>
          <w:tcPr>
            <w:tcW w:w="972" w:type="dxa"/>
            <w:tcBorders>
              <w:top w:val="single" w:sz="4" w:space="0" w:color="0D0D0D"/>
              <w:left w:val="single" w:sz="4" w:space="0" w:color="0D0D0D"/>
              <w:bottom w:val="single" w:sz="4" w:space="0" w:color="0D0D0D"/>
              <w:right w:val="single" w:sz="4" w:space="0" w:color="0D0D0D"/>
            </w:tcBorders>
          </w:tcPr>
          <w:p w14:paraId="24D2596E" w14:textId="15F1ABEF"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38</w:t>
            </w:r>
          </w:p>
        </w:tc>
        <w:tc>
          <w:tcPr>
            <w:tcW w:w="1548" w:type="dxa"/>
            <w:tcBorders>
              <w:top w:val="single" w:sz="4" w:space="0" w:color="0D0D0D"/>
              <w:left w:val="single" w:sz="4" w:space="0" w:color="0D0D0D"/>
              <w:bottom w:val="single" w:sz="4" w:space="0" w:color="0D0D0D"/>
              <w:right w:val="single" w:sz="4" w:space="0" w:color="0D0D0D"/>
            </w:tcBorders>
          </w:tcPr>
          <w:p w14:paraId="1E04216C" w14:textId="0294DB57" w:rsidR="00802C70" w:rsidRPr="001576FD" w:rsidRDefault="00802C70" w:rsidP="00213FD5">
            <w:pPr>
              <w:spacing w:after="60" w:line="288" w:lineRule="auto"/>
              <w:jc w:val="center"/>
              <w:rPr>
                <w:rFonts w:ascii="Calibri" w:hAnsi="Calibri" w:cs="Calibri"/>
                <w:sz w:val="20"/>
                <w:szCs w:val="20"/>
              </w:rPr>
            </w:pPr>
            <w:r>
              <w:rPr>
                <w:rFonts w:ascii="Calibri" w:hAnsi="Calibri" w:cs="Calibri"/>
                <w:sz w:val="20"/>
                <w:szCs w:val="20"/>
              </w:rPr>
              <w:t xml:space="preserve">+ </w:t>
            </w:r>
            <w:r w:rsidR="00ED0A12">
              <w:rPr>
                <w:rFonts w:ascii="Calibri" w:hAnsi="Calibri" w:cs="Calibri"/>
                <w:sz w:val="20"/>
                <w:szCs w:val="20"/>
              </w:rPr>
              <w:t>1</w:t>
            </w:r>
            <w:r>
              <w:rPr>
                <w:rFonts w:ascii="Calibri" w:hAnsi="Calibri" w:cs="Calibri"/>
                <w:sz w:val="20"/>
                <w:szCs w:val="20"/>
              </w:rPr>
              <w:t>3</w:t>
            </w:r>
          </w:p>
        </w:tc>
        <w:tc>
          <w:tcPr>
            <w:tcW w:w="900" w:type="dxa"/>
            <w:tcBorders>
              <w:top w:val="single" w:sz="4" w:space="0" w:color="0D0D0D"/>
              <w:left w:val="single" w:sz="4" w:space="0" w:color="0D0D0D"/>
              <w:bottom w:val="single" w:sz="4" w:space="0" w:color="0D0D0D"/>
              <w:right w:val="single" w:sz="4" w:space="0" w:color="0D0D0D"/>
            </w:tcBorders>
          </w:tcPr>
          <w:p w14:paraId="1F82E63B" w14:textId="186FD3B1"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+ 52</w:t>
            </w:r>
          </w:p>
        </w:tc>
      </w:tr>
      <w:tr w:rsidR="00802C70" w:rsidRPr="001576FD" w14:paraId="43F31E4C"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23778D43"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 xml:space="preserve">Professionnels </w:t>
            </w:r>
          </w:p>
        </w:tc>
        <w:tc>
          <w:tcPr>
            <w:tcW w:w="1088" w:type="dxa"/>
            <w:gridSpan w:val="3"/>
            <w:tcBorders>
              <w:top w:val="single" w:sz="4" w:space="0" w:color="0D0D0D"/>
              <w:left w:val="single" w:sz="4" w:space="0" w:color="0D0D0D"/>
              <w:bottom w:val="single" w:sz="4" w:space="0" w:color="0D0D0D"/>
              <w:right w:val="single" w:sz="4" w:space="0" w:color="0D0D0D"/>
            </w:tcBorders>
          </w:tcPr>
          <w:p w14:paraId="3C730BCC"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12</w:t>
            </w:r>
          </w:p>
        </w:tc>
        <w:tc>
          <w:tcPr>
            <w:tcW w:w="1080" w:type="dxa"/>
            <w:tcBorders>
              <w:top w:val="single" w:sz="4" w:space="0" w:color="0D0D0D"/>
              <w:left w:val="single" w:sz="4" w:space="0" w:color="0D0D0D"/>
              <w:bottom w:val="single" w:sz="4" w:space="0" w:color="0D0D0D"/>
              <w:right w:val="single" w:sz="4" w:space="0" w:color="0D0D0D"/>
            </w:tcBorders>
          </w:tcPr>
          <w:p w14:paraId="24985D63"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10</w:t>
            </w:r>
          </w:p>
        </w:tc>
        <w:tc>
          <w:tcPr>
            <w:tcW w:w="1080" w:type="dxa"/>
            <w:tcBorders>
              <w:top w:val="single" w:sz="4" w:space="0" w:color="0D0D0D"/>
              <w:left w:val="single" w:sz="4" w:space="0" w:color="0D0D0D"/>
              <w:bottom w:val="single" w:sz="4" w:space="0" w:color="0D0D0D"/>
              <w:right w:val="single" w:sz="4" w:space="0" w:color="0D0D0D"/>
            </w:tcBorders>
          </w:tcPr>
          <w:p w14:paraId="0443755C"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05</w:t>
            </w:r>
          </w:p>
        </w:tc>
        <w:tc>
          <w:tcPr>
            <w:tcW w:w="972" w:type="dxa"/>
            <w:tcBorders>
              <w:top w:val="single" w:sz="4" w:space="0" w:color="0D0D0D"/>
              <w:left w:val="single" w:sz="4" w:space="0" w:color="0D0D0D"/>
              <w:bottom w:val="single" w:sz="4" w:space="0" w:color="0D0D0D"/>
              <w:right w:val="single" w:sz="4" w:space="0" w:color="0D0D0D"/>
            </w:tcBorders>
          </w:tcPr>
          <w:p w14:paraId="67FB726C" w14:textId="6AB7B50C"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07</w:t>
            </w:r>
          </w:p>
        </w:tc>
        <w:tc>
          <w:tcPr>
            <w:tcW w:w="1548" w:type="dxa"/>
            <w:tcBorders>
              <w:top w:val="single" w:sz="4" w:space="0" w:color="0D0D0D"/>
              <w:left w:val="single" w:sz="4" w:space="0" w:color="0D0D0D"/>
              <w:bottom w:val="single" w:sz="4" w:space="0" w:color="0D0D0D"/>
              <w:right w:val="single" w:sz="4" w:space="0" w:color="0D0D0D"/>
            </w:tcBorders>
          </w:tcPr>
          <w:p w14:paraId="2AFA0E75" w14:textId="4AED8BF5" w:rsidR="00802C70" w:rsidRPr="00585B99" w:rsidRDefault="00ED0A12" w:rsidP="00213FD5">
            <w:pPr>
              <w:spacing w:after="60" w:line="288" w:lineRule="auto"/>
              <w:jc w:val="center"/>
              <w:rPr>
                <w:rFonts w:ascii="Calibri" w:hAnsi="Calibri" w:cs="Calibri"/>
                <w:sz w:val="20"/>
                <w:szCs w:val="20"/>
              </w:rPr>
            </w:pPr>
            <w:r>
              <w:rPr>
                <w:rFonts w:ascii="Calibri" w:hAnsi="Calibri" w:cs="Calibri"/>
                <w:sz w:val="20"/>
                <w:szCs w:val="20"/>
              </w:rPr>
              <w:t>+ 02</w:t>
            </w:r>
          </w:p>
        </w:tc>
        <w:tc>
          <w:tcPr>
            <w:tcW w:w="900" w:type="dxa"/>
            <w:tcBorders>
              <w:top w:val="single" w:sz="4" w:space="0" w:color="0D0D0D"/>
              <w:left w:val="single" w:sz="4" w:space="0" w:color="0D0D0D"/>
              <w:bottom w:val="single" w:sz="4" w:space="0" w:color="0D0D0D"/>
              <w:right w:val="single" w:sz="4" w:space="0" w:color="0D0D0D"/>
            </w:tcBorders>
          </w:tcPr>
          <w:p w14:paraId="560975A5" w14:textId="5068036E"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+ 40</w:t>
            </w:r>
          </w:p>
        </w:tc>
      </w:tr>
      <w:tr w:rsidR="00802C70" w:rsidRPr="001576FD" w14:paraId="191442EB"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60DE1DE7"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Autres</w:t>
            </w:r>
          </w:p>
        </w:tc>
        <w:tc>
          <w:tcPr>
            <w:tcW w:w="1088" w:type="dxa"/>
            <w:gridSpan w:val="3"/>
            <w:tcBorders>
              <w:top w:val="single" w:sz="4" w:space="0" w:color="0D0D0D"/>
              <w:left w:val="single" w:sz="4" w:space="0" w:color="0D0D0D"/>
              <w:bottom w:val="single" w:sz="4" w:space="0" w:color="0D0D0D"/>
              <w:right w:val="single" w:sz="4" w:space="0" w:color="0D0D0D"/>
            </w:tcBorders>
          </w:tcPr>
          <w:p w14:paraId="442E0E05"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02</w:t>
            </w:r>
          </w:p>
        </w:tc>
        <w:tc>
          <w:tcPr>
            <w:tcW w:w="1080" w:type="dxa"/>
            <w:tcBorders>
              <w:top w:val="single" w:sz="4" w:space="0" w:color="0D0D0D"/>
              <w:left w:val="single" w:sz="4" w:space="0" w:color="0D0D0D"/>
              <w:bottom w:val="single" w:sz="4" w:space="0" w:color="0D0D0D"/>
              <w:right w:val="single" w:sz="4" w:space="0" w:color="0D0D0D"/>
            </w:tcBorders>
          </w:tcPr>
          <w:p w14:paraId="35DCAD42"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06</w:t>
            </w:r>
          </w:p>
        </w:tc>
        <w:tc>
          <w:tcPr>
            <w:tcW w:w="1080" w:type="dxa"/>
            <w:tcBorders>
              <w:top w:val="single" w:sz="4" w:space="0" w:color="0D0D0D"/>
              <w:left w:val="single" w:sz="4" w:space="0" w:color="0D0D0D"/>
              <w:bottom w:val="single" w:sz="4" w:space="0" w:color="0D0D0D"/>
              <w:right w:val="single" w:sz="4" w:space="0" w:color="0D0D0D"/>
            </w:tcBorders>
          </w:tcPr>
          <w:p w14:paraId="6DEF95D7"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12</w:t>
            </w:r>
          </w:p>
        </w:tc>
        <w:tc>
          <w:tcPr>
            <w:tcW w:w="972" w:type="dxa"/>
            <w:tcBorders>
              <w:top w:val="single" w:sz="4" w:space="0" w:color="0D0D0D"/>
              <w:left w:val="single" w:sz="4" w:space="0" w:color="0D0D0D"/>
              <w:bottom w:val="single" w:sz="4" w:space="0" w:color="0D0D0D"/>
              <w:right w:val="single" w:sz="4" w:space="0" w:color="0D0D0D"/>
            </w:tcBorders>
          </w:tcPr>
          <w:p w14:paraId="1E0BFD96" w14:textId="694A1443"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06</w:t>
            </w:r>
          </w:p>
        </w:tc>
        <w:tc>
          <w:tcPr>
            <w:tcW w:w="1548" w:type="dxa"/>
            <w:tcBorders>
              <w:top w:val="single" w:sz="4" w:space="0" w:color="0D0D0D"/>
              <w:left w:val="single" w:sz="4" w:space="0" w:color="0D0D0D"/>
              <w:bottom w:val="single" w:sz="4" w:space="0" w:color="0D0D0D"/>
              <w:right w:val="single" w:sz="4" w:space="0" w:color="0D0D0D"/>
            </w:tcBorders>
          </w:tcPr>
          <w:p w14:paraId="1B544348" w14:textId="2FC295F1" w:rsidR="00802C70" w:rsidRPr="00ED0A12" w:rsidRDefault="00ED0A12" w:rsidP="00ED0A12">
            <w:pPr>
              <w:spacing w:after="60" w:line="288" w:lineRule="auto"/>
              <w:jc w:val="center"/>
              <w:rPr>
                <w:rFonts w:ascii="Calibri" w:hAnsi="Calibri" w:cs="Calibri"/>
                <w:sz w:val="20"/>
                <w:szCs w:val="20"/>
              </w:rPr>
            </w:pPr>
            <w:r w:rsidRPr="00ED0A12">
              <w:rPr>
                <w:rFonts w:ascii="Calibri" w:hAnsi="Calibri" w:cs="Calibri"/>
                <w:sz w:val="20"/>
                <w:szCs w:val="20"/>
              </w:rPr>
              <w:t>-</w:t>
            </w:r>
            <w:r>
              <w:rPr>
                <w:rFonts w:ascii="Calibri" w:hAnsi="Calibri" w:cs="Calibri"/>
                <w:sz w:val="20"/>
                <w:szCs w:val="20"/>
              </w:rPr>
              <w:t xml:space="preserve"> 06</w:t>
            </w:r>
          </w:p>
        </w:tc>
        <w:tc>
          <w:tcPr>
            <w:tcW w:w="900" w:type="dxa"/>
            <w:tcBorders>
              <w:top w:val="single" w:sz="4" w:space="0" w:color="0D0D0D"/>
              <w:left w:val="single" w:sz="4" w:space="0" w:color="0D0D0D"/>
              <w:bottom w:val="single" w:sz="4" w:space="0" w:color="0D0D0D"/>
              <w:right w:val="single" w:sz="4" w:space="0" w:color="0D0D0D"/>
            </w:tcBorders>
          </w:tcPr>
          <w:p w14:paraId="0AA5E379" w14:textId="67EB0D54"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- 50</w:t>
            </w:r>
          </w:p>
        </w:tc>
      </w:tr>
      <w:tr w:rsidR="00802C70" w:rsidRPr="001576FD" w14:paraId="53F93261" w14:textId="77777777" w:rsidTr="00802C70">
        <w:trPr>
          <w:gridBefore w:val="1"/>
          <w:wBefore w:w="178" w:type="dxa"/>
        </w:trPr>
        <w:tc>
          <w:tcPr>
            <w:tcW w:w="3702" w:type="dxa"/>
            <w:tcBorders>
              <w:top w:val="single" w:sz="4" w:space="0" w:color="0D0D0D"/>
              <w:bottom w:val="single" w:sz="4" w:space="0" w:color="0D0D0D"/>
            </w:tcBorders>
          </w:tcPr>
          <w:p w14:paraId="3958006C" w14:textId="77777777" w:rsidR="00802C70" w:rsidRPr="001576FD" w:rsidRDefault="00802C70" w:rsidP="00213FD5">
            <w:pPr>
              <w:spacing w:after="80" w:line="288" w:lineRule="auto"/>
              <w:rPr>
                <w:rFonts w:ascii="Calibri" w:hAnsi="Calibri" w:cs="Calibri"/>
                <w:sz w:val="4"/>
                <w:szCs w:val="4"/>
              </w:rPr>
            </w:pPr>
          </w:p>
        </w:tc>
        <w:tc>
          <w:tcPr>
            <w:tcW w:w="1088" w:type="dxa"/>
            <w:gridSpan w:val="3"/>
            <w:tcBorders>
              <w:top w:val="single" w:sz="4" w:space="0" w:color="0D0D0D"/>
            </w:tcBorders>
          </w:tcPr>
          <w:p w14:paraId="0014FAEB" w14:textId="77777777" w:rsidR="00802C70" w:rsidRPr="001576FD" w:rsidRDefault="00802C70" w:rsidP="00213FD5">
            <w:pPr>
              <w:spacing w:after="80" w:line="288" w:lineRule="auto"/>
              <w:rPr>
                <w:rFonts w:ascii="Calibri" w:hAnsi="Calibri" w:cs="Calibri"/>
                <w:sz w:val="4"/>
                <w:szCs w:val="4"/>
              </w:rPr>
            </w:pPr>
          </w:p>
        </w:tc>
        <w:tc>
          <w:tcPr>
            <w:tcW w:w="1080" w:type="dxa"/>
            <w:tcBorders>
              <w:top w:val="single" w:sz="4" w:space="0" w:color="0D0D0D"/>
            </w:tcBorders>
          </w:tcPr>
          <w:p w14:paraId="3FEAA804" w14:textId="77777777" w:rsidR="00802C70" w:rsidRPr="001576FD" w:rsidRDefault="00802C70" w:rsidP="00213FD5">
            <w:pPr>
              <w:spacing w:after="80" w:line="288" w:lineRule="auto"/>
              <w:rPr>
                <w:rFonts w:ascii="Calibri" w:hAnsi="Calibri" w:cs="Calibri"/>
                <w:sz w:val="4"/>
                <w:szCs w:val="4"/>
              </w:rPr>
            </w:pPr>
          </w:p>
        </w:tc>
        <w:tc>
          <w:tcPr>
            <w:tcW w:w="1080" w:type="dxa"/>
            <w:tcBorders>
              <w:top w:val="single" w:sz="4" w:space="0" w:color="0D0D0D"/>
            </w:tcBorders>
          </w:tcPr>
          <w:p w14:paraId="283C8676" w14:textId="77777777" w:rsidR="00802C70" w:rsidRPr="001576FD" w:rsidRDefault="00802C70" w:rsidP="00213FD5">
            <w:pPr>
              <w:spacing w:after="80" w:line="288" w:lineRule="auto"/>
              <w:rPr>
                <w:rFonts w:ascii="Calibri" w:hAnsi="Calibri" w:cs="Calibri"/>
                <w:sz w:val="4"/>
                <w:szCs w:val="4"/>
              </w:rPr>
            </w:pPr>
          </w:p>
        </w:tc>
        <w:tc>
          <w:tcPr>
            <w:tcW w:w="972" w:type="dxa"/>
            <w:tcBorders>
              <w:top w:val="single" w:sz="4" w:space="0" w:color="0D0D0D"/>
            </w:tcBorders>
          </w:tcPr>
          <w:p w14:paraId="687A447B" w14:textId="77777777" w:rsidR="00802C70" w:rsidRPr="001576FD" w:rsidRDefault="00802C70" w:rsidP="00213FD5">
            <w:pPr>
              <w:spacing w:after="80" w:line="288" w:lineRule="auto"/>
              <w:rPr>
                <w:rFonts w:ascii="Calibri" w:hAnsi="Calibri" w:cs="Calibri"/>
                <w:sz w:val="4"/>
                <w:szCs w:val="4"/>
              </w:rPr>
            </w:pPr>
          </w:p>
        </w:tc>
        <w:tc>
          <w:tcPr>
            <w:tcW w:w="1548" w:type="dxa"/>
            <w:tcBorders>
              <w:top w:val="single" w:sz="4" w:space="0" w:color="0D0D0D"/>
            </w:tcBorders>
          </w:tcPr>
          <w:p w14:paraId="34FF1849" w14:textId="4D0C35D7" w:rsidR="00802C70" w:rsidRPr="001576FD" w:rsidRDefault="00802C70" w:rsidP="00213FD5">
            <w:pPr>
              <w:spacing w:after="80" w:line="288" w:lineRule="auto"/>
              <w:rPr>
                <w:rFonts w:ascii="Calibri" w:hAnsi="Calibri" w:cs="Calibri"/>
                <w:sz w:val="4"/>
                <w:szCs w:val="4"/>
              </w:rPr>
            </w:pPr>
          </w:p>
        </w:tc>
        <w:tc>
          <w:tcPr>
            <w:tcW w:w="900" w:type="dxa"/>
            <w:tcBorders>
              <w:top w:val="single" w:sz="4" w:space="0" w:color="0D0D0D"/>
            </w:tcBorders>
          </w:tcPr>
          <w:p w14:paraId="395383EF" w14:textId="77777777" w:rsidR="00802C70" w:rsidRPr="001576FD" w:rsidRDefault="00802C70" w:rsidP="00213FD5">
            <w:pPr>
              <w:spacing w:after="80" w:line="288" w:lineRule="auto"/>
              <w:rPr>
                <w:rFonts w:ascii="Calibri" w:hAnsi="Calibri" w:cs="Calibri"/>
                <w:sz w:val="4"/>
                <w:szCs w:val="4"/>
              </w:rPr>
            </w:pPr>
          </w:p>
        </w:tc>
      </w:tr>
      <w:tr w:rsidR="00802C70" w:rsidRPr="001576FD" w14:paraId="67283A09"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shd w:val="clear" w:color="auto" w:fill="7030A0"/>
          </w:tcPr>
          <w:p w14:paraId="1A0E82D1" w14:textId="77777777" w:rsidR="00802C70" w:rsidRPr="001576FD" w:rsidRDefault="00802C70" w:rsidP="00213FD5">
            <w:pPr>
              <w:spacing w:after="80" w:line="288" w:lineRule="auto"/>
              <w:rPr>
                <w:rFonts w:ascii="Calibri" w:hAnsi="Calibri" w:cs="Calibri"/>
                <w:b/>
                <w:sz w:val="20"/>
                <w:szCs w:val="20"/>
              </w:rPr>
            </w:pPr>
            <w:proofErr w:type="gramStart"/>
            <w:r w:rsidRPr="001576FD">
              <w:rPr>
                <w:rFonts w:ascii="Calibri" w:hAnsi="Calibri" w:cs="Calibri"/>
                <w:b/>
                <w:color w:val="FFFFFF"/>
                <w:sz w:val="24"/>
                <w:szCs w:val="20"/>
              </w:rPr>
              <w:t>Personne mise</w:t>
            </w:r>
            <w:proofErr w:type="gramEnd"/>
            <w:r w:rsidRPr="001576FD">
              <w:rPr>
                <w:rFonts w:ascii="Calibri" w:hAnsi="Calibri" w:cs="Calibri"/>
                <w:b/>
                <w:color w:val="FFFFFF"/>
                <w:sz w:val="24"/>
                <w:szCs w:val="20"/>
              </w:rPr>
              <w:t xml:space="preserve"> en cause</w:t>
            </w:r>
          </w:p>
        </w:tc>
        <w:tc>
          <w:tcPr>
            <w:tcW w:w="1088" w:type="dxa"/>
            <w:gridSpan w:val="3"/>
            <w:tcBorders>
              <w:left w:val="single" w:sz="4" w:space="0" w:color="0D0D0D"/>
              <w:bottom w:val="single" w:sz="4" w:space="0" w:color="0D0D0D"/>
            </w:tcBorders>
          </w:tcPr>
          <w:p w14:paraId="39BD3BA8"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2BA66A8F"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2A52B137" w14:textId="77777777" w:rsidR="00802C70" w:rsidRPr="001576FD" w:rsidRDefault="00802C70" w:rsidP="00213FD5">
            <w:pPr>
              <w:spacing w:after="80" w:line="288" w:lineRule="auto"/>
              <w:rPr>
                <w:rFonts w:ascii="Calibri" w:hAnsi="Calibri" w:cs="Calibri"/>
                <w:sz w:val="20"/>
                <w:szCs w:val="20"/>
              </w:rPr>
            </w:pPr>
          </w:p>
        </w:tc>
        <w:tc>
          <w:tcPr>
            <w:tcW w:w="972" w:type="dxa"/>
            <w:tcBorders>
              <w:bottom w:val="single" w:sz="4" w:space="0" w:color="0D0D0D"/>
            </w:tcBorders>
          </w:tcPr>
          <w:p w14:paraId="269481FC" w14:textId="77777777" w:rsidR="00802C70" w:rsidRPr="001576FD" w:rsidRDefault="00802C70" w:rsidP="00213FD5">
            <w:pPr>
              <w:spacing w:after="80" w:line="288" w:lineRule="auto"/>
              <w:rPr>
                <w:rFonts w:ascii="Calibri" w:hAnsi="Calibri" w:cs="Calibri"/>
                <w:sz w:val="20"/>
                <w:szCs w:val="20"/>
              </w:rPr>
            </w:pPr>
          </w:p>
        </w:tc>
        <w:tc>
          <w:tcPr>
            <w:tcW w:w="1548" w:type="dxa"/>
            <w:tcBorders>
              <w:bottom w:val="single" w:sz="4" w:space="0" w:color="0D0D0D"/>
            </w:tcBorders>
          </w:tcPr>
          <w:p w14:paraId="41654679" w14:textId="35A2188C" w:rsidR="00802C70" w:rsidRPr="001576FD" w:rsidRDefault="00802C70" w:rsidP="00213FD5">
            <w:pPr>
              <w:spacing w:after="80" w:line="288" w:lineRule="auto"/>
              <w:rPr>
                <w:rFonts w:ascii="Calibri" w:hAnsi="Calibri" w:cs="Calibri"/>
                <w:sz w:val="20"/>
                <w:szCs w:val="20"/>
              </w:rPr>
            </w:pPr>
          </w:p>
        </w:tc>
        <w:tc>
          <w:tcPr>
            <w:tcW w:w="900" w:type="dxa"/>
            <w:tcBorders>
              <w:bottom w:val="single" w:sz="4" w:space="0" w:color="0D0D0D"/>
            </w:tcBorders>
          </w:tcPr>
          <w:p w14:paraId="654D7256" w14:textId="77777777" w:rsidR="00802C70" w:rsidRPr="001576FD" w:rsidRDefault="00802C70" w:rsidP="00213FD5">
            <w:pPr>
              <w:spacing w:after="80" w:line="288" w:lineRule="auto"/>
              <w:rPr>
                <w:rFonts w:ascii="Calibri" w:hAnsi="Calibri" w:cs="Calibri"/>
                <w:sz w:val="20"/>
                <w:szCs w:val="20"/>
              </w:rPr>
            </w:pPr>
          </w:p>
        </w:tc>
      </w:tr>
      <w:tr w:rsidR="00802C70" w:rsidRPr="001576FD" w14:paraId="4A4BA28B"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0D476196"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Entourage familial</w:t>
            </w:r>
          </w:p>
        </w:tc>
        <w:tc>
          <w:tcPr>
            <w:tcW w:w="1088" w:type="dxa"/>
            <w:gridSpan w:val="3"/>
            <w:tcBorders>
              <w:top w:val="single" w:sz="4" w:space="0" w:color="0D0D0D"/>
              <w:left w:val="single" w:sz="4" w:space="0" w:color="0D0D0D"/>
              <w:bottom w:val="single" w:sz="4" w:space="0" w:color="0D0D0D"/>
              <w:right w:val="single" w:sz="4" w:space="0" w:color="0D0D0D"/>
            </w:tcBorders>
          </w:tcPr>
          <w:p w14:paraId="067763B4"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22</w:t>
            </w:r>
          </w:p>
        </w:tc>
        <w:tc>
          <w:tcPr>
            <w:tcW w:w="1080" w:type="dxa"/>
            <w:tcBorders>
              <w:top w:val="single" w:sz="4" w:space="0" w:color="0D0D0D"/>
              <w:left w:val="single" w:sz="4" w:space="0" w:color="0D0D0D"/>
              <w:bottom w:val="single" w:sz="4" w:space="0" w:color="0D0D0D"/>
              <w:right w:val="single" w:sz="4" w:space="0" w:color="0D0D0D"/>
            </w:tcBorders>
          </w:tcPr>
          <w:p w14:paraId="2D38AA50"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29</w:t>
            </w:r>
          </w:p>
        </w:tc>
        <w:tc>
          <w:tcPr>
            <w:tcW w:w="1080" w:type="dxa"/>
            <w:tcBorders>
              <w:top w:val="single" w:sz="4" w:space="0" w:color="0D0D0D"/>
              <w:left w:val="single" w:sz="4" w:space="0" w:color="0D0D0D"/>
              <w:bottom w:val="single" w:sz="4" w:space="0" w:color="0D0D0D"/>
              <w:right w:val="single" w:sz="4" w:space="0" w:color="0D0D0D"/>
            </w:tcBorders>
          </w:tcPr>
          <w:p w14:paraId="71EA8232"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30</w:t>
            </w:r>
          </w:p>
        </w:tc>
        <w:tc>
          <w:tcPr>
            <w:tcW w:w="972" w:type="dxa"/>
            <w:tcBorders>
              <w:top w:val="single" w:sz="4" w:space="0" w:color="0D0D0D"/>
              <w:left w:val="single" w:sz="4" w:space="0" w:color="0D0D0D"/>
              <w:bottom w:val="single" w:sz="4" w:space="0" w:color="0D0D0D"/>
              <w:right w:val="single" w:sz="4" w:space="0" w:color="0D0D0D"/>
            </w:tcBorders>
          </w:tcPr>
          <w:p w14:paraId="2B8F060E" w14:textId="42E7DD0F"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32</w:t>
            </w:r>
          </w:p>
        </w:tc>
        <w:tc>
          <w:tcPr>
            <w:tcW w:w="1548" w:type="dxa"/>
            <w:tcBorders>
              <w:top w:val="single" w:sz="4" w:space="0" w:color="0D0D0D"/>
              <w:left w:val="single" w:sz="4" w:space="0" w:color="0D0D0D"/>
              <w:bottom w:val="single" w:sz="4" w:space="0" w:color="0D0D0D"/>
              <w:right w:val="single" w:sz="4" w:space="0" w:color="0D0D0D"/>
            </w:tcBorders>
          </w:tcPr>
          <w:p w14:paraId="4C91AEC6" w14:textId="6168A64D" w:rsidR="00802C70" w:rsidRPr="001576FD" w:rsidRDefault="00ED0A12" w:rsidP="00213FD5">
            <w:pPr>
              <w:spacing w:after="60" w:line="288" w:lineRule="auto"/>
              <w:jc w:val="center"/>
              <w:rPr>
                <w:rFonts w:ascii="Calibri" w:hAnsi="Calibri" w:cs="Calibri"/>
                <w:sz w:val="20"/>
                <w:szCs w:val="20"/>
              </w:rPr>
            </w:pPr>
            <w:r>
              <w:rPr>
                <w:rFonts w:ascii="Calibri" w:hAnsi="Calibri" w:cs="Calibri"/>
                <w:sz w:val="20"/>
                <w:szCs w:val="20"/>
              </w:rPr>
              <w:t>+ 02</w:t>
            </w:r>
          </w:p>
        </w:tc>
        <w:tc>
          <w:tcPr>
            <w:tcW w:w="900" w:type="dxa"/>
            <w:tcBorders>
              <w:top w:val="single" w:sz="4" w:space="0" w:color="0D0D0D"/>
              <w:left w:val="single" w:sz="4" w:space="0" w:color="0D0D0D"/>
              <w:bottom w:val="single" w:sz="4" w:space="0" w:color="0D0D0D"/>
              <w:right w:val="single" w:sz="4" w:space="0" w:color="0D0D0D"/>
            </w:tcBorders>
          </w:tcPr>
          <w:p w14:paraId="0BEAD074" w14:textId="6A2E2503"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+ 07</w:t>
            </w:r>
          </w:p>
        </w:tc>
      </w:tr>
      <w:tr w:rsidR="00802C70" w:rsidRPr="001576FD" w14:paraId="202ECFF5"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52A7955F"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Professionnels ou établissement</w:t>
            </w:r>
          </w:p>
        </w:tc>
        <w:tc>
          <w:tcPr>
            <w:tcW w:w="1088" w:type="dxa"/>
            <w:gridSpan w:val="3"/>
            <w:tcBorders>
              <w:top w:val="single" w:sz="4" w:space="0" w:color="0D0D0D"/>
              <w:left w:val="single" w:sz="4" w:space="0" w:color="0D0D0D"/>
              <w:bottom w:val="single" w:sz="4" w:space="0" w:color="0D0D0D"/>
              <w:right w:val="single" w:sz="4" w:space="0" w:color="0D0D0D"/>
            </w:tcBorders>
          </w:tcPr>
          <w:p w14:paraId="021A466A"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15</w:t>
            </w:r>
          </w:p>
        </w:tc>
        <w:tc>
          <w:tcPr>
            <w:tcW w:w="1080" w:type="dxa"/>
            <w:tcBorders>
              <w:top w:val="single" w:sz="4" w:space="0" w:color="0D0D0D"/>
              <w:left w:val="single" w:sz="4" w:space="0" w:color="0D0D0D"/>
              <w:bottom w:val="single" w:sz="4" w:space="0" w:color="0D0D0D"/>
              <w:right w:val="single" w:sz="4" w:space="0" w:color="0D0D0D"/>
            </w:tcBorders>
          </w:tcPr>
          <w:p w14:paraId="450C0F5F"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15</w:t>
            </w:r>
          </w:p>
        </w:tc>
        <w:tc>
          <w:tcPr>
            <w:tcW w:w="1080" w:type="dxa"/>
            <w:tcBorders>
              <w:top w:val="single" w:sz="4" w:space="0" w:color="0D0D0D"/>
              <w:left w:val="single" w:sz="4" w:space="0" w:color="0D0D0D"/>
              <w:bottom w:val="single" w:sz="4" w:space="0" w:color="0D0D0D"/>
              <w:right w:val="single" w:sz="4" w:space="0" w:color="0D0D0D"/>
            </w:tcBorders>
          </w:tcPr>
          <w:p w14:paraId="7AB6988F"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21</w:t>
            </w:r>
          </w:p>
        </w:tc>
        <w:tc>
          <w:tcPr>
            <w:tcW w:w="972" w:type="dxa"/>
            <w:tcBorders>
              <w:top w:val="single" w:sz="4" w:space="0" w:color="0D0D0D"/>
              <w:left w:val="single" w:sz="4" w:space="0" w:color="0D0D0D"/>
              <w:bottom w:val="single" w:sz="4" w:space="0" w:color="0D0D0D"/>
              <w:right w:val="single" w:sz="4" w:space="0" w:color="0D0D0D"/>
            </w:tcBorders>
          </w:tcPr>
          <w:p w14:paraId="683EE411" w14:textId="1A76CE67"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36</w:t>
            </w:r>
          </w:p>
        </w:tc>
        <w:tc>
          <w:tcPr>
            <w:tcW w:w="1548" w:type="dxa"/>
            <w:tcBorders>
              <w:top w:val="single" w:sz="4" w:space="0" w:color="0D0D0D"/>
              <w:left w:val="single" w:sz="4" w:space="0" w:color="0D0D0D"/>
              <w:bottom w:val="single" w:sz="4" w:space="0" w:color="0D0D0D"/>
              <w:right w:val="single" w:sz="4" w:space="0" w:color="0D0D0D"/>
            </w:tcBorders>
          </w:tcPr>
          <w:p w14:paraId="4A07B01E" w14:textId="338D9C9E" w:rsidR="00802C70" w:rsidRPr="001576FD" w:rsidRDefault="00ED0A12" w:rsidP="00213FD5">
            <w:pPr>
              <w:spacing w:after="60" w:line="288" w:lineRule="auto"/>
              <w:jc w:val="center"/>
              <w:rPr>
                <w:rFonts w:ascii="Calibri" w:hAnsi="Calibri" w:cs="Calibri"/>
                <w:sz w:val="20"/>
                <w:szCs w:val="20"/>
              </w:rPr>
            </w:pPr>
            <w:r>
              <w:rPr>
                <w:rFonts w:ascii="Calibri" w:hAnsi="Calibri" w:cs="Calibri"/>
                <w:sz w:val="20"/>
                <w:szCs w:val="20"/>
              </w:rPr>
              <w:t>+ 15</w:t>
            </w:r>
          </w:p>
        </w:tc>
        <w:tc>
          <w:tcPr>
            <w:tcW w:w="900" w:type="dxa"/>
            <w:tcBorders>
              <w:top w:val="single" w:sz="4" w:space="0" w:color="0D0D0D"/>
              <w:left w:val="single" w:sz="4" w:space="0" w:color="0D0D0D"/>
              <w:bottom w:val="single" w:sz="4" w:space="0" w:color="0D0D0D"/>
              <w:right w:val="single" w:sz="4" w:space="0" w:color="0D0D0D"/>
            </w:tcBorders>
          </w:tcPr>
          <w:p w14:paraId="23FC46A4" w14:textId="206DAF08"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+ 71</w:t>
            </w:r>
          </w:p>
        </w:tc>
      </w:tr>
      <w:tr w:rsidR="00802C70" w:rsidRPr="001576FD" w14:paraId="4C2F8C9A"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3EEC9D55"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Autres</w:t>
            </w:r>
          </w:p>
        </w:tc>
        <w:tc>
          <w:tcPr>
            <w:tcW w:w="1088" w:type="dxa"/>
            <w:gridSpan w:val="3"/>
            <w:tcBorders>
              <w:top w:val="single" w:sz="4" w:space="0" w:color="0D0D0D"/>
              <w:left w:val="single" w:sz="4" w:space="0" w:color="0D0D0D"/>
              <w:bottom w:val="single" w:sz="4" w:space="0" w:color="0D0D0D"/>
              <w:right w:val="single" w:sz="4" w:space="0" w:color="0D0D0D"/>
            </w:tcBorders>
          </w:tcPr>
          <w:p w14:paraId="165C899E"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05</w:t>
            </w:r>
          </w:p>
        </w:tc>
        <w:tc>
          <w:tcPr>
            <w:tcW w:w="1080" w:type="dxa"/>
            <w:tcBorders>
              <w:top w:val="single" w:sz="4" w:space="0" w:color="0D0D0D"/>
              <w:left w:val="single" w:sz="4" w:space="0" w:color="0D0D0D"/>
              <w:bottom w:val="single" w:sz="4" w:space="0" w:color="0D0D0D"/>
              <w:right w:val="single" w:sz="4" w:space="0" w:color="0D0D0D"/>
            </w:tcBorders>
          </w:tcPr>
          <w:p w14:paraId="77182DAA"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09</w:t>
            </w:r>
          </w:p>
        </w:tc>
        <w:tc>
          <w:tcPr>
            <w:tcW w:w="1080" w:type="dxa"/>
            <w:tcBorders>
              <w:top w:val="single" w:sz="4" w:space="0" w:color="0D0D0D"/>
              <w:left w:val="single" w:sz="4" w:space="0" w:color="0D0D0D"/>
              <w:bottom w:val="single" w:sz="4" w:space="0" w:color="0D0D0D"/>
              <w:right w:val="single" w:sz="4" w:space="0" w:color="0D0D0D"/>
            </w:tcBorders>
          </w:tcPr>
          <w:p w14:paraId="759CC698"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6</w:t>
            </w:r>
          </w:p>
        </w:tc>
        <w:tc>
          <w:tcPr>
            <w:tcW w:w="972" w:type="dxa"/>
            <w:tcBorders>
              <w:top w:val="single" w:sz="4" w:space="0" w:color="0D0D0D"/>
              <w:left w:val="single" w:sz="4" w:space="0" w:color="0D0D0D"/>
              <w:bottom w:val="single" w:sz="4" w:space="0" w:color="0D0D0D"/>
              <w:right w:val="single" w:sz="4" w:space="0" w:color="0D0D0D"/>
            </w:tcBorders>
          </w:tcPr>
          <w:p w14:paraId="1F0DDFA4" w14:textId="4370FC85" w:rsidR="00802C70" w:rsidRPr="00ED0A12" w:rsidRDefault="00ED0A12" w:rsidP="00213FD5">
            <w:pPr>
              <w:spacing w:after="60" w:line="288" w:lineRule="auto"/>
              <w:jc w:val="center"/>
              <w:rPr>
                <w:rFonts w:ascii="Calibri" w:hAnsi="Calibri" w:cs="Calibri"/>
                <w:color w:val="7030A0"/>
                <w:sz w:val="20"/>
                <w:szCs w:val="20"/>
              </w:rPr>
            </w:pPr>
            <w:r w:rsidRPr="00ED0A12">
              <w:rPr>
                <w:rFonts w:ascii="Calibri" w:hAnsi="Calibri" w:cs="Calibri"/>
                <w:color w:val="7030A0"/>
                <w:sz w:val="20"/>
                <w:szCs w:val="20"/>
              </w:rPr>
              <w:t>03</w:t>
            </w:r>
          </w:p>
        </w:tc>
        <w:tc>
          <w:tcPr>
            <w:tcW w:w="1548" w:type="dxa"/>
            <w:tcBorders>
              <w:top w:val="single" w:sz="4" w:space="0" w:color="0D0D0D"/>
              <w:left w:val="single" w:sz="4" w:space="0" w:color="0D0D0D"/>
              <w:bottom w:val="single" w:sz="4" w:space="0" w:color="0D0D0D"/>
              <w:right w:val="single" w:sz="4" w:space="0" w:color="0D0D0D"/>
            </w:tcBorders>
          </w:tcPr>
          <w:p w14:paraId="1A7BAE88" w14:textId="200CFFA2" w:rsidR="00802C70" w:rsidRPr="00ED0A12" w:rsidRDefault="00ED0A12" w:rsidP="00ED0A12">
            <w:pPr>
              <w:spacing w:after="60" w:line="288" w:lineRule="auto"/>
              <w:jc w:val="center"/>
              <w:rPr>
                <w:rFonts w:ascii="Calibri" w:hAnsi="Calibri" w:cs="Calibri"/>
                <w:sz w:val="20"/>
                <w:szCs w:val="20"/>
              </w:rPr>
            </w:pPr>
            <w:r w:rsidRPr="00ED0A12">
              <w:rPr>
                <w:rFonts w:ascii="Calibri" w:hAnsi="Calibri" w:cs="Calibri"/>
                <w:sz w:val="20"/>
                <w:szCs w:val="20"/>
              </w:rPr>
              <w:t>-</w:t>
            </w:r>
            <w:r>
              <w:rPr>
                <w:rFonts w:ascii="Calibri" w:hAnsi="Calibri" w:cs="Calibri"/>
                <w:sz w:val="20"/>
                <w:szCs w:val="20"/>
              </w:rPr>
              <w:t xml:space="preserve"> </w:t>
            </w:r>
            <w:r w:rsidRPr="00ED0A12">
              <w:rPr>
                <w:rFonts w:ascii="Calibri" w:hAnsi="Calibri" w:cs="Calibri"/>
                <w:sz w:val="20"/>
                <w:szCs w:val="20"/>
              </w:rPr>
              <w:t>0</w:t>
            </w:r>
            <w:r w:rsidR="00802C70" w:rsidRPr="00ED0A12">
              <w:rPr>
                <w:rFonts w:ascii="Calibri" w:hAnsi="Calibri" w:cs="Calibri"/>
                <w:sz w:val="20"/>
                <w:szCs w:val="20"/>
              </w:rPr>
              <w:t>3</w:t>
            </w:r>
          </w:p>
        </w:tc>
        <w:tc>
          <w:tcPr>
            <w:tcW w:w="900" w:type="dxa"/>
            <w:tcBorders>
              <w:top w:val="single" w:sz="4" w:space="0" w:color="0D0D0D"/>
              <w:left w:val="single" w:sz="4" w:space="0" w:color="0D0D0D"/>
              <w:bottom w:val="single" w:sz="4" w:space="0" w:color="0D0D0D"/>
              <w:right w:val="single" w:sz="4" w:space="0" w:color="0D0D0D"/>
            </w:tcBorders>
          </w:tcPr>
          <w:p w14:paraId="15E34DE2" w14:textId="615AF55C" w:rsidR="00802C70" w:rsidRPr="001576FD" w:rsidRDefault="00ED0A12"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- 50</w:t>
            </w:r>
          </w:p>
        </w:tc>
      </w:tr>
      <w:tr w:rsidR="00802C70" w:rsidRPr="001576FD" w14:paraId="0ACE4841" w14:textId="77777777" w:rsidTr="00802C70">
        <w:trPr>
          <w:gridBefore w:val="1"/>
          <w:wBefore w:w="178" w:type="dxa"/>
        </w:trPr>
        <w:tc>
          <w:tcPr>
            <w:tcW w:w="3702" w:type="dxa"/>
            <w:tcBorders>
              <w:top w:val="single" w:sz="4" w:space="0" w:color="0D0D0D"/>
              <w:bottom w:val="single" w:sz="4" w:space="0" w:color="0D0D0D"/>
            </w:tcBorders>
          </w:tcPr>
          <w:p w14:paraId="5731BDF2" w14:textId="77777777" w:rsidR="00802C70" w:rsidRPr="001576FD" w:rsidRDefault="00802C70" w:rsidP="00213FD5">
            <w:pPr>
              <w:spacing w:after="80" w:line="288" w:lineRule="auto"/>
              <w:rPr>
                <w:rFonts w:ascii="Calibri" w:hAnsi="Calibri" w:cs="Calibri"/>
                <w:color w:val="0D0D0D"/>
                <w:sz w:val="4"/>
                <w:szCs w:val="4"/>
              </w:rPr>
            </w:pPr>
          </w:p>
        </w:tc>
        <w:tc>
          <w:tcPr>
            <w:tcW w:w="1088" w:type="dxa"/>
            <w:gridSpan w:val="3"/>
            <w:tcBorders>
              <w:top w:val="single" w:sz="4" w:space="0" w:color="0D0D0D"/>
            </w:tcBorders>
          </w:tcPr>
          <w:p w14:paraId="2A50CA20" w14:textId="77777777" w:rsidR="00802C70" w:rsidRPr="001576FD" w:rsidRDefault="00802C70" w:rsidP="00213FD5">
            <w:pPr>
              <w:spacing w:after="80" w:line="288" w:lineRule="auto"/>
              <w:rPr>
                <w:rFonts w:ascii="Calibri" w:hAnsi="Calibri" w:cs="Calibri"/>
                <w:color w:val="0D0D0D"/>
                <w:sz w:val="4"/>
                <w:szCs w:val="4"/>
              </w:rPr>
            </w:pPr>
          </w:p>
        </w:tc>
        <w:tc>
          <w:tcPr>
            <w:tcW w:w="1080" w:type="dxa"/>
            <w:tcBorders>
              <w:top w:val="single" w:sz="4" w:space="0" w:color="0D0D0D"/>
            </w:tcBorders>
          </w:tcPr>
          <w:p w14:paraId="786705F6" w14:textId="77777777" w:rsidR="00802C70" w:rsidRPr="001576FD" w:rsidRDefault="00802C70" w:rsidP="00213FD5">
            <w:pPr>
              <w:spacing w:after="80" w:line="288" w:lineRule="auto"/>
              <w:rPr>
                <w:rFonts w:ascii="Calibri" w:hAnsi="Calibri" w:cs="Calibri"/>
                <w:color w:val="0D0D0D"/>
                <w:sz w:val="4"/>
                <w:szCs w:val="4"/>
              </w:rPr>
            </w:pPr>
          </w:p>
        </w:tc>
        <w:tc>
          <w:tcPr>
            <w:tcW w:w="1080" w:type="dxa"/>
            <w:tcBorders>
              <w:top w:val="single" w:sz="4" w:space="0" w:color="0D0D0D"/>
            </w:tcBorders>
          </w:tcPr>
          <w:p w14:paraId="235CB47E" w14:textId="77777777" w:rsidR="00802C70" w:rsidRPr="001576FD" w:rsidRDefault="00802C70" w:rsidP="00213FD5">
            <w:pPr>
              <w:spacing w:after="80" w:line="288" w:lineRule="auto"/>
              <w:rPr>
                <w:rFonts w:ascii="Calibri" w:hAnsi="Calibri" w:cs="Calibri"/>
                <w:color w:val="0D0D0D"/>
                <w:sz w:val="4"/>
                <w:szCs w:val="4"/>
              </w:rPr>
            </w:pPr>
          </w:p>
        </w:tc>
        <w:tc>
          <w:tcPr>
            <w:tcW w:w="972" w:type="dxa"/>
            <w:tcBorders>
              <w:top w:val="single" w:sz="4" w:space="0" w:color="0D0D0D"/>
            </w:tcBorders>
          </w:tcPr>
          <w:p w14:paraId="0384EBEA" w14:textId="77777777" w:rsidR="00802C70" w:rsidRPr="00ED0A12" w:rsidRDefault="00802C70" w:rsidP="00213FD5">
            <w:pPr>
              <w:spacing w:after="80" w:line="288" w:lineRule="auto"/>
              <w:rPr>
                <w:rFonts w:ascii="Calibri" w:hAnsi="Calibri" w:cs="Calibri"/>
                <w:color w:val="7030A0"/>
                <w:sz w:val="4"/>
                <w:szCs w:val="4"/>
              </w:rPr>
            </w:pPr>
          </w:p>
        </w:tc>
        <w:tc>
          <w:tcPr>
            <w:tcW w:w="1548" w:type="dxa"/>
            <w:tcBorders>
              <w:top w:val="single" w:sz="4" w:space="0" w:color="0D0D0D"/>
            </w:tcBorders>
          </w:tcPr>
          <w:p w14:paraId="3684FEA5" w14:textId="72495D15" w:rsidR="00802C70" w:rsidRPr="001576FD" w:rsidRDefault="00802C70" w:rsidP="00213FD5">
            <w:pPr>
              <w:spacing w:after="80" w:line="288" w:lineRule="auto"/>
              <w:rPr>
                <w:rFonts w:ascii="Calibri" w:hAnsi="Calibri" w:cs="Calibri"/>
                <w:sz w:val="4"/>
                <w:szCs w:val="4"/>
              </w:rPr>
            </w:pPr>
          </w:p>
        </w:tc>
        <w:tc>
          <w:tcPr>
            <w:tcW w:w="900" w:type="dxa"/>
            <w:tcBorders>
              <w:top w:val="single" w:sz="4" w:space="0" w:color="0D0D0D"/>
            </w:tcBorders>
          </w:tcPr>
          <w:p w14:paraId="2729D49D" w14:textId="77777777" w:rsidR="00802C70" w:rsidRPr="001576FD" w:rsidRDefault="00802C70" w:rsidP="00213FD5">
            <w:pPr>
              <w:spacing w:after="80" w:line="288" w:lineRule="auto"/>
              <w:rPr>
                <w:rFonts w:ascii="Calibri" w:hAnsi="Calibri" w:cs="Calibri"/>
                <w:color w:val="0D0D0D"/>
                <w:sz w:val="4"/>
                <w:szCs w:val="4"/>
              </w:rPr>
            </w:pPr>
          </w:p>
        </w:tc>
      </w:tr>
      <w:tr w:rsidR="00802C70" w:rsidRPr="001576FD" w14:paraId="3C9B8B28"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shd w:val="clear" w:color="auto" w:fill="7030A0"/>
          </w:tcPr>
          <w:p w14:paraId="26B6A874" w14:textId="77777777" w:rsidR="00802C70" w:rsidRPr="001576FD" w:rsidRDefault="00802C70" w:rsidP="00213FD5">
            <w:pPr>
              <w:spacing w:after="80" w:line="288" w:lineRule="auto"/>
              <w:rPr>
                <w:rFonts w:ascii="Calibri" w:hAnsi="Calibri" w:cs="Calibri"/>
                <w:b/>
                <w:sz w:val="24"/>
                <w:szCs w:val="24"/>
              </w:rPr>
            </w:pPr>
            <w:r w:rsidRPr="001576FD">
              <w:rPr>
                <w:rFonts w:ascii="Calibri" w:hAnsi="Calibri" w:cs="Calibri"/>
                <w:b/>
                <w:color w:val="FFFFFF"/>
                <w:sz w:val="24"/>
                <w:szCs w:val="24"/>
              </w:rPr>
              <w:t>Type de maltraitance</w:t>
            </w:r>
            <w:r>
              <w:rPr>
                <w:rFonts w:ascii="Calibri" w:hAnsi="Calibri" w:cs="Calibri"/>
                <w:b/>
                <w:color w:val="FFFFFF"/>
                <w:sz w:val="24"/>
                <w:szCs w:val="24"/>
              </w:rPr>
              <w:t>s</w:t>
            </w:r>
          </w:p>
        </w:tc>
        <w:tc>
          <w:tcPr>
            <w:tcW w:w="1088" w:type="dxa"/>
            <w:gridSpan w:val="3"/>
            <w:tcBorders>
              <w:left w:val="single" w:sz="4" w:space="0" w:color="0D0D0D"/>
              <w:bottom w:val="single" w:sz="4" w:space="0" w:color="0D0D0D"/>
            </w:tcBorders>
          </w:tcPr>
          <w:p w14:paraId="48691E84"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03C48686" w14:textId="77777777" w:rsidR="00802C70" w:rsidRPr="001576FD" w:rsidRDefault="00802C70" w:rsidP="00213FD5">
            <w:pPr>
              <w:spacing w:after="80" w:line="288" w:lineRule="auto"/>
              <w:rPr>
                <w:rFonts w:ascii="Calibri" w:hAnsi="Calibri" w:cs="Calibri"/>
                <w:sz w:val="20"/>
                <w:szCs w:val="20"/>
              </w:rPr>
            </w:pPr>
          </w:p>
        </w:tc>
        <w:tc>
          <w:tcPr>
            <w:tcW w:w="1080" w:type="dxa"/>
            <w:tcBorders>
              <w:bottom w:val="single" w:sz="4" w:space="0" w:color="0D0D0D"/>
            </w:tcBorders>
          </w:tcPr>
          <w:p w14:paraId="25696A9E" w14:textId="77777777" w:rsidR="00802C70" w:rsidRPr="001576FD" w:rsidRDefault="00802C70" w:rsidP="00213FD5">
            <w:pPr>
              <w:spacing w:after="80" w:line="288" w:lineRule="auto"/>
              <w:rPr>
                <w:rFonts w:ascii="Calibri" w:hAnsi="Calibri" w:cs="Calibri"/>
                <w:sz w:val="20"/>
                <w:szCs w:val="20"/>
              </w:rPr>
            </w:pPr>
          </w:p>
        </w:tc>
        <w:tc>
          <w:tcPr>
            <w:tcW w:w="972" w:type="dxa"/>
            <w:tcBorders>
              <w:bottom w:val="single" w:sz="4" w:space="0" w:color="0D0D0D"/>
            </w:tcBorders>
          </w:tcPr>
          <w:p w14:paraId="4AB83160" w14:textId="77777777" w:rsidR="00802C70" w:rsidRPr="00ED0A12" w:rsidRDefault="00802C70" w:rsidP="00213FD5">
            <w:pPr>
              <w:spacing w:after="80" w:line="288" w:lineRule="auto"/>
              <w:rPr>
                <w:rFonts w:ascii="Calibri" w:hAnsi="Calibri" w:cs="Calibri"/>
                <w:color w:val="7030A0"/>
                <w:sz w:val="20"/>
                <w:szCs w:val="20"/>
              </w:rPr>
            </w:pPr>
          </w:p>
        </w:tc>
        <w:tc>
          <w:tcPr>
            <w:tcW w:w="1548" w:type="dxa"/>
            <w:tcBorders>
              <w:bottom w:val="single" w:sz="4" w:space="0" w:color="0D0D0D"/>
            </w:tcBorders>
          </w:tcPr>
          <w:p w14:paraId="582C021E" w14:textId="1D5B1819" w:rsidR="00802C70" w:rsidRPr="001576FD" w:rsidRDefault="00802C70" w:rsidP="00213FD5">
            <w:pPr>
              <w:spacing w:after="80" w:line="288" w:lineRule="auto"/>
              <w:rPr>
                <w:rFonts w:ascii="Calibri" w:hAnsi="Calibri" w:cs="Calibri"/>
                <w:sz w:val="20"/>
                <w:szCs w:val="20"/>
              </w:rPr>
            </w:pPr>
          </w:p>
        </w:tc>
        <w:tc>
          <w:tcPr>
            <w:tcW w:w="900" w:type="dxa"/>
            <w:tcBorders>
              <w:bottom w:val="single" w:sz="4" w:space="0" w:color="0D0D0D"/>
            </w:tcBorders>
          </w:tcPr>
          <w:p w14:paraId="2B5A271F" w14:textId="77777777" w:rsidR="00802C70" w:rsidRPr="001576FD" w:rsidRDefault="00802C70" w:rsidP="00213FD5">
            <w:pPr>
              <w:spacing w:after="80" w:line="288" w:lineRule="auto"/>
              <w:rPr>
                <w:rFonts w:ascii="Calibri" w:hAnsi="Calibri" w:cs="Calibri"/>
                <w:sz w:val="20"/>
                <w:szCs w:val="20"/>
              </w:rPr>
            </w:pPr>
          </w:p>
        </w:tc>
      </w:tr>
      <w:tr w:rsidR="00802C70" w:rsidRPr="001576FD" w14:paraId="7AE92E4B"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36364E88" w14:textId="77777777" w:rsidR="00802C70" w:rsidRPr="00265629" w:rsidRDefault="00802C70" w:rsidP="00213FD5">
            <w:pPr>
              <w:spacing w:after="60" w:line="288" w:lineRule="auto"/>
              <w:rPr>
                <w:rFonts w:ascii="Calibri" w:hAnsi="Calibri" w:cs="Calibri"/>
                <w:b/>
                <w:color w:val="0D0D0D"/>
                <w:sz w:val="20"/>
                <w:szCs w:val="20"/>
              </w:rPr>
            </w:pPr>
            <w:r w:rsidRPr="00265629">
              <w:rPr>
                <w:rFonts w:ascii="Calibri" w:hAnsi="Calibri" w:cs="Calibri"/>
                <w:b/>
                <w:color w:val="0D0D0D"/>
                <w:sz w:val="20"/>
                <w:szCs w:val="20"/>
              </w:rPr>
              <w:t>Psychologiques</w:t>
            </w:r>
          </w:p>
        </w:tc>
        <w:tc>
          <w:tcPr>
            <w:tcW w:w="1088" w:type="dxa"/>
            <w:gridSpan w:val="3"/>
            <w:tcBorders>
              <w:top w:val="single" w:sz="4" w:space="0" w:color="0D0D0D"/>
              <w:left w:val="single" w:sz="4" w:space="0" w:color="0D0D0D"/>
              <w:bottom w:val="single" w:sz="4" w:space="0" w:color="0D0D0D"/>
              <w:right w:val="single" w:sz="4" w:space="0" w:color="0D0D0D"/>
            </w:tcBorders>
          </w:tcPr>
          <w:p w14:paraId="5C6F7871" w14:textId="77777777" w:rsidR="00802C70" w:rsidRPr="00265629" w:rsidRDefault="00802C70" w:rsidP="00213FD5">
            <w:pPr>
              <w:spacing w:after="60" w:line="288" w:lineRule="auto"/>
              <w:jc w:val="center"/>
              <w:rPr>
                <w:rFonts w:ascii="Calibri" w:hAnsi="Calibri" w:cs="Calibri"/>
                <w:b/>
                <w:color w:val="0D0D0D"/>
                <w:sz w:val="20"/>
                <w:szCs w:val="20"/>
              </w:rPr>
            </w:pPr>
            <w:r w:rsidRPr="00265629">
              <w:rPr>
                <w:rFonts w:ascii="Calibri" w:hAnsi="Calibri" w:cs="Calibri"/>
                <w:b/>
                <w:color w:val="0D0D0D"/>
                <w:sz w:val="20"/>
                <w:szCs w:val="20"/>
              </w:rPr>
              <w:t>09</w:t>
            </w:r>
          </w:p>
        </w:tc>
        <w:tc>
          <w:tcPr>
            <w:tcW w:w="1080" w:type="dxa"/>
            <w:tcBorders>
              <w:top w:val="single" w:sz="4" w:space="0" w:color="0D0D0D"/>
              <w:left w:val="single" w:sz="4" w:space="0" w:color="0D0D0D"/>
              <w:bottom w:val="single" w:sz="4" w:space="0" w:color="0D0D0D"/>
              <w:right w:val="single" w:sz="4" w:space="0" w:color="0D0D0D"/>
            </w:tcBorders>
          </w:tcPr>
          <w:p w14:paraId="3B6C7A5E" w14:textId="77777777" w:rsidR="00802C70" w:rsidRPr="00265629" w:rsidRDefault="00802C70" w:rsidP="00213FD5">
            <w:pPr>
              <w:spacing w:after="60" w:line="288" w:lineRule="auto"/>
              <w:jc w:val="center"/>
              <w:rPr>
                <w:rFonts w:ascii="Calibri" w:hAnsi="Calibri" w:cs="Calibri"/>
                <w:b/>
                <w:color w:val="0D0D0D"/>
                <w:sz w:val="20"/>
                <w:szCs w:val="20"/>
              </w:rPr>
            </w:pPr>
            <w:r w:rsidRPr="00265629">
              <w:rPr>
                <w:rFonts w:ascii="Calibri" w:hAnsi="Calibri" w:cs="Calibri"/>
                <w:b/>
                <w:color w:val="0D0D0D"/>
                <w:sz w:val="20"/>
                <w:szCs w:val="20"/>
              </w:rPr>
              <w:t>19</w:t>
            </w:r>
          </w:p>
        </w:tc>
        <w:tc>
          <w:tcPr>
            <w:tcW w:w="1080" w:type="dxa"/>
            <w:tcBorders>
              <w:top w:val="single" w:sz="4" w:space="0" w:color="0D0D0D"/>
              <w:left w:val="single" w:sz="4" w:space="0" w:color="0D0D0D"/>
              <w:bottom w:val="single" w:sz="4" w:space="0" w:color="0D0D0D"/>
              <w:right w:val="single" w:sz="4" w:space="0" w:color="0D0D0D"/>
            </w:tcBorders>
          </w:tcPr>
          <w:p w14:paraId="4B9F3087" w14:textId="77777777" w:rsidR="00802C70" w:rsidRPr="00ED0A12" w:rsidRDefault="00802C70" w:rsidP="00213FD5">
            <w:pPr>
              <w:spacing w:after="60" w:line="288" w:lineRule="auto"/>
              <w:jc w:val="center"/>
              <w:rPr>
                <w:rFonts w:ascii="Calibri" w:hAnsi="Calibri" w:cs="Calibri"/>
                <w:b/>
                <w:sz w:val="20"/>
                <w:szCs w:val="20"/>
              </w:rPr>
            </w:pPr>
            <w:r w:rsidRPr="00ED0A12">
              <w:rPr>
                <w:rFonts w:ascii="Calibri" w:hAnsi="Calibri" w:cs="Calibri"/>
                <w:b/>
                <w:sz w:val="20"/>
                <w:szCs w:val="20"/>
              </w:rPr>
              <w:t>20</w:t>
            </w:r>
          </w:p>
        </w:tc>
        <w:tc>
          <w:tcPr>
            <w:tcW w:w="972" w:type="dxa"/>
            <w:tcBorders>
              <w:top w:val="single" w:sz="4" w:space="0" w:color="0D0D0D"/>
              <w:left w:val="single" w:sz="4" w:space="0" w:color="0D0D0D"/>
              <w:bottom w:val="single" w:sz="4" w:space="0" w:color="0D0D0D"/>
              <w:right w:val="single" w:sz="4" w:space="0" w:color="0D0D0D"/>
            </w:tcBorders>
          </w:tcPr>
          <w:p w14:paraId="36922E34" w14:textId="355C9E1A" w:rsidR="00802C70" w:rsidRPr="00ED0A12" w:rsidRDefault="00FF6E44" w:rsidP="00213FD5">
            <w:pPr>
              <w:spacing w:after="60" w:line="288" w:lineRule="auto"/>
              <w:jc w:val="center"/>
              <w:rPr>
                <w:rFonts w:ascii="Calibri" w:hAnsi="Calibri" w:cs="Calibri"/>
                <w:b/>
                <w:color w:val="7030A0"/>
                <w:sz w:val="20"/>
                <w:szCs w:val="20"/>
              </w:rPr>
            </w:pPr>
            <w:r>
              <w:rPr>
                <w:rFonts w:ascii="Calibri" w:hAnsi="Calibri" w:cs="Calibri"/>
                <w:b/>
                <w:color w:val="7030A0"/>
                <w:sz w:val="20"/>
                <w:szCs w:val="20"/>
              </w:rPr>
              <w:t>21</w:t>
            </w:r>
          </w:p>
        </w:tc>
        <w:tc>
          <w:tcPr>
            <w:tcW w:w="1548" w:type="dxa"/>
            <w:tcBorders>
              <w:top w:val="single" w:sz="4" w:space="0" w:color="0D0D0D"/>
              <w:left w:val="single" w:sz="4" w:space="0" w:color="0D0D0D"/>
              <w:bottom w:val="single" w:sz="4" w:space="0" w:color="0D0D0D"/>
              <w:right w:val="single" w:sz="4" w:space="0" w:color="0D0D0D"/>
            </w:tcBorders>
          </w:tcPr>
          <w:p w14:paraId="351596B7" w14:textId="2221B35B" w:rsidR="00802C70" w:rsidRPr="00265629" w:rsidRDefault="00FF6E44" w:rsidP="00213FD5">
            <w:pPr>
              <w:spacing w:after="60" w:line="288" w:lineRule="auto"/>
              <w:jc w:val="center"/>
              <w:rPr>
                <w:rFonts w:ascii="Calibri" w:hAnsi="Calibri" w:cs="Calibri"/>
                <w:b/>
                <w:sz w:val="20"/>
                <w:szCs w:val="20"/>
              </w:rPr>
            </w:pPr>
            <w:r>
              <w:rPr>
                <w:rFonts w:ascii="Calibri" w:hAnsi="Calibri" w:cs="Calibri"/>
                <w:b/>
                <w:sz w:val="20"/>
                <w:szCs w:val="20"/>
              </w:rPr>
              <w:t>+ 01</w:t>
            </w:r>
          </w:p>
        </w:tc>
        <w:tc>
          <w:tcPr>
            <w:tcW w:w="900" w:type="dxa"/>
            <w:tcBorders>
              <w:top w:val="single" w:sz="4" w:space="0" w:color="0D0D0D"/>
              <w:left w:val="single" w:sz="4" w:space="0" w:color="0D0D0D"/>
              <w:bottom w:val="single" w:sz="4" w:space="0" w:color="0D0D0D"/>
              <w:right w:val="single" w:sz="4" w:space="0" w:color="0D0D0D"/>
            </w:tcBorders>
          </w:tcPr>
          <w:p w14:paraId="1843C4FF" w14:textId="1F991BDA" w:rsidR="00802C70" w:rsidRPr="00265629" w:rsidRDefault="00FF6E44" w:rsidP="00213FD5">
            <w:pPr>
              <w:spacing w:after="60" w:line="288" w:lineRule="auto"/>
              <w:jc w:val="center"/>
              <w:rPr>
                <w:rFonts w:ascii="Calibri" w:hAnsi="Calibri" w:cs="Calibri"/>
                <w:b/>
                <w:color w:val="0D0D0D"/>
                <w:sz w:val="20"/>
                <w:szCs w:val="20"/>
              </w:rPr>
            </w:pPr>
            <w:r>
              <w:rPr>
                <w:rFonts w:ascii="Calibri" w:hAnsi="Calibri" w:cs="Calibri"/>
                <w:b/>
                <w:color w:val="0D0D0D"/>
                <w:sz w:val="20"/>
                <w:szCs w:val="20"/>
              </w:rPr>
              <w:t>+ 05</w:t>
            </w:r>
          </w:p>
        </w:tc>
      </w:tr>
      <w:tr w:rsidR="00802C70" w:rsidRPr="001576FD" w14:paraId="78E105FC"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5EA1F445"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Physiques</w:t>
            </w:r>
          </w:p>
        </w:tc>
        <w:tc>
          <w:tcPr>
            <w:tcW w:w="1088" w:type="dxa"/>
            <w:gridSpan w:val="3"/>
            <w:tcBorders>
              <w:top w:val="single" w:sz="4" w:space="0" w:color="0D0D0D"/>
              <w:left w:val="single" w:sz="4" w:space="0" w:color="0D0D0D"/>
              <w:bottom w:val="single" w:sz="4" w:space="0" w:color="0D0D0D"/>
              <w:right w:val="single" w:sz="4" w:space="0" w:color="0D0D0D"/>
            </w:tcBorders>
          </w:tcPr>
          <w:p w14:paraId="0624F32E"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08</w:t>
            </w:r>
          </w:p>
        </w:tc>
        <w:tc>
          <w:tcPr>
            <w:tcW w:w="1080" w:type="dxa"/>
            <w:tcBorders>
              <w:top w:val="single" w:sz="4" w:space="0" w:color="0D0D0D"/>
              <w:left w:val="single" w:sz="4" w:space="0" w:color="0D0D0D"/>
              <w:bottom w:val="single" w:sz="4" w:space="0" w:color="0D0D0D"/>
              <w:right w:val="single" w:sz="4" w:space="0" w:color="0D0D0D"/>
            </w:tcBorders>
          </w:tcPr>
          <w:p w14:paraId="5291E5B4"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08</w:t>
            </w:r>
          </w:p>
        </w:tc>
        <w:tc>
          <w:tcPr>
            <w:tcW w:w="1080" w:type="dxa"/>
            <w:tcBorders>
              <w:top w:val="single" w:sz="4" w:space="0" w:color="0D0D0D"/>
              <w:left w:val="single" w:sz="4" w:space="0" w:color="0D0D0D"/>
              <w:bottom w:val="single" w:sz="4" w:space="0" w:color="0D0D0D"/>
              <w:right w:val="single" w:sz="4" w:space="0" w:color="0D0D0D"/>
            </w:tcBorders>
          </w:tcPr>
          <w:p w14:paraId="42261ADC"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6</w:t>
            </w:r>
          </w:p>
        </w:tc>
        <w:tc>
          <w:tcPr>
            <w:tcW w:w="972" w:type="dxa"/>
            <w:tcBorders>
              <w:top w:val="single" w:sz="4" w:space="0" w:color="0D0D0D"/>
              <w:left w:val="single" w:sz="4" w:space="0" w:color="0D0D0D"/>
              <w:bottom w:val="single" w:sz="4" w:space="0" w:color="0D0D0D"/>
              <w:right w:val="single" w:sz="4" w:space="0" w:color="0D0D0D"/>
            </w:tcBorders>
          </w:tcPr>
          <w:p w14:paraId="165B2506" w14:textId="6591F7F5" w:rsidR="00802C70" w:rsidRPr="00ED0A12" w:rsidRDefault="00FF6E44" w:rsidP="00213FD5">
            <w:pPr>
              <w:spacing w:after="60" w:line="288" w:lineRule="auto"/>
              <w:jc w:val="center"/>
              <w:rPr>
                <w:rFonts w:ascii="Calibri" w:hAnsi="Calibri" w:cs="Calibri"/>
                <w:color w:val="7030A0"/>
                <w:sz w:val="20"/>
                <w:szCs w:val="20"/>
              </w:rPr>
            </w:pPr>
            <w:r>
              <w:rPr>
                <w:rFonts w:ascii="Calibri" w:hAnsi="Calibri" w:cs="Calibri"/>
                <w:color w:val="7030A0"/>
                <w:sz w:val="20"/>
                <w:szCs w:val="20"/>
              </w:rPr>
              <w:t>09</w:t>
            </w:r>
          </w:p>
        </w:tc>
        <w:tc>
          <w:tcPr>
            <w:tcW w:w="1548" w:type="dxa"/>
            <w:tcBorders>
              <w:top w:val="single" w:sz="4" w:space="0" w:color="0D0D0D"/>
              <w:left w:val="single" w:sz="4" w:space="0" w:color="0D0D0D"/>
              <w:bottom w:val="single" w:sz="4" w:space="0" w:color="0D0D0D"/>
              <w:right w:val="single" w:sz="4" w:space="0" w:color="0D0D0D"/>
            </w:tcBorders>
          </w:tcPr>
          <w:p w14:paraId="4AE1360C" w14:textId="59EA54A2" w:rsidR="00802C70" w:rsidRPr="001576FD" w:rsidRDefault="00FF6E44" w:rsidP="00213FD5">
            <w:pPr>
              <w:spacing w:after="60" w:line="288" w:lineRule="auto"/>
              <w:jc w:val="center"/>
              <w:rPr>
                <w:rFonts w:ascii="Calibri" w:hAnsi="Calibri" w:cs="Calibri"/>
                <w:sz w:val="20"/>
                <w:szCs w:val="20"/>
              </w:rPr>
            </w:pPr>
            <w:r>
              <w:rPr>
                <w:rFonts w:ascii="Calibri" w:hAnsi="Calibri" w:cs="Calibri"/>
                <w:sz w:val="20"/>
                <w:szCs w:val="20"/>
              </w:rPr>
              <w:t>+ 03</w:t>
            </w:r>
          </w:p>
        </w:tc>
        <w:tc>
          <w:tcPr>
            <w:tcW w:w="900" w:type="dxa"/>
            <w:tcBorders>
              <w:top w:val="single" w:sz="4" w:space="0" w:color="0D0D0D"/>
              <w:left w:val="single" w:sz="4" w:space="0" w:color="0D0D0D"/>
              <w:bottom w:val="single" w:sz="4" w:space="0" w:color="0D0D0D"/>
              <w:right w:val="single" w:sz="4" w:space="0" w:color="0D0D0D"/>
            </w:tcBorders>
          </w:tcPr>
          <w:p w14:paraId="3CE3592E" w14:textId="256C90BC" w:rsidR="00802C70" w:rsidRPr="001576FD" w:rsidRDefault="00FF6E44"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+ 50</w:t>
            </w:r>
          </w:p>
        </w:tc>
      </w:tr>
      <w:tr w:rsidR="00802C70" w:rsidRPr="001576FD" w14:paraId="51E1222A"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6BAF914D" w14:textId="77777777" w:rsidR="00802C70" w:rsidRPr="001576FD" w:rsidRDefault="00802C70" w:rsidP="00213FD5">
            <w:pPr>
              <w:spacing w:after="60" w:line="288" w:lineRule="auto"/>
              <w:rPr>
                <w:rFonts w:ascii="Calibri" w:hAnsi="Calibri" w:cs="Calibri"/>
                <w:color w:val="0D0D0D"/>
                <w:sz w:val="20"/>
                <w:szCs w:val="20"/>
              </w:rPr>
            </w:pPr>
            <w:r>
              <w:rPr>
                <w:rFonts w:ascii="Calibri" w:hAnsi="Calibri" w:cs="Calibri"/>
                <w:color w:val="0D0D0D"/>
                <w:sz w:val="20"/>
                <w:szCs w:val="20"/>
              </w:rPr>
              <w:t>Sexuelles</w:t>
            </w:r>
          </w:p>
        </w:tc>
        <w:tc>
          <w:tcPr>
            <w:tcW w:w="1088" w:type="dxa"/>
            <w:gridSpan w:val="3"/>
            <w:tcBorders>
              <w:top w:val="single" w:sz="4" w:space="0" w:color="0D0D0D"/>
              <w:left w:val="single" w:sz="4" w:space="0" w:color="0D0D0D"/>
              <w:bottom w:val="single" w:sz="4" w:space="0" w:color="0D0D0D"/>
              <w:right w:val="single" w:sz="4" w:space="0" w:color="0D0D0D"/>
            </w:tcBorders>
          </w:tcPr>
          <w:p w14:paraId="49662172" w14:textId="77777777" w:rsidR="00802C70" w:rsidRPr="001576FD" w:rsidRDefault="00802C70" w:rsidP="00213FD5">
            <w:pPr>
              <w:spacing w:after="60" w:line="288" w:lineRule="auto"/>
              <w:jc w:val="center"/>
              <w:rPr>
                <w:rFonts w:ascii="Calibri" w:hAnsi="Calibri" w:cs="Calibri"/>
                <w:color w:val="0D0D0D"/>
                <w:sz w:val="20"/>
                <w:szCs w:val="20"/>
              </w:rPr>
            </w:pPr>
            <w:proofErr w:type="gramStart"/>
            <w:r w:rsidRPr="001576FD">
              <w:rPr>
                <w:rFonts w:ascii="Calibri" w:hAnsi="Calibri" w:cs="Calibri"/>
                <w:color w:val="0D0D0D"/>
                <w:sz w:val="20"/>
                <w:szCs w:val="20"/>
              </w:rPr>
              <w:t>xx</w:t>
            </w:r>
            <w:proofErr w:type="gramEnd"/>
          </w:p>
        </w:tc>
        <w:tc>
          <w:tcPr>
            <w:tcW w:w="1080" w:type="dxa"/>
            <w:tcBorders>
              <w:top w:val="single" w:sz="4" w:space="0" w:color="0D0D0D"/>
              <w:left w:val="single" w:sz="4" w:space="0" w:color="0D0D0D"/>
              <w:bottom w:val="single" w:sz="4" w:space="0" w:color="0D0D0D"/>
              <w:right w:val="single" w:sz="4" w:space="0" w:color="0D0D0D"/>
            </w:tcBorders>
          </w:tcPr>
          <w:p w14:paraId="6E1DF099" w14:textId="77777777" w:rsidR="00802C70" w:rsidRPr="001576FD" w:rsidRDefault="00802C70" w:rsidP="00213FD5">
            <w:pPr>
              <w:spacing w:after="60" w:line="288" w:lineRule="auto"/>
              <w:jc w:val="center"/>
              <w:rPr>
                <w:rFonts w:ascii="Calibri" w:hAnsi="Calibri" w:cs="Calibri"/>
                <w:color w:val="0D0D0D"/>
                <w:sz w:val="20"/>
                <w:szCs w:val="20"/>
              </w:rPr>
            </w:pPr>
            <w:proofErr w:type="gramStart"/>
            <w:r w:rsidRPr="001576FD">
              <w:rPr>
                <w:rFonts w:ascii="Calibri" w:hAnsi="Calibri" w:cs="Calibri"/>
                <w:color w:val="0D0D0D"/>
                <w:sz w:val="20"/>
                <w:szCs w:val="20"/>
              </w:rPr>
              <w:t>xx</w:t>
            </w:r>
            <w:proofErr w:type="gramEnd"/>
          </w:p>
        </w:tc>
        <w:tc>
          <w:tcPr>
            <w:tcW w:w="1080" w:type="dxa"/>
            <w:tcBorders>
              <w:top w:val="single" w:sz="4" w:space="0" w:color="0D0D0D"/>
              <w:left w:val="single" w:sz="4" w:space="0" w:color="0D0D0D"/>
              <w:bottom w:val="single" w:sz="4" w:space="0" w:color="0D0D0D"/>
              <w:right w:val="single" w:sz="4" w:space="0" w:color="0D0D0D"/>
            </w:tcBorders>
          </w:tcPr>
          <w:p w14:paraId="0DA403CA"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2</w:t>
            </w:r>
          </w:p>
        </w:tc>
        <w:tc>
          <w:tcPr>
            <w:tcW w:w="972" w:type="dxa"/>
            <w:tcBorders>
              <w:top w:val="single" w:sz="4" w:space="0" w:color="0D0D0D"/>
              <w:left w:val="single" w:sz="4" w:space="0" w:color="0D0D0D"/>
              <w:bottom w:val="single" w:sz="4" w:space="0" w:color="0D0D0D"/>
              <w:right w:val="single" w:sz="4" w:space="0" w:color="0D0D0D"/>
            </w:tcBorders>
          </w:tcPr>
          <w:p w14:paraId="6B0EAE44" w14:textId="1BBEE83E" w:rsidR="00802C70" w:rsidRPr="00ED0A12" w:rsidRDefault="00FF6E44" w:rsidP="00213FD5">
            <w:pPr>
              <w:spacing w:after="60" w:line="288" w:lineRule="auto"/>
              <w:jc w:val="center"/>
              <w:rPr>
                <w:rFonts w:ascii="Calibri" w:hAnsi="Calibri" w:cs="Calibri"/>
                <w:color w:val="7030A0"/>
                <w:sz w:val="20"/>
                <w:szCs w:val="20"/>
              </w:rPr>
            </w:pPr>
            <w:r>
              <w:rPr>
                <w:rFonts w:ascii="Calibri" w:hAnsi="Calibri" w:cs="Calibri"/>
                <w:color w:val="7030A0"/>
                <w:sz w:val="20"/>
                <w:szCs w:val="20"/>
              </w:rPr>
              <w:t>03</w:t>
            </w:r>
          </w:p>
        </w:tc>
        <w:tc>
          <w:tcPr>
            <w:tcW w:w="1548" w:type="dxa"/>
            <w:tcBorders>
              <w:top w:val="single" w:sz="4" w:space="0" w:color="0D0D0D"/>
              <w:left w:val="single" w:sz="4" w:space="0" w:color="0D0D0D"/>
              <w:bottom w:val="single" w:sz="4" w:space="0" w:color="0D0D0D"/>
              <w:right w:val="single" w:sz="4" w:space="0" w:color="0D0D0D"/>
            </w:tcBorders>
          </w:tcPr>
          <w:p w14:paraId="68320691" w14:textId="538609F5" w:rsidR="00802C70" w:rsidRPr="001576FD" w:rsidRDefault="00FF6E44" w:rsidP="00213FD5">
            <w:pPr>
              <w:spacing w:after="60" w:line="288" w:lineRule="auto"/>
              <w:jc w:val="center"/>
              <w:rPr>
                <w:rFonts w:ascii="Calibri" w:hAnsi="Calibri" w:cs="Calibri"/>
                <w:sz w:val="20"/>
                <w:szCs w:val="20"/>
              </w:rPr>
            </w:pPr>
            <w:r>
              <w:rPr>
                <w:rFonts w:ascii="Calibri" w:hAnsi="Calibri" w:cs="Calibri"/>
                <w:sz w:val="20"/>
                <w:szCs w:val="20"/>
              </w:rPr>
              <w:t>+ 01</w:t>
            </w:r>
          </w:p>
        </w:tc>
        <w:tc>
          <w:tcPr>
            <w:tcW w:w="900" w:type="dxa"/>
            <w:tcBorders>
              <w:top w:val="single" w:sz="4" w:space="0" w:color="0D0D0D"/>
              <w:left w:val="single" w:sz="4" w:space="0" w:color="0D0D0D"/>
              <w:bottom w:val="single" w:sz="4" w:space="0" w:color="0D0D0D"/>
              <w:right w:val="single" w:sz="4" w:space="0" w:color="0D0D0D"/>
            </w:tcBorders>
          </w:tcPr>
          <w:p w14:paraId="6232CCA1" w14:textId="34C5C25D" w:rsidR="00802C70" w:rsidRPr="001576FD" w:rsidRDefault="00FF6E44"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+ 50</w:t>
            </w:r>
          </w:p>
        </w:tc>
      </w:tr>
      <w:tr w:rsidR="00802C70" w:rsidRPr="001576FD" w14:paraId="78F7A825"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44E891C1" w14:textId="77777777" w:rsidR="00802C70" w:rsidRPr="001576FD" w:rsidRDefault="00802C70" w:rsidP="00213FD5">
            <w:pPr>
              <w:spacing w:after="60" w:line="288" w:lineRule="auto"/>
              <w:rPr>
                <w:rFonts w:ascii="Calibri" w:hAnsi="Calibri" w:cs="Calibri"/>
                <w:color w:val="0D0D0D"/>
                <w:sz w:val="20"/>
                <w:szCs w:val="20"/>
              </w:rPr>
            </w:pPr>
            <w:r>
              <w:rPr>
                <w:rFonts w:ascii="Calibri" w:hAnsi="Calibri" w:cs="Calibri"/>
                <w:color w:val="0D0D0D"/>
                <w:sz w:val="20"/>
                <w:szCs w:val="20"/>
              </w:rPr>
              <w:t>Médicales</w:t>
            </w:r>
          </w:p>
        </w:tc>
        <w:tc>
          <w:tcPr>
            <w:tcW w:w="1088" w:type="dxa"/>
            <w:gridSpan w:val="3"/>
            <w:tcBorders>
              <w:top w:val="single" w:sz="4" w:space="0" w:color="0D0D0D"/>
              <w:left w:val="single" w:sz="4" w:space="0" w:color="0D0D0D"/>
              <w:bottom w:val="single" w:sz="4" w:space="0" w:color="0D0D0D"/>
              <w:right w:val="single" w:sz="4" w:space="0" w:color="0D0D0D"/>
            </w:tcBorders>
          </w:tcPr>
          <w:p w14:paraId="292C738E" w14:textId="77777777" w:rsidR="00802C70" w:rsidRPr="001576FD" w:rsidRDefault="00802C70" w:rsidP="00213FD5">
            <w:pPr>
              <w:spacing w:after="60" w:line="288" w:lineRule="auto"/>
              <w:jc w:val="center"/>
              <w:rPr>
                <w:rFonts w:ascii="Calibri" w:hAnsi="Calibri" w:cs="Calibri"/>
                <w:color w:val="0D0D0D"/>
                <w:sz w:val="20"/>
                <w:szCs w:val="20"/>
              </w:rPr>
            </w:pPr>
            <w:proofErr w:type="gramStart"/>
            <w:r w:rsidRPr="001576FD">
              <w:rPr>
                <w:rFonts w:ascii="Calibri" w:hAnsi="Calibri" w:cs="Calibri"/>
                <w:color w:val="0D0D0D"/>
                <w:sz w:val="20"/>
                <w:szCs w:val="20"/>
              </w:rPr>
              <w:t>xx</w:t>
            </w:r>
            <w:proofErr w:type="gramEnd"/>
          </w:p>
        </w:tc>
        <w:tc>
          <w:tcPr>
            <w:tcW w:w="1080" w:type="dxa"/>
            <w:tcBorders>
              <w:top w:val="single" w:sz="4" w:space="0" w:color="0D0D0D"/>
              <w:left w:val="single" w:sz="4" w:space="0" w:color="0D0D0D"/>
              <w:bottom w:val="single" w:sz="4" w:space="0" w:color="0D0D0D"/>
              <w:right w:val="single" w:sz="4" w:space="0" w:color="0D0D0D"/>
            </w:tcBorders>
          </w:tcPr>
          <w:p w14:paraId="2959CB48" w14:textId="77777777" w:rsidR="00802C70" w:rsidRPr="001576FD" w:rsidRDefault="00802C70" w:rsidP="00213FD5">
            <w:pPr>
              <w:spacing w:after="60" w:line="288" w:lineRule="auto"/>
              <w:jc w:val="center"/>
              <w:rPr>
                <w:rFonts w:ascii="Calibri" w:hAnsi="Calibri" w:cs="Calibri"/>
                <w:color w:val="0D0D0D"/>
                <w:sz w:val="20"/>
                <w:szCs w:val="20"/>
              </w:rPr>
            </w:pPr>
            <w:proofErr w:type="gramStart"/>
            <w:r w:rsidRPr="001576FD">
              <w:rPr>
                <w:rFonts w:ascii="Calibri" w:hAnsi="Calibri" w:cs="Calibri"/>
                <w:color w:val="0D0D0D"/>
                <w:sz w:val="20"/>
                <w:szCs w:val="20"/>
              </w:rPr>
              <w:t>xx</w:t>
            </w:r>
            <w:proofErr w:type="gramEnd"/>
          </w:p>
        </w:tc>
        <w:tc>
          <w:tcPr>
            <w:tcW w:w="1080" w:type="dxa"/>
            <w:tcBorders>
              <w:top w:val="single" w:sz="4" w:space="0" w:color="0D0D0D"/>
              <w:left w:val="single" w:sz="4" w:space="0" w:color="0D0D0D"/>
              <w:bottom w:val="single" w:sz="4" w:space="0" w:color="0D0D0D"/>
              <w:right w:val="single" w:sz="4" w:space="0" w:color="0D0D0D"/>
            </w:tcBorders>
          </w:tcPr>
          <w:p w14:paraId="74D84193"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3</w:t>
            </w:r>
          </w:p>
        </w:tc>
        <w:tc>
          <w:tcPr>
            <w:tcW w:w="972" w:type="dxa"/>
            <w:tcBorders>
              <w:top w:val="single" w:sz="4" w:space="0" w:color="0D0D0D"/>
              <w:left w:val="single" w:sz="4" w:space="0" w:color="0D0D0D"/>
              <w:bottom w:val="single" w:sz="4" w:space="0" w:color="0D0D0D"/>
              <w:right w:val="single" w:sz="4" w:space="0" w:color="0D0D0D"/>
            </w:tcBorders>
          </w:tcPr>
          <w:p w14:paraId="1582E00A" w14:textId="5AD5DF62" w:rsidR="00802C70" w:rsidRPr="00ED0A12" w:rsidRDefault="00FF6E44" w:rsidP="00213FD5">
            <w:pPr>
              <w:spacing w:after="60" w:line="288" w:lineRule="auto"/>
              <w:jc w:val="center"/>
              <w:rPr>
                <w:rFonts w:ascii="Calibri" w:hAnsi="Calibri" w:cs="Calibri"/>
                <w:color w:val="7030A0"/>
                <w:sz w:val="20"/>
                <w:szCs w:val="20"/>
              </w:rPr>
            </w:pPr>
            <w:r>
              <w:rPr>
                <w:rFonts w:ascii="Calibri" w:hAnsi="Calibri" w:cs="Calibri"/>
                <w:color w:val="7030A0"/>
                <w:sz w:val="20"/>
                <w:szCs w:val="20"/>
              </w:rPr>
              <w:t>05</w:t>
            </w:r>
          </w:p>
        </w:tc>
        <w:tc>
          <w:tcPr>
            <w:tcW w:w="1548" w:type="dxa"/>
            <w:tcBorders>
              <w:top w:val="single" w:sz="4" w:space="0" w:color="0D0D0D"/>
              <w:left w:val="single" w:sz="4" w:space="0" w:color="0D0D0D"/>
              <w:bottom w:val="single" w:sz="4" w:space="0" w:color="0D0D0D"/>
              <w:right w:val="single" w:sz="4" w:space="0" w:color="0D0D0D"/>
            </w:tcBorders>
          </w:tcPr>
          <w:p w14:paraId="27589BFD" w14:textId="68520BA9" w:rsidR="00802C70" w:rsidRPr="001576FD" w:rsidRDefault="00FF6E44" w:rsidP="00213FD5">
            <w:pPr>
              <w:spacing w:after="60" w:line="288" w:lineRule="auto"/>
              <w:jc w:val="center"/>
              <w:rPr>
                <w:rFonts w:ascii="Calibri" w:hAnsi="Calibri" w:cs="Calibri"/>
                <w:sz w:val="20"/>
                <w:szCs w:val="20"/>
              </w:rPr>
            </w:pPr>
            <w:r>
              <w:rPr>
                <w:rFonts w:ascii="Calibri" w:hAnsi="Calibri" w:cs="Calibri"/>
                <w:sz w:val="20"/>
                <w:szCs w:val="20"/>
              </w:rPr>
              <w:t>+ 02</w:t>
            </w:r>
          </w:p>
        </w:tc>
        <w:tc>
          <w:tcPr>
            <w:tcW w:w="900" w:type="dxa"/>
            <w:tcBorders>
              <w:top w:val="single" w:sz="4" w:space="0" w:color="0D0D0D"/>
              <w:left w:val="single" w:sz="4" w:space="0" w:color="0D0D0D"/>
              <w:bottom w:val="single" w:sz="4" w:space="0" w:color="0D0D0D"/>
              <w:right w:val="single" w:sz="4" w:space="0" w:color="0D0D0D"/>
            </w:tcBorders>
          </w:tcPr>
          <w:p w14:paraId="0D650EDB" w14:textId="71982C8C" w:rsidR="00802C70" w:rsidRPr="001576FD" w:rsidRDefault="00FF6E44"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+ 67</w:t>
            </w:r>
          </w:p>
        </w:tc>
      </w:tr>
      <w:tr w:rsidR="00802C70" w:rsidRPr="005504AD" w14:paraId="3CB52498" w14:textId="77777777" w:rsidTr="00802C70">
        <w:trPr>
          <w:gridBefore w:val="1"/>
          <w:wBefore w:w="178" w:type="dxa"/>
        </w:trPr>
        <w:tc>
          <w:tcPr>
            <w:tcW w:w="3702" w:type="dxa"/>
            <w:tcBorders>
              <w:top w:val="single" w:sz="4" w:space="0" w:color="0D0D0D"/>
              <w:left w:val="single" w:sz="4" w:space="0" w:color="0D0D0D"/>
              <w:bottom w:val="single" w:sz="4" w:space="0" w:color="0D0D0D"/>
              <w:right w:val="single" w:sz="4" w:space="0" w:color="0D0D0D"/>
            </w:tcBorders>
          </w:tcPr>
          <w:p w14:paraId="4FFA834F" w14:textId="77777777" w:rsidR="00802C70" w:rsidRPr="001576FD" w:rsidRDefault="00802C70" w:rsidP="00213FD5">
            <w:pPr>
              <w:spacing w:after="60" w:line="288" w:lineRule="auto"/>
              <w:rPr>
                <w:rFonts w:ascii="Calibri" w:hAnsi="Calibri" w:cs="Calibri"/>
                <w:color w:val="0D0D0D"/>
                <w:sz w:val="20"/>
                <w:szCs w:val="20"/>
              </w:rPr>
            </w:pPr>
            <w:r w:rsidRPr="001576FD">
              <w:rPr>
                <w:rFonts w:ascii="Calibri" w:hAnsi="Calibri" w:cs="Calibri"/>
                <w:color w:val="0D0D0D"/>
                <w:sz w:val="20"/>
                <w:szCs w:val="20"/>
              </w:rPr>
              <w:t>Négligences (actives et passives)</w:t>
            </w:r>
          </w:p>
        </w:tc>
        <w:tc>
          <w:tcPr>
            <w:tcW w:w="1088" w:type="dxa"/>
            <w:gridSpan w:val="3"/>
            <w:tcBorders>
              <w:top w:val="single" w:sz="4" w:space="0" w:color="0D0D0D"/>
              <w:left w:val="single" w:sz="4" w:space="0" w:color="0D0D0D"/>
              <w:bottom w:val="single" w:sz="4" w:space="0" w:color="0D0D0D"/>
              <w:right w:val="single" w:sz="4" w:space="0" w:color="0D0D0D"/>
            </w:tcBorders>
          </w:tcPr>
          <w:p w14:paraId="588C4EE1"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10</w:t>
            </w:r>
          </w:p>
        </w:tc>
        <w:tc>
          <w:tcPr>
            <w:tcW w:w="1080" w:type="dxa"/>
            <w:tcBorders>
              <w:top w:val="single" w:sz="4" w:space="0" w:color="0D0D0D"/>
              <w:left w:val="single" w:sz="4" w:space="0" w:color="0D0D0D"/>
              <w:bottom w:val="single" w:sz="4" w:space="0" w:color="0D0D0D"/>
              <w:right w:val="single" w:sz="4" w:space="0" w:color="0D0D0D"/>
            </w:tcBorders>
          </w:tcPr>
          <w:p w14:paraId="19BAFE22" w14:textId="77777777" w:rsidR="00802C70" w:rsidRPr="001576FD"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09</w:t>
            </w:r>
          </w:p>
        </w:tc>
        <w:tc>
          <w:tcPr>
            <w:tcW w:w="1080" w:type="dxa"/>
            <w:tcBorders>
              <w:top w:val="single" w:sz="4" w:space="0" w:color="0D0D0D"/>
              <w:left w:val="single" w:sz="4" w:space="0" w:color="0D0D0D"/>
              <w:bottom w:val="single" w:sz="4" w:space="0" w:color="0D0D0D"/>
              <w:right w:val="single" w:sz="4" w:space="0" w:color="0D0D0D"/>
            </w:tcBorders>
          </w:tcPr>
          <w:p w14:paraId="35B42383"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8</w:t>
            </w:r>
          </w:p>
        </w:tc>
        <w:tc>
          <w:tcPr>
            <w:tcW w:w="972" w:type="dxa"/>
            <w:tcBorders>
              <w:top w:val="single" w:sz="4" w:space="0" w:color="0D0D0D"/>
              <w:left w:val="single" w:sz="4" w:space="0" w:color="0D0D0D"/>
              <w:bottom w:val="single" w:sz="4" w:space="0" w:color="0D0D0D"/>
              <w:right w:val="single" w:sz="4" w:space="0" w:color="0D0D0D"/>
            </w:tcBorders>
          </w:tcPr>
          <w:p w14:paraId="2E0189F1" w14:textId="350E0A05" w:rsidR="00802C70" w:rsidRPr="00ED0A12" w:rsidRDefault="00FF6E44" w:rsidP="00213FD5">
            <w:pPr>
              <w:spacing w:after="60" w:line="288" w:lineRule="auto"/>
              <w:jc w:val="center"/>
              <w:rPr>
                <w:rFonts w:ascii="Calibri" w:hAnsi="Calibri" w:cs="Calibri"/>
                <w:color w:val="7030A0"/>
                <w:sz w:val="20"/>
                <w:szCs w:val="20"/>
              </w:rPr>
            </w:pPr>
            <w:r>
              <w:rPr>
                <w:rFonts w:ascii="Calibri" w:hAnsi="Calibri" w:cs="Calibri"/>
                <w:color w:val="7030A0"/>
                <w:sz w:val="20"/>
                <w:szCs w:val="20"/>
              </w:rPr>
              <w:t>16</w:t>
            </w:r>
          </w:p>
        </w:tc>
        <w:tc>
          <w:tcPr>
            <w:tcW w:w="1548" w:type="dxa"/>
            <w:tcBorders>
              <w:top w:val="single" w:sz="4" w:space="0" w:color="0D0D0D"/>
              <w:left w:val="single" w:sz="4" w:space="0" w:color="0D0D0D"/>
              <w:bottom w:val="single" w:sz="4" w:space="0" w:color="0D0D0D"/>
              <w:right w:val="single" w:sz="4" w:space="0" w:color="0D0D0D"/>
            </w:tcBorders>
          </w:tcPr>
          <w:p w14:paraId="5AC3252A" w14:textId="794E8E28" w:rsidR="00802C70" w:rsidRPr="001576FD" w:rsidRDefault="00FF6E44" w:rsidP="00213FD5">
            <w:pPr>
              <w:spacing w:after="60" w:line="288" w:lineRule="auto"/>
              <w:jc w:val="center"/>
              <w:rPr>
                <w:rFonts w:ascii="Calibri" w:hAnsi="Calibri" w:cs="Calibri"/>
                <w:sz w:val="20"/>
                <w:szCs w:val="20"/>
              </w:rPr>
            </w:pPr>
            <w:r>
              <w:rPr>
                <w:rFonts w:ascii="Calibri" w:hAnsi="Calibri" w:cs="Calibri"/>
                <w:sz w:val="20"/>
                <w:szCs w:val="20"/>
              </w:rPr>
              <w:t>+ 08</w:t>
            </w:r>
          </w:p>
        </w:tc>
        <w:tc>
          <w:tcPr>
            <w:tcW w:w="900" w:type="dxa"/>
            <w:tcBorders>
              <w:top w:val="single" w:sz="4" w:space="0" w:color="0D0D0D"/>
              <w:left w:val="single" w:sz="4" w:space="0" w:color="0D0D0D"/>
              <w:bottom w:val="single" w:sz="4" w:space="0" w:color="0D0D0D"/>
              <w:right w:val="single" w:sz="4" w:space="0" w:color="0D0D0D"/>
            </w:tcBorders>
          </w:tcPr>
          <w:p w14:paraId="0B75AE87" w14:textId="26B662EB" w:rsidR="00802C70" w:rsidRPr="001576FD" w:rsidRDefault="00FF6E44"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+ 100</w:t>
            </w:r>
          </w:p>
        </w:tc>
      </w:tr>
      <w:tr w:rsidR="00802C70" w:rsidRPr="005504AD" w14:paraId="5411E0BF" w14:textId="77777777" w:rsidTr="00802C70">
        <w:trPr>
          <w:gridBefore w:val="1"/>
          <w:wBefore w:w="178" w:type="dxa"/>
        </w:trPr>
        <w:tc>
          <w:tcPr>
            <w:tcW w:w="3710" w:type="dxa"/>
            <w:gridSpan w:val="2"/>
            <w:tcBorders>
              <w:top w:val="single" w:sz="4" w:space="0" w:color="0D0D0D"/>
              <w:left w:val="single" w:sz="4" w:space="0" w:color="0D0D0D"/>
              <w:bottom w:val="single" w:sz="4" w:space="0" w:color="0D0D0D"/>
              <w:right w:val="single" w:sz="4" w:space="0" w:color="0D0D0D"/>
            </w:tcBorders>
          </w:tcPr>
          <w:p w14:paraId="0C49B3DD" w14:textId="77777777" w:rsidR="00802C70" w:rsidRPr="00265629" w:rsidRDefault="00802C70" w:rsidP="00213FD5">
            <w:pPr>
              <w:spacing w:after="60" w:line="288" w:lineRule="auto"/>
              <w:rPr>
                <w:rFonts w:ascii="Calibri" w:hAnsi="Calibri" w:cs="Calibri"/>
                <w:b/>
                <w:color w:val="0D0D0D"/>
                <w:sz w:val="20"/>
                <w:szCs w:val="20"/>
              </w:rPr>
            </w:pPr>
            <w:r w:rsidRPr="00265629">
              <w:rPr>
                <w:rFonts w:ascii="Calibri" w:hAnsi="Calibri" w:cs="Calibri"/>
                <w:b/>
                <w:color w:val="0D0D0D"/>
                <w:sz w:val="20"/>
                <w:szCs w:val="20"/>
              </w:rPr>
              <w:t>Financières</w:t>
            </w:r>
          </w:p>
        </w:tc>
        <w:tc>
          <w:tcPr>
            <w:tcW w:w="1080" w:type="dxa"/>
            <w:gridSpan w:val="2"/>
            <w:tcBorders>
              <w:top w:val="single" w:sz="4" w:space="0" w:color="0D0D0D"/>
              <w:left w:val="single" w:sz="4" w:space="0" w:color="0D0D0D"/>
              <w:bottom w:val="single" w:sz="4" w:space="0" w:color="0D0D0D"/>
              <w:right w:val="single" w:sz="4" w:space="0" w:color="0D0D0D"/>
            </w:tcBorders>
          </w:tcPr>
          <w:p w14:paraId="0285D432" w14:textId="77777777" w:rsidR="00802C70" w:rsidRPr="00265629" w:rsidRDefault="00802C70" w:rsidP="00213FD5">
            <w:pPr>
              <w:spacing w:after="60" w:line="288" w:lineRule="auto"/>
              <w:jc w:val="center"/>
              <w:rPr>
                <w:rFonts w:ascii="Calibri" w:hAnsi="Calibri" w:cs="Calibri"/>
                <w:b/>
                <w:color w:val="0D0D0D"/>
                <w:sz w:val="20"/>
                <w:szCs w:val="20"/>
              </w:rPr>
            </w:pPr>
            <w:r w:rsidRPr="00265629">
              <w:rPr>
                <w:rFonts w:ascii="Calibri" w:hAnsi="Calibri" w:cs="Calibri"/>
                <w:b/>
                <w:color w:val="0D0D0D"/>
                <w:sz w:val="20"/>
                <w:szCs w:val="20"/>
              </w:rPr>
              <w:t>04</w:t>
            </w:r>
          </w:p>
        </w:tc>
        <w:tc>
          <w:tcPr>
            <w:tcW w:w="1080" w:type="dxa"/>
            <w:tcBorders>
              <w:top w:val="single" w:sz="4" w:space="0" w:color="0D0D0D"/>
              <w:left w:val="single" w:sz="4" w:space="0" w:color="0D0D0D"/>
              <w:bottom w:val="single" w:sz="4" w:space="0" w:color="0D0D0D"/>
              <w:right w:val="single" w:sz="4" w:space="0" w:color="0D0D0D"/>
            </w:tcBorders>
          </w:tcPr>
          <w:p w14:paraId="632A2A66" w14:textId="77777777" w:rsidR="00802C70" w:rsidRPr="00265629" w:rsidRDefault="00802C70" w:rsidP="00213FD5">
            <w:pPr>
              <w:spacing w:after="60" w:line="288" w:lineRule="auto"/>
              <w:jc w:val="center"/>
              <w:rPr>
                <w:rFonts w:ascii="Calibri" w:hAnsi="Calibri" w:cs="Calibri"/>
                <w:b/>
                <w:color w:val="0D0D0D"/>
                <w:sz w:val="20"/>
                <w:szCs w:val="20"/>
              </w:rPr>
            </w:pPr>
            <w:r w:rsidRPr="00265629">
              <w:rPr>
                <w:rFonts w:ascii="Calibri" w:hAnsi="Calibri" w:cs="Calibri"/>
                <w:b/>
                <w:color w:val="0D0D0D"/>
                <w:sz w:val="20"/>
                <w:szCs w:val="20"/>
              </w:rPr>
              <w:t>05</w:t>
            </w:r>
          </w:p>
        </w:tc>
        <w:tc>
          <w:tcPr>
            <w:tcW w:w="1080" w:type="dxa"/>
            <w:tcBorders>
              <w:top w:val="single" w:sz="4" w:space="0" w:color="0D0D0D"/>
              <w:left w:val="single" w:sz="4" w:space="0" w:color="0D0D0D"/>
              <w:bottom w:val="single" w:sz="4" w:space="0" w:color="0D0D0D"/>
              <w:right w:val="single" w:sz="4" w:space="0" w:color="0D0D0D"/>
            </w:tcBorders>
          </w:tcPr>
          <w:p w14:paraId="63A979A6" w14:textId="77777777" w:rsidR="00802C70" w:rsidRPr="00ED0A12" w:rsidRDefault="00802C70" w:rsidP="00213FD5">
            <w:pPr>
              <w:spacing w:after="60" w:line="288" w:lineRule="auto"/>
              <w:jc w:val="center"/>
              <w:rPr>
                <w:rFonts w:ascii="Calibri" w:hAnsi="Calibri" w:cs="Calibri"/>
                <w:b/>
                <w:sz w:val="20"/>
                <w:szCs w:val="20"/>
              </w:rPr>
            </w:pPr>
            <w:r w:rsidRPr="00ED0A12">
              <w:rPr>
                <w:rFonts w:ascii="Calibri" w:hAnsi="Calibri" w:cs="Calibri"/>
                <w:b/>
                <w:sz w:val="20"/>
                <w:szCs w:val="20"/>
              </w:rPr>
              <w:t>15</w:t>
            </w:r>
          </w:p>
        </w:tc>
        <w:tc>
          <w:tcPr>
            <w:tcW w:w="972" w:type="dxa"/>
            <w:tcBorders>
              <w:top w:val="single" w:sz="4" w:space="0" w:color="0D0D0D"/>
              <w:left w:val="single" w:sz="4" w:space="0" w:color="0D0D0D"/>
              <w:bottom w:val="single" w:sz="4" w:space="0" w:color="0D0D0D"/>
              <w:right w:val="single" w:sz="4" w:space="0" w:color="0D0D0D"/>
            </w:tcBorders>
          </w:tcPr>
          <w:p w14:paraId="34852C91" w14:textId="4CA1375E" w:rsidR="00802C70" w:rsidRPr="00ED0A12" w:rsidRDefault="00FF6E44" w:rsidP="00213FD5">
            <w:pPr>
              <w:spacing w:after="60" w:line="288" w:lineRule="auto"/>
              <w:jc w:val="center"/>
              <w:rPr>
                <w:rFonts w:ascii="Calibri" w:hAnsi="Calibri" w:cs="Calibri"/>
                <w:b/>
                <w:color w:val="7030A0"/>
                <w:sz w:val="20"/>
                <w:szCs w:val="20"/>
              </w:rPr>
            </w:pPr>
            <w:r>
              <w:rPr>
                <w:rFonts w:ascii="Calibri" w:hAnsi="Calibri" w:cs="Calibri"/>
                <w:b/>
                <w:color w:val="7030A0"/>
                <w:sz w:val="20"/>
                <w:szCs w:val="20"/>
              </w:rPr>
              <w:t>09</w:t>
            </w:r>
          </w:p>
        </w:tc>
        <w:tc>
          <w:tcPr>
            <w:tcW w:w="1548" w:type="dxa"/>
            <w:tcBorders>
              <w:top w:val="single" w:sz="4" w:space="0" w:color="0D0D0D"/>
              <w:left w:val="single" w:sz="4" w:space="0" w:color="0D0D0D"/>
              <w:bottom w:val="single" w:sz="4" w:space="0" w:color="0D0D0D"/>
              <w:right w:val="single" w:sz="4" w:space="0" w:color="0D0D0D"/>
            </w:tcBorders>
          </w:tcPr>
          <w:p w14:paraId="77ACCA0A" w14:textId="34D33567" w:rsidR="00802C70" w:rsidRPr="00265629" w:rsidRDefault="00FF6E44" w:rsidP="00213FD5">
            <w:pPr>
              <w:spacing w:after="60" w:line="288" w:lineRule="auto"/>
              <w:jc w:val="center"/>
              <w:rPr>
                <w:rFonts w:ascii="Calibri" w:hAnsi="Calibri" w:cs="Calibri"/>
                <w:b/>
                <w:sz w:val="20"/>
                <w:szCs w:val="20"/>
              </w:rPr>
            </w:pPr>
            <w:r>
              <w:rPr>
                <w:rFonts w:ascii="Calibri" w:hAnsi="Calibri" w:cs="Calibri"/>
                <w:b/>
                <w:sz w:val="20"/>
                <w:szCs w:val="20"/>
              </w:rPr>
              <w:t>- 06</w:t>
            </w:r>
          </w:p>
        </w:tc>
        <w:tc>
          <w:tcPr>
            <w:tcW w:w="900" w:type="dxa"/>
            <w:tcBorders>
              <w:top w:val="single" w:sz="4" w:space="0" w:color="0D0D0D"/>
              <w:left w:val="single" w:sz="4" w:space="0" w:color="0D0D0D"/>
              <w:bottom w:val="single" w:sz="4" w:space="0" w:color="0D0D0D"/>
              <w:right w:val="single" w:sz="4" w:space="0" w:color="0D0D0D"/>
            </w:tcBorders>
          </w:tcPr>
          <w:p w14:paraId="3ACFE1B0" w14:textId="31D1B65F" w:rsidR="00802C70" w:rsidRPr="00265629" w:rsidRDefault="00FF6E44" w:rsidP="00213FD5">
            <w:pPr>
              <w:spacing w:after="60" w:line="288" w:lineRule="auto"/>
              <w:jc w:val="center"/>
              <w:rPr>
                <w:rFonts w:ascii="Calibri" w:hAnsi="Calibri" w:cs="Calibri"/>
                <w:b/>
                <w:color w:val="0D0D0D"/>
                <w:sz w:val="20"/>
                <w:szCs w:val="20"/>
              </w:rPr>
            </w:pPr>
            <w:r>
              <w:rPr>
                <w:rFonts w:ascii="Calibri" w:hAnsi="Calibri" w:cs="Calibri"/>
                <w:b/>
                <w:color w:val="0D0D0D"/>
                <w:sz w:val="20"/>
                <w:szCs w:val="20"/>
              </w:rPr>
              <w:t>- 40</w:t>
            </w:r>
          </w:p>
        </w:tc>
      </w:tr>
      <w:tr w:rsidR="00802C70" w:rsidRPr="00E37239" w14:paraId="4DEF47A2" w14:textId="77777777" w:rsidTr="00802C70">
        <w:trPr>
          <w:gridBefore w:val="1"/>
          <w:wBefore w:w="178" w:type="dxa"/>
        </w:trPr>
        <w:tc>
          <w:tcPr>
            <w:tcW w:w="3710" w:type="dxa"/>
            <w:gridSpan w:val="2"/>
            <w:tcBorders>
              <w:top w:val="single" w:sz="4" w:space="0" w:color="0D0D0D"/>
              <w:left w:val="single" w:sz="4" w:space="0" w:color="0D0D0D"/>
              <w:bottom w:val="single" w:sz="4" w:space="0" w:color="0D0D0D"/>
              <w:right w:val="single" w:sz="4" w:space="0" w:color="0D0D0D"/>
            </w:tcBorders>
          </w:tcPr>
          <w:p w14:paraId="4CE7E7FC" w14:textId="77777777" w:rsidR="00802C70" w:rsidRPr="00E37239" w:rsidRDefault="00802C70" w:rsidP="00213FD5">
            <w:pPr>
              <w:spacing w:after="60" w:line="288" w:lineRule="auto"/>
              <w:rPr>
                <w:rFonts w:ascii="Calibri" w:hAnsi="Calibri" w:cs="Calibri"/>
                <w:color w:val="0D0D0D"/>
                <w:sz w:val="20"/>
                <w:szCs w:val="20"/>
              </w:rPr>
            </w:pPr>
            <w:r w:rsidRPr="00E37239">
              <w:rPr>
                <w:rFonts w:ascii="Calibri" w:hAnsi="Calibri" w:cs="Calibri"/>
                <w:color w:val="0D0D0D"/>
                <w:sz w:val="20"/>
                <w:szCs w:val="20"/>
              </w:rPr>
              <w:t>Non-respect des droits</w:t>
            </w:r>
            <w:r>
              <w:rPr>
                <w:rFonts w:ascii="Calibri" w:hAnsi="Calibri" w:cs="Calibri"/>
                <w:color w:val="0D0D0D"/>
                <w:sz w:val="20"/>
                <w:szCs w:val="20"/>
              </w:rPr>
              <w:t xml:space="preserve"> (privation de citoyenneté</w:t>
            </w:r>
          </w:p>
        </w:tc>
        <w:tc>
          <w:tcPr>
            <w:tcW w:w="1080" w:type="dxa"/>
            <w:gridSpan w:val="2"/>
            <w:tcBorders>
              <w:top w:val="single" w:sz="4" w:space="0" w:color="0D0D0D"/>
              <w:left w:val="single" w:sz="4" w:space="0" w:color="0D0D0D"/>
              <w:bottom w:val="single" w:sz="4" w:space="0" w:color="0D0D0D"/>
              <w:right w:val="single" w:sz="4" w:space="0" w:color="0D0D0D"/>
            </w:tcBorders>
          </w:tcPr>
          <w:p w14:paraId="77BB9E43" w14:textId="77777777" w:rsidR="00802C70" w:rsidRPr="00E37239"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02</w:t>
            </w:r>
          </w:p>
        </w:tc>
        <w:tc>
          <w:tcPr>
            <w:tcW w:w="1080" w:type="dxa"/>
            <w:tcBorders>
              <w:top w:val="single" w:sz="4" w:space="0" w:color="0D0D0D"/>
              <w:left w:val="single" w:sz="4" w:space="0" w:color="0D0D0D"/>
              <w:bottom w:val="single" w:sz="4" w:space="0" w:color="0D0D0D"/>
              <w:right w:val="single" w:sz="4" w:space="0" w:color="0D0D0D"/>
            </w:tcBorders>
          </w:tcPr>
          <w:p w14:paraId="73B369DF" w14:textId="77777777" w:rsidR="00802C70" w:rsidRPr="00E37239" w:rsidRDefault="00802C70"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04</w:t>
            </w:r>
          </w:p>
        </w:tc>
        <w:tc>
          <w:tcPr>
            <w:tcW w:w="1080" w:type="dxa"/>
            <w:tcBorders>
              <w:top w:val="single" w:sz="4" w:space="0" w:color="0D0D0D"/>
              <w:left w:val="single" w:sz="4" w:space="0" w:color="0D0D0D"/>
              <w:bottom w:val="single" w:sz="4" w:space="0" w:color="0D0D0D"/>
              <w:right w:val="single" w:sz="4" w:space="0" w:color="0D0D0D"/>
            </w:tcBorders>
          </w:tcPr>
          <w:p w14:paraId="44F181D4" w14:textId="77777777" w:rsidR="00802C70" w:rsidRPr="00ED0A12" w:rsidRDefault="00802C70" w:rsidP="00213FD5">
            <w:pPr>
              <w:spacing w:after="60" w:line="288" w:lineRule="auto"/>
              <w:jc w:val="center"/>
              <w:rPr>
                <w:rFonts w:ascii="Calibri" w:hAnsi="Calibri" w:cs="Calibri"/>
                <w:sz w:val="20"/>
                <w:szCs w:val="20"/>
              </w:rPr>
            </w:pPr>
            <w:r w:rsidRPr="00ED0A12">
              <w:rPr>
                <w:rFonts w:ascii="Calibri" w:hAnsi="Calibri" w:cs="Calibri"/>
                <w:sz w:val="20"/>
                <w:szCs w:val="20"/>
              </w:rPr>
              <w:t>3</w:t>
            </w:r>
          </w:p>
        </w:tc>
        <w:tc>
          <w:tcPr>
            <w:tcW w:w="972" w:type="dxa"/>
            <w:tcBorders>
              <w:top w:val="single" w:sz="4" w:space="0" w:color="0D0D0D"/>
              <w:left w:val="single" w:sz="4" w:space="0" w:color="0D0D0D"/>
              <w:bottom w:val="single" w:sz="4" w:space="0" w:color="0D0D0D"/>
              <w:right w:val="single" w:sz="4" w:space="0" w:color="0D0D0D"/>
            </w:tcBorders>
          </w:tcPr>
          <w:p w14:paraId="7AA58A45" w14:textId="11BA6051" w:rsidR="00802C70" w:rsidRPr="00ED0A12" w:rsidRDefault="00FF6E44" w:rsidP="00213FD5">
            <w:pPr>
              <w:spacing w:after="60" w:line="288" w:lineRule="auto"/>
              <w:jc w:val="center"/>
              <w:rPr>
                <w:rFonts w:ascii="Calibri" w:hAnsi="Calibri" w:cs="Calibri"/>
                <w:color w:val="7030A0"/>
                <w:sz w:val="20"/>
                <w:szCs w:val="20"/>
              </w:rPr>
            </w:pPr>
            <w:r>
              <w:rPr>
                <w:rFonts w:ascii="Calibri" w:hAnsi="Calibri" w:cs="Calibri"/>
                <w:color w:val="7030A0"/>
                <w:sz w:val="20"/>
                <w:szCs w:val="20"/>
              </w:rPr>
              <w:t>07</w:t>
            </w:r>
          </w:p>
        </w:tc>
        <w:tc>
          <w:tcPr>
            <w:tcW w:w="1548" w:type="dxa"/>
            <w:tcBorders>
              <w:top w:val="single" w:sz="4" w:space="0" w:color="0D0D0D"/>
              <w:left w:val="single" w:sz="4" w:space="0" w:color="0D0D0D"/>
              <w:bottom w:val="single" w:sz="4" w:space="0" w:color="0D0D0D"/>
              <w:right w:val="single" w:sz="4" w:space="0" w:color="0D0D0D"/>
            </w:tcBorders>
          </w:tcPr>
          <w:p w14:paraId="000E7890" w14:textId="674DC100" w:rsidR="00802C70" w:rsidRPr="0030406C" w:rsidRDefault="00FF6E44" w:rsidP="00213FD5">
            <w:pPr>
              <w:spacing w:after="60" w:line="288" w:lineRule="auto"/>
              <w:jc w:val="center"/>
              <w:rPr>
                <w:rFonts w:ascii="Calibri" w:hAnsi="Calibri" w:cs="Calibri"/>
                <w:sz w:val="20"/>
                <w:szCs w:val="20"/>
              </w:rPr>
            </w:pPr>
            <w:r>
              <w:rPr>
                <w:rFonts w:ascii="Calibri" w:hAnsi="Calibri" w:cs="Calibri"/>
                <w:sz w:val="20"/>
                <w:szCs w:val="20"/>
              </w:rPr>
              <w:t>+04</w:t>
            </w:r>
          </w:p>
        </w:tc>
        <w:tc>
          <w:tcPr>
            <w:tcW w:w="900" w:type="dxa"/>
            <w:tcBorders>
              <w:top w:val="single" w:sz="4" w:space="0" w:color="0D0D0D"/>
              <w:left w:val="single" w:sz="4" w:space="0" w:color="0D0D0D"/>
              <w:bottom w:val="single" w:sz="4" w:space="0" w:color="0D0D0D"/>
              <w:right w:val="single" w:sz="4" w:space="0" w:color="0D0D0D"/>
            </w:tcBorders>
          </w:tcPr>
          <w:p w14:paraId="4633D7EC" w14:textId="2AE3E469" w:rsidR="00802C70" w:rsidRPr="00E37239" w:rsidRDefault="00FF6E44" w:rsidP="00213FD5">
            <w:pPr>
              <w:spacing w:after="60" w:line="288" w:lineRule="auto"/>
              <w:jc w:val="center"/>
              <w:rPr>
                <w:rFonts w:ascii="Calibri" w:hAnsi="Calibri" w:cs="Calibri"/>
                <w:color w:val="0D0D0D"/>
                <w:sz w:val="20"/>
                <w:szCs w:val="20"/>
              </w:rPr>
            </w:pPr>
            <w:r>
              <w:rPr>
                <w:rFonts w:ascii="Calibri" w:hAnsi="Calibri" w:cs="Calibri"/>
                <w:color w:val="0D0D0D"/>
                <w:sz w:val="20"/>
                <w:szCs w:val="20"/>
              </w:rPr>
              <w:t>+ 133</w:t>
            </w:r>
          </w:p>
        </w:tc>
      </w:tr>
      <w:tr w:rsidR="00802C70" w:rsidRPr="00E37239" w14:paraId="2601050B" w14:textId="77777777" w:rsidTr="00802C70">
        <w:trPr>
          <w:gridBefore w:val="1"/>
          <w:wBefore w:w="178" w:type="dxa"/>
        </w:trPr>
        <w:tc>
          <w:tcPr>
            <w:tcW w:w="3710" w:type="dxa"/>
            <w:gridSpan w:val="2"/>
            <w:tcBorders>
              <w:top w:val="single" w:sz="4" w:space="0" w:color="0D0D0D"/>
              <w:left w:val="single" w:sz="4" w:space="0" w:color="0D0D0D"/>
              <w:bottom w:val="single" w:sz="4" w:space="0" w:color="0D0D0D"/>
              <w:right w:val="single" w:sz="4" w:space="0" w:color="0D0D0D"/>
            </w:tcBorders>
          </w:tcPr>
          <w:p w14:paraId="6F9C0397" w14:textId="77777777" w:rsidR="00802C70" w:rsidRPr="00E37239" w:rsidRDefault="00802C70" w:rsidP="00213FD5">
            <w:pPr>
              <w:spacing w:after="60" w:line="288" w:lineRule="auto"/>
              <w:rPr>
                <w:rFonts w:ascii="Calibri" w:hAnsi="Calibri" w:cs="Calibri"/>
                <w:color w:val="000000" w:themeColor="text1"/>
                <w:sz w:val="20"/>
                <w:szCs w:val="20"/>
              </w:rPr>
            </w:pPr>
          </w:p>
        </w:tc>
        <w:tc>
          <w:tcPr>
            <w:tcW w:w="1080" w:type="dxa"/>
            <w:gridSpan w:val="2"/>
            <w:tcBorders>
              <w:top w:val="single" w:sz="4" w:space="0" w:color="0D0D0D"/>
              <w:left w:val="single" w:sz="4" w:space="0" w:color="0D0D0D"/>
              <w:bottom w:val="single" w:sz="4" w:space="0" w:color="0D0D0D"/>
              <w:right w:val="single" w:sz="4" w:space="0" w:color="0D0D0D"/>
            </w:tcBorders>
          </w:tcPr>
          <w:p w14:paraId="4F42ADB8" w14:textId="77777777" w:rsidR="00802C70" w:rsidRPr="00E37239" w:rsidRDefault="00802C70" w:rsidP="00213FD5">
            <w:pPr>
              <w:spacing w:after="60" w:line="288" w:lineRule="auto"/>
              <w:jc w:val="center"/>
              <w:rPr>
                <w:rFonts w:ascii="Calibri" w:hAnsi="Calibri" w:cs="Calibri"/>
                <w:color w:val="000000" w:themeColor="text1"/>
                <w:sz w:val="20"/>
                <w:szCs w:val="20"/>
              </w:rPr>
            </w:pPr>
          </w:p>
        </w:tc>
        <w:tc>
          <w:tcPr>
            <w:tcW w:w="1080" w:type="dxa"/>
            <w:tcBorders>
              <w:top w:val="single" w:sz="4" w:space="0" w:color="0D0D0D"/>
              <w:left w:val="single" w:sz="4" w:space="0" w:color="0D0D0D"/>
              <w:bottom w:val="single" w:sz="4" w:space="0" w:color="0D0D0D"/>
              <w:right w:val="single" w:sz="4" w:space="0" w:color="0D0D0D"/>
            </w:tcBorders>
          </w:tcPr>
          <w:p w14:paraId="4C0F3B0B" w14:textId="77777777" w:rsidR="00802C70" w:rsidRPr="00E37239" w:rsidRDefault="00802C70" w:rsidP="00213FD5">
            <w:pPr>
              <w:spacing w:after="60" w:line="288" w:lineRule="auto"/>
              <w:jc w:val="center"/>
              <w:rPr>
                <w:rFonts w:ascii="Calibri" w:hAnsi="Calibri" w:cs="Calibri"/>
                <w:color w:val="000000" w:themeColor="text1"/>
                <w:sz w:val="20"/>
                <w:szCs w:val="20"/>
              </w:rPr>
            </w:pPr>
          </w:p>
        </w:tc>
        <w:tc>
          <w:tcPr>
            <w:tcW w:w="1080" w:type="dxa"/>
            <w:tcBorders>
              <w:top w:val="single" w:sz="4" w:space="0" w:color="0D0D0D"/>
              <w:left w:val="single" w:sz="4" w:space="0" w:color="0D0D0D"/>
              <w:bottom w:val="single" w:sz="4" w:space="0" w:color="0D0D0D"/>
              <w:right w:val="single" w:sz="4" w:space="0" w:color="0D0D0D"/>
            </w:tcBorders>
          </w:tcPr>
          <w:p w14:paraId="7F58EE9B" w14:textId="77777777" w:rsidR="00802C70" w:rsidRPr="00E37239" w:rsidRDefault="00802C70" w:rsidP="00213FD5">
            <w:pPr>
              <w:spacing w:after="60" w:line="288" w:lineRule="auto"/>
              <w:jc w:val="center"/>
              <w:rPr>
                <w:rFonts w:ascii="Calibri" w:hAnsi="Calibri" w:cs="Calibri"/>
                <w:color w:val="000000" w:themeColor="text1"/>
                <w:sz w:val="20"/>
                <w:szCs w:val="20"/>
              </w:rPr>
            </w:pPr>
          </w:p>
        </w:tc>
        <w:tc>
          <w:tcPr>
            <w:tcW w:w="972" w:type="dxa"/>
            <w:tcBorders>
              <w:top w:val="single" w:sz="4" w:space="0" w:color="0D0D0D"/>
              <w:left w:val="single" w:sz="4" w:space="0" w:color="0D0D0D"/>
              <w:bottom w:val="single" w:sz="4" w:space="0" w:color="0D0D0D"/>
              <w:right w:val="single" w:sz="4" w:space="0" w:color="0D0D0D"/>
            </w:tcBorders>
          </w:tcPr>
          <w:p w14:paraId="5F9F7D1C" w14:textId="77777777" w:rsidR="00802C70" w:rsidRPr="00ED0A12" w:rsidRDefault="00802C70" w:rsidP="00213FD5">
            <w:pPr>
              <w:spacing w:after="60" w:line="288" w:lineRule="auto"/>
              <w:jc w:val="center"/>
              <w:rPr>
                <w:rFonts w:ascii="Calibri" w:hAnsi="Calibri" w:cs="Calibri"/>
                <w:color w:val="7030A0"/>
                <w:sz w:val="20"/>
                <w:szCs w:val="20"/>
              </w:rPr>
            </w:pPr>
          </w:p>
        </w:tc>
        <w:tc>
          <w:tcPr>
            <w:tcW w:w="1548" w:type="dxa"/>
            <w:tcBorders>
              <w:top w:val="single" w:sz="4" w:space="0" w:color="0D0D0D"/>
              <w:left w:val="single" w:sz="4" w:space="0" w:color="0D0D0D"/>
              <w:bottom w:val="single" w:sz="4" w:space="0" w:color="0D0D0D"/>
              <w:right w:val="single" w:sz="4" w:space="0" w:color="0D0D0D"/>
            </w:tcBorders>
          </w:tcPr>
          <w:p w14:paraId="11C6B9CE" w14:textId="3BB66723" w:rsidR="00802C70" w:rsidRPr="00E37239" w:rsidRDefault="00802C70" w:rsidP="00213FD5">
            <w:pPr>
              <w:spacing w:after="60" w:line="288" w:lineRule="auto"/>
              <w:jc w:val="center"/>
              <w:rPr>
                <w:rFonts w:ascii="Calibri" w:hAnsi="Calibri" w:cs="Calibri"/>
                <w:color w:val="000000" w:themeColor="text1"/>
                <w:sz w:val="20"/>
                <w:szCs w:val="20"/>
              </w:rPr>
            </w:pPr>
          </w:p>
        </w:tc>
        <w:tc>
          <w:tcPr>
            <w:tcW w:w="900" w:type="dxa"/>
            <w:tcBorders>
              <w:top w:val="single" w:sz="4" w:space="0" w:color="0D0D0D"/>
              <w:left w:val="single" w:sz="4" w:space="0" w:color="0D0D0D"/>
              <w:bottom w:val="single" w:sz="4" w:space="0" w:color="0D0D0D"/>
              <w:right w:val="single" w:sz="4" w:space="0" w:color="0D0D0D"/>
            </w:tcBorders>
          </w:tcPr>
          <w:p w14:paraId="0FD2D34E" w14:textId="77777777" w:rsidR="00802C70" w:rsidRPr="00E37239" w:rsidRDefault="00802C70" w:rsidP="00213FD5">
            <w:pPr>
              <w:spacing w:after="60" w:line="288" w:lineRule="auto"/>
              <w:jc w:val="center"/>
              <w:rPr>
                <w:rFonts w:ascii="Calibri" w:hAnsi="Calibri" w:cs="Calibri"/>
                <w:color w:val="000000" w:themeColor="text1"/>
                <w:sz w:val="20"/>
                <w:szCs w:val="20"/>
              </w:rPr>
            </w:pPr>
          </w:p>
        </w:tc>
      </w:tr>
    </w:tbl>
    <w:p w14:paraId="102B4932" w14:textId="77777777" w:rsidR="00213FD5" w:rsidRPr="001576FD" w:rsidRDefault="00213FD5" w:rsidP="00213FD5">
      <w:pPr>
        <w:spacing w:after="0" w:line="24" w:lineRule="atLeast"/>
        <w:jc w:val="both"/>
        <w:rPr>
          <w:rFonts w:ascii="Calibri" w:hAnsi="Calibri" w:cs="Calibri"/>
          <w:b/>
          <w:color w:val="7030A0"/>
          <w:sz w:val="32"/>
          <w:szCs w:val="32"/>
        </w:rPr>
      </w:pPr>
      <w:r w:rsidRPr="001576FD">
        <w:rPr>
          <w:rFonts w:ascii="Calibri" w:hAnsi="Calibri" w:cs="Calibri"/>
        </w:rPr>
        <w:br w:type="page"/>
      </w:r>
      <w:r w:rsidRPr="001576FD">
        <w:rPr>
          <w:rFonts w:ascii="Calibri" w:hAnsi="Calibri" w:cs="Calibri"/>
          <w:b/>
          <w:color w:val="7030A0"/>
          <w:sz w:val="32"/>
          <w:szCs w:val="32"/>
        </w:rPr>
        <w:lastRenderedPageBreak/>
        <w:t>Commentaires</w:t>
      </w:r>
    </w:p>
    <w:p w14:paraId="67A3C09A" w14:textId="77777777" w:rsidR="00213FD5" w:rsidRPr="001576FD" w:rsidRDefault="00213FD5" w:rsidP="00213FD5">
      <w:pPr>
        <w:spacing w:after="0" w:line="24" w:lineRule="atLeast"/>
        <w:jc w:val="both"/>
        <w:rPr>
          <w:rFonts w:ascii="Calibri" w:hAnsi="Calibri" w:cs="Calibri"/>
          <w:b/>
          <w:sz w:val="20"/>
          <w:szCs w:val="20"/>
        </w:rPr>
      </w:pPr>
    </w:p>
    <w:p w14:paraId="1020D20E" w14:textId="75140909" w:rsidR="00213FD5" w:rsidRDefault="00213FD5" w:rsidP="00213FD5">
      <w:pPr>
        <w:spacing w:after="0" w:line="288" w:lineRule="auto"/>
        <w:jc w:val="both"/>
        <w:rPr>
          <w:sz w:val="20"/>
          <w:szCs w:val="20"/>
        </w:rPr>
      </w:pPr>
      <w:r>
        <w:rPr>
          <w:sz w:val="20"/>
          <w:szCs w:val="20"/>
        </w:rPr>
        <w:t xml:space="preserve">.  Les Maltraitances signalées </w:t>
      </w:r>
      <w:r w:rsidR="00AC7C42">
        <w:rPr>
          <w:sz w:val="20"/>
          <w:szCs w:val="20"/>
        </w:rPr>
        <w:t xml:space="preserve">relèvent majoritairement du </w:t>
      </w:r>
      <w:r>
        <w:rPr>
          <w:sz w:val="20"/>
          <w:szCs w:val="20"/>
        </w:rPr>
        <w:t xml:space="preserve">domicile ;  </w:t>
      </w:r>
    </w:p>
    <w:p w14:paraId="56270B19" w14:textId="77777777" w:rsidR="00213FD5" w:rsidRDefault="00213FD5" w:rsidP="00213FD5">
      <w:pPr>
        <w:spacing w:after="0" w:line="288" w:lineRule="auto"/>
        <w:jc w:val="both"/>
        <w:rPr>
          <w:sz w:val="20"/>
          <w:szCs w:val="20"/>
        </w:rPr>
      </w:pPr>
      <w:r>
        <w:rPr>
          <w:sz w:val="20"/>
          <w:szCs w:val="20"/>
        </w:rPr>
        <w:t>.  Forte représentation de femmes parmi les victimes ;</w:t>
      </w:r>
    </w:p>
    <w:p w14:paraId="32E197C6" w14:textId="61038E09" w:rsidR="00213FD5" w:rsidRPr="00B77D2D" w:rsidRDefault="00213FD5" w:rsidP="00213FD5">
      <w:pPr>
        <w:spacing w:after="0" w:line="288" w:lineRule="auto"/>
        <w:jc w:val="both"/>
        <w:rPr>
          <w:sz w:val="20"/>
          <w:szCs w:val="20"/>
        </w:rPr>
      </w:pPr>
      <w:r>
        <w:rPr>
          <w:sz w:val="20"/>
          <w:szCs w:val="20"/>
        </w:rPr>
        <w:t>. La proportion des P</w:t>
      </w:r>
      <w:r w:rsidR="00954563">
        <w:rPr>
          <w:sz w:val="20"/>
          <w:szCs w:val="20"/>
        </w:rPr>
        <w:t xml:space="preserve">ersonnes en situation de handicap </w:t>
      </w:r>
      <w:r>
        <w:rPr>
          <w:sz w:val="20"/>
          <w:szCs w:val="20"/>
        </w:rPr>
        <w:t>reste</w:t>
      </w:r>
      <w:r w:rsidR="001051E3">
        <w:rPr>
          <w:sz w:val="20"/>
          <w:szCs w:val="20"/>
        </w:rPr>
        <w:t xml:space="preserve"> toutefois </w:t>
      </w:r>
      <w:proofErr w:type="gramStart"/>
      <w:r w:rsidR="001051E3">
        <w:rPr>
          <w:sz w:val="20"/>
          <w:szCs w:val="20"/>
        </w:rPr>
        <w:t xml:space="preserve">encore </w:t>
      </w:r>
      <w:r>
        <w:rPr>
          <w:sz w:val="20"/>
          <w:szCs w:val="20"/>
        </w:rPr>
        <w:t xml:space="preserve"> faible</w:t>
      </w:r>
      <w:proofErr w:type="gramEnd"/>
      <w:r>
        <w:rPr>
          <w:sz w:val="20"/>
          <w:szCs w:val="20"/>
        </w:rPr>
        <w:t xml:space="preserve"> quant au recours à la plateforme malgré les campagnes de communication et les actions de sensibilisation déployées. </w:t>
      </w:r>
    </w:p>
    <w:p w14:paraId="13884AAB" w14:textId="77777777" w:rsidR="00213FD5" w:rsidRPr="001576FD" w:rsidRDefault="00213FD5" w:rsidP="00213FD5">
      <w:pPr>
        <w:spacing w:after="0" w:line="24" w:lineRule="atLeast"/>
        <w:jc w:val="both"/>
        <w:rPr>
          <w:rFonts w:ascii="Calibri" w:hAnsi="Calibri" w:cs="Calibri"/>
          <w:b/>
          <w:sz w:val="20"/>
          <w:szCs w:val="20"/>
        </w:rPr>
      </w:pPr>
    </w:p>
    <w:p w14:paraId="6EA53D63" w14:textId="77777777" w:rsidR="00213FD5" w:rsidRPr="001576FD" w:rsidRDefault="00213FD5" w:rsidP="00213FD5">
      <w:pPr>
        <w:spacing w:after="0" w:line="24" w:lineRule="atLeast"/>
        <w:rPr>
          <w:rFonts w:ascii="Calibri" w:hAnsi="Calibri" w:cs="Calibri"/>
          <w:color w:val="171717"/>
          <w:sz w:val="24"/>
          <w:szCs w:val="24"/>
        </w:rPr>
      </w:pPr>
      <w:r w:rsidRPr="001576FD">
        <w:rPr>
          <w:rFonts w:ascii="Calibri" w:hAnsi="Calibri" w:cs="Calibri"/>
          <w:color w:val="171717"/>
          <w:sz w:val="24"/>
          <w:szCs w:val="24"/>
        </w:rPr>
        <w:t>__________________________________________________________________________</w:t>
      </w:r>
    </w:p>
    <w:p w14:paraId="5430F2CE" w14:textId="7BF64CE6" w:rsidR="00213FD5" w:rsidRPr="00913797" w:rsidRDefault="00213FD5" w:rsidP="00213FD5">
      <w:pPr>
        <w:spacing w:after="0" w:line="24" w:lineRule="atLeast"/>
        <w:rPr>
          <w:rFonts w:ascii="Calibri" w:hAnsi="Calibri" w:cs="Calibri"/>
          <w:b/>
          <w:color w:val="7030A0"/>
          <w:sz w:val="36"/>
          <w:szCs w:val="36"/>
        </w:rPr>
      </w:pPr>
      <w:r w:rsidRPr="00954563">
        <w:rPr>
          <w:rFonts w:ascii="Calibri" w:hAnsi="Calibri" w:cs="Calibri"/>
          <w:b/>
          <w:color w:val="7030A0"/>
          <w:sz w:val="36"/>
          <w:szCs w:val="36"/>
        </w:rPr>
        <w:t>L</w:t>
      </w:r>
      <w:r w:rsidRPr="0001107B">
        <w:rPr>
          <w:rFonts w:ascii="Calibri" w:hAnsi="Calibri" w:cs="Calibri"/>
          <w:b/>
          <w:color w:val="7030A0"/>
          <w:sz w:val="28"/>
          <w:szCs w:val="28"/>
        </w:rPr>
        <w:t>e profil</w:t>
      </w:r>
      <w:r>
        <w:rPr>
          <w:rFonts w:ascii="Calibri" w:hAnsi="Calibri" w:cs="Calibri"/>
          <w:b/>
          <w:color w:val="7030A0"/>
          <w:sz w:val="36"/>
          <w:szCs w:val="36"/>
        </w:rPr>
        <w:t xml:space="preserve"> </w:t>
      </w:r>
      <w:r>
        <w:rPr>
          <w:rFonts w:ascii="Calibri" w:hAnsi="Calibri" w:cs="Calibri"/>
          <w:b/>
          <w:color w:val="7030A0"/>
          <w:sz w:val="28"/>
          <w:szCs w:val="28"/>
        </w:rPr>
        <w:t xml:space="preserve">des victimes </w:t>
      </w:r>
    </w:p>
    <w:p w14:paraId="74DF9BC7" w14:textId="758E137B" w:rsidR="00213FD5" w:rsidRPr="0001107B" w:rsidRDefault="00213FD5" w:rsidP="00213FD5">
      <w:pPr>
        <w:spacing w:after="0" w:line="288" w:lineRule="auto"/>
        <w:rPr>
          <w:bCs/>
          <w:color w:val="171717" w:themeColor="background2" w:themeShade="1A"/>
          <w:sz w:val="20"/>
          <w:szCs w:val="20"/>
        </w:rPr>
      </w:pPr>
      <w:r>
        <w:rPr>
          <w:rFonts w:ascii="Calibri" w:hAnsi="Calibri" w:cs="Calibri"/>
          <w:b/>
          <w:color w:val="171717"/>
          <w:sz w:val="20"/>
          <w:szCs w:val="20"/>
        </w:rPr>
        <w:t xml:space="preserve"> </w:t>
      </w:r>
      <w:r w:rsidRPr="003B21CA">
        <w:rPr>
          <w:sz w:val="12"/>
          <w:szCs w:val="12"/>
        </w:rPr>
        <w:sym w:font="Wingdings" w:char="F06E"/>
      </w:r>
      <w:r>
        <w:rPr>
          <w:sz w:val="20"/>
          <w:szCs w:val="20"/>
        </w:rPr>
        <w:t xml:space="preserve">  En</w:t>
      </w:r>
      <w:r w:rsidR="00FF6E44">
        <w:rPr>
          <w:sz w:val="20"/>
          <w:szCs w:val="20"/>
        </w:rPr>
        <w:t xml:space="preserve"> 2022</w:t>
      </w:r>
      <w:r w:rsidRPr="0043365C">
        <w:rPr>
          <w:sz w:val="20"/>
          <w:szCs w:val="20"/>
        </w:rPr>
        <w:t xml:space="preserve"> : </w:t>
      </w:r>
      <w:r w:rsidR="00FF6E44">
        <w:rPr>
          <w:sz w:val="20"/>
          <w:szCs w:val="20"/>
        </w:rPr>
        <w:t>71</w:t>
      </w:r>
      <w:r>
        <w:rPr>
          <w:sz w:val="20"/>
          <w:szCs w:val="20"/>
        </w:rPr>
        <w:t xml:space="preserve"> victimes dont </w:t>
      </w:r>
      <w:r w:rsidRPr="007D7FC2">
        <w:rPr>
          <w:b/>
          <w:bCs/>
          <w:sz w:val="20"/>
          <w:szCs w:val="20"/>
        </w:rPr>
        <w:t>p</w:t>
      </w:r>
      <w:r w:rsidRPr="007D7FC2">
        <w:rPr>
          <w:b/>
          <w:bCs/>
          <w:color w:val="171717" w:themeColor="background2" w:themeShade="1A"/>
          <w:sz w:val="20"/>
          <w:szCs w:val="20"/>
        </w:rPr>
        <w:t>rinci</w:t>
      </w:r>
      <w:r>
        <w:rPr>
          <w:b/>
          <w:color w:val="171717" w:themeColor="background2" w:themeShade="1A"/>
          <w:sz w:val="20"/>
          <w:szCs w:val="20"/>
        </w:rPr>
        <w:t xml:space="preserve">palement des femmes. </w:t>
      </w:r>
    </w:p>
    <w:p w14:paraId="4168246B" w14:textId="181D0B53" w:rsidR="00213FD5" w:rsidRPr="0043365C" w:rsidRDefault="00213FD5" w:rsidP="00213FD5">
      <w:pPr>
        <w:spacing w:after="0" w:line="288" w:lineRule="auto"/>
        <w:rPr>
          <w:sz w:val="20"/>
          <w:szCs w:val="20"/>
        </w:rPr>
      </w:pPr>
      <w:r w:rsidRPr="003B21CA">
        <w:rPr>
          <w:sz w:val="12"/>
          <w:szCs w:val="12"/>
        </w:rPr>
        <w:sym w:font="Wingdings" w:char="F06E"/>
      </w:r>
      <w:r w:rsidR="00FF6E44">
        <w:rPr>
          <w:sz w:val="20"/>
          <w:szCs w:val="20"/>
        </w:rPr>
        <w:t xml:space="preserve"> De 2021 à 2022</w:t>
      </w:r>
      <w:r w:rsidRPr="0043365C">
        <w:rPr>
          <w:sz w:val="20"/>
          <w:szCs w:val="20"/>
        </w:rPr>
        <w:t xml:space="preserve"> : </w:t>
      </w:r>
      <w:r w:rsidR="00FF6E44">
        <w:rPr>
          <w:sz w:val="20"/>
          <w:szCs w:val="20"/>
        </w:rPr>
        <w:t>+ 14</w:t>
      </w:r>
      <w:r>
        <w:rPr>
          <w:sz w:val="20"/>
          <w:szCs w:val="20"/>
        </w:rPr>
        <w:t xml:space="preserve"> victimes</w:t>
      </w:r>
    </w:p>
    <w:p w14:paraId="5349F1EA" w14:textId="7A3CD128" w:rsidR="00213FD5" w:rsidRPr="00554C35" w:rsidRDefault="00213FD5" w:rsidP="00213FD5">
      <w:pPr>
        <w:spacing w:after="0" w:line="288" w:lineRule="auto"/>
        <w:jc w:val="center"/>
        <w:rPr>
          <w:b/>
          <w:sz w:val="20"/>
          <w:szCs w:val="20"/>
        </w:rPr>
      </w:pPr>
      <w:r w:rsidRPr="00554C35">
        <w:rPr>
          <w:b/>
          <w:sz w:val="20"/>
          <w:szCs w:val="20"/>
        </w:rPr>
        <w:t xml:space="preserve">Tendance sur </w:t>
      </w:r>
      <w:r w:rsidR="00136C2D" w:rsidRPr="00554C35">
        <w:rPr>
          <w:b/>
          <w:sz w:val="20"/>
          <w:szCs w:val="20"/>
        </w:rPr>
        <w:t>4</w:t>
      </w:r>
      <w:r w:rsidRPr="00554C35">
        <w:rPr>
          <w:b/>
          <w:sz w:val="20"/>
          <w:szCs w:val="20"/>
        </w:rPr>
        <w:t xml:space="preserve"> ans : +</w:t>
      </w:r>
      <w:r w:rsidR="00554C35" w:rsidRPr="00554C35">
        <w:rPr>
          <w:b/>
          <w:sz w:val="20"/>
          <w:szCs w:val="20"/>
        </w:rPr>
        <w:t>69</w:t>
      </w:r>
      <w:r w:rsidRPr="00554C35">
        <w:rPr>
          <w:b/>
          <w:sz w:val="20"/>
          <w:szCs w:val="20"/>
        </w:rPr>
        <w:t xml:space="preserve"> %</w:t>
      </w:r>
    </w:p>
    <w:p w14:paraId="56D27E11" w14:textId="77777777" w:rsidR="00213FD5" w:rsidRPr="001576FD" w:rsidRDefault="00213FD5" w:rsidP="00213FD5">
      <w:pPr>
        <w:spacing w:after="0" w:line="24" w:lineRule="atLeast"/>
        <w:rPr>
          <w:rFonts w:ascii="Calibri" w:hAnsi="Calibri" w:cs="Calibri"/>
          <w:color w:val="171717"/>
          <w:sz w:val="24"/>
          <w:szCs w:val="24"/>
        </w:rPr>
      </w:pPr>
      <w:r w:rsidRPr="001576FD">
        <w:rPr>
          <w:rFonts w:ascii="Calibri" w:hAnsi="Calibri" w:cs="Calibri"/>
          <w:color w:val="171717"/>
          <w:sz w:val="24"/>
          <w:szCs w:val="24"/>
        </w:rPr>
        <w:t>__________________________________________________________________________</w:t>
      </w:r>
    </w:p>
    <w:p w14:paraId="643B26C5" w14:textId="2DE9D407" w:rsidR="00213FD5" w:rsidRPr="006940D2" w:rsidRDefault="00213FD5" w:rsidP="00213FD5">
      <w:pPr>
        <w:spacing w:after="0" w:line="24" w:lineRule="atLeast"/>
        <w:rPr>
          <w:rFonts w:ascii="Calibri" w:hAnsi="Calibri" w:cs="Calibri"/>
          <w:b/>
          <w:color w:val="7030A0"/>
          <w:sz w:val="28"/>
          <w:szCs w:val="28"/>
        </w:rPr>
      </w:pPr>
      <w:r w:rsidRPr="006940D2">
        <w:rPr>
          <w:rFonts w:ascii="Calibri" w:hAnsi="Calibri" w:cs="Calibri"/>
          <w:b/>
          <w:color w:val="7030A0"/>
          <w:sz w:val="36"/>
          <w:szCs w:val="36"/>
        </w:rPr>
        <w:t>L</w:t>
      </w:r>
      <w:r>
        <w:rPr>
          <w:rFonts w:ascii="Calibri" w:hAnsi="Calibri" w:cs="Calibri"/>
          <w:b/>
          <w:color w:val="7030A0"/>
          <w:sz w:val="28"/>
          <w:szCs w:val="28"/>
        </w:rPr>
        <w:t>ieu d</w:t>
      </w:r>
      <w:r w:rsidRPr="006940D2">
        <w:rPr>
          <w:rFonts w:ascii="Calibri" w:hAnsi="Calibri" w:cs="Calibri"/>
          <w:b/>
          <w:color w:val="7030A0"/>
          <w:sz w:val="28"/>
          <w:szCs w:val="28"/>
        </w:rPr>
        <w:t>e survenue</w:t>
      </w:r>
    </w:p>
    <w:p w14:paraId="7B841BAA" w14:textId="1A54F2AD" w:rsidR="00213FD5" w:rsidRDefault="00213FD5" w:rsidP="00213FD5">
      <w:pPr>
        <w:spacing w:after="0" w:line="288" w:lineRule="auto"/>
        <w:jc w:val="both"/>
        <w:rPr>
          <w:b/>
          <w:bCs/>
          <w:sz w:val="20"/>
          <w:szCs w:val="20"/>
        </w:rPr>
      </w:pPr>
      <w:r w:rsidRPr="007D7FC2">
        <w:rPr>
          <w:sz w:val="20"/>
          <w:szCs w:val="20"/>
        </w:rPr>
        <w:sym w:font="Wingdings" w:char="F06E"/>
      </w:r>
      <w:r w:rsidR="00FF6E44">
        <w:rPr>
          <w:sz w:val="20"/>
          <w:szCs w:val="20"/>
        </w:rPr>
        <w:t xml:space="preserve"> En </w:t>
      </w:r>
      <w:proofErr w:type="gramStart"/>
      <w:r w:rsidR="00FF6E44">
        <w:rPr>
          <w:sz w:val="20"/>
          <w:szCs w:val="20"/>
        </w:rPr>
        <w:t>2022</w:t>
      </w:r>
      <w:r w:rsidRPr="007D7FC2">
        <w:rPr>
          <w:sz w:val="20"/>
          <w:szCs w:val="20"/>
        </w:rPr>
        <w:t>:</w:t>
      </w:r>
      <w:proofErr w:type="gramEnd"/>
      <w:r w:rsidRPr="007D7FC2">
        <w:rPr>
          <w:sz w:val="20"/>
          <w:szCs w:val="20"/>
        </w:rPr>
        <w:t xml:space="preserve">  </w:t>
      </w:r>
      <w:r w:rsidRPr="007D7FC2">
        <w:rPr>
          <w:b/>
          <w:bCs/>
          <w:sz w:val="20"/>
          <w:szCs w:val="20"/>
        </w:rPr>
        <w:t>4</w:t>
      </w:r>
      <w:r w:rsidR="00FF6E44">
        <w:rPr>
          <w:b/>
          <w:bCs/>
          <w:sz w:val="20"/>
          <w:szCs w:val="20"/>
        </w:rPr>
        <w:t xml:space="preserve">5 à domicile, </w:t>
      </w:r>
    </w:p>
    <w:p w14:paraId="297B1DFF" w14:textId="77777777" w:rsidR="00136C2D" w:rsidRPr="007D7FC2" w:rsidRDefault="00136C2D" w:rsidP="00136C2D">
      <w:pPr>
        <w:spacing w:after="0" w:line="288" w:lineRule="auto"/>
        <w:jc w:val="both"/>
        <w:rPr>
          <w:b/>
          <w:bCs/>
          <w:sz w:val="20"/>
          <w:szCs w:val="20"/>
        </w:rPr>
      </w:pPr>
      <w:r>
        <w:rPr>
          <w:b/>
          <w:bCs/>
          <w:sz w:val="20"/>
          <w:szCs w:val="20"/>
        </w:rPr>
        <w:t xml:space="preserve">                    26</w:t>
      </w:r>
      <w:r w:rsidRPr="007D7FC2">
        <w:rPr>
          <w:b/>
          <w:bCs/>
          <w:sz w:val="20"/>
          <w:szCs w:val="20"/>
        </w:rPr>
        <w:t xml:space="preserve"> en institution</w:t>
      </w:r>
    </w:p>
    <w:p w14:paraId="1626497D" w14:textId="7F57AF0B" w:rsidR="00213FD5" w:rsidRPr="007D7FC2" w:rsidRDefault="00213FD5" w:rsidP="00213FD5">
      <w:pPr>
        <w:spacing w:after="0" w:line="24" w:lineRule="atLeast"/>
        <w:ind w:left="1620" w:hanging="1620"/>
        <w:jc w:val="both"/>
        <w:rPr>
          <w:rFonts w:cs="Calibri"/>
          <w:sz w:val="20"/>
          <w:szCs w:val="20"/>
        </w:rPr>
      </w:pPr>
      <w:r w:rsidRPr="007D7FC2">
        <w:rPr>
          <w:sz w:val="20"/>
          <w:szCs w:val="20"/>
        </w:rPr>
        <w:sym w:font="Wingdings" w:char="F06E"/>
      </w:r>
      <w:r w:rsidR="00FF6E44">
        <w:rPr>
          <w:sz w:val="20"/>
          <w:szCs w:val="20"/>
        </w:rPr>
        <w:t xml:space="preserve"> De 2021 à 2022</w:t>
      </w:r>
      <w:r w:rsidRPr="007D7FC2">
        <w:rPr>
          <w:sz w:val="20"/>
          <w:szCs w:val="20"/>
        </w:rPr>
        <w:t xml:space="preserve"> : </w:t>
      </w:r>
      <w:r w:rsidRPr="007D7FC2">
        <w:rPr>
          <w:rFonts w:cs="Calibri"/>
          <w:sz w:val="20"/>
          <w:szCs w:val="20"/>
        </w:rPr>
        <w:t xml:space="preserve">augmentation de </w:t>
      </w:r>
      <w:r w:rsidR="00FF6E44">
        <w:rPr>
          <w:rFonts w:cs="Calibri"/>
          <w:sz w:val="20"/>
          <w:szCs w:val="20"/>
        </w:rPr>
        <w:t>136 % en établissement</w:t>
      </w:r>
      <w:r w:rsidRPr="007D7FC2">
        <w:rPr>
          <w:rFonts w:cs="Calibri"/>
          <w:sz w:val="20"/>
          <w:szCs w:val="20"/>
        </w:rPr>
        <w:t xml:space="preserve"> </w:t>
      </w:r>
      <w:r w:rsidR="008B38DB">
        <w:rPr>
          <w:rFonts w:cs="Calibri"/>
          <w:sz w:val="20"/>
          <w:szCs w:val="20"/>
        </w:rPr>
        <w:t>et une légère baisse de 2% à domicile</w:t>
      </w:r>
    </w:p>
    <w:p w14:paraId="55DDF648" w14:textId="77777777" w:rsidR="00213FD5" w:rsidRPr="007D7FC2" w:rsidRDefault="00213FD5" w:rsidP="00213FD5">
      <w:pPr>
        <w:spacing w:after="0" w:line="24" w:lineRule="atLeast"/>
        <w:ind w:left="1620"/>
        <w:jc w:val="both"/>
        <w:rPr>
          <w:rFonts w:cs="Calibri"/>
          <w:sz w:val="20"/>
          <w:szCs w:val="20"/>
        </w:rPr>
      </w:pPr>
    </w:p>
    <w:p w14:paraId="3F3E1900" w14:textId="33983A40" w:rsidR="00213FD5" w:rsidRPr="007D7FC2" w:rsidRDefault="00213FD5" w:rsidP="00554C35">
      <w:pPr>
        <w:spacing w:after="0" w:line="24" w:lineRule="atLeast"/>
        <w:ind w:left="1620" w:hanging="1620"/>
        <w:jc w:val="center"/>
        <w:rPr>
          <w:rFonts w:cs="Calibri"/>
          <w:sz w:val="20"/>
          <w:szCs w:val="20"/>
        </w:rPr>
      </w:pPr>
      <w:r w:rsidRPr="00554C35">
        <w:rPr>
          <w:rFonts w:cs="Calibri"/>
          <w:b/>
          <w:sz w:val="20"/>
          <w:szCs w:val="20"/>
        </w:rPr>
        <w:t xml:space="preserve">Tendance sur </w:t>
      </w:r>
      <w:r w:rsidR="00554C35" w:rsidRPr="00554C35">
        <w:rPr>
          <w:rFonts w:cs="Calibri"/>
          <w:b/>
          <w:sz w:val="20"/>
          <w:szCs w:val="20"/>
        </w:rPr>
        <w:t>4</w:t>
      </w:r>
      <w:r w:rsidRPr="00554C35">
        <w:rPr>
          <w:rFonts w:cs="Calibri"/>
          <w:b/>
          <w:sz w:val="20"/>
          <w:szCs w:val="20"/>
        </w:rPr>
        <w:t xml:space="preserve"> </w:t>
      </w:r>
      <w:proofErr w:type="gramStart"/>
      <w:r w:rsidRPr="00554C35">
        <w:rPr>
          <w:rFonts w:cs="Calibri"/>
          <w:b/>
          <w:sz w:val="20"/>
          <w:szCs w:val="20"/>
        </w:rPr>
        <w:t>ans:</w:t>
      </w:r>
      <w:proofErr w:type="gramEnd"/>
      <w:r w:rsidRPr="00554C35">
        <w:rPr>
          <w:rFonts w:cs="Calibri"/>
          <w:b/>
          <w:sz w:val="20"/>
          <w:szCs w:val="20"/>
        </w:rPr>
        <w:t xml:space="preserve"> </w:t>
      </w:r>
      <w:r w:rsidR="008B38DB" w:rsidRPr="00554C35">
        <w:rPr>
          <w:rFonts w:cs="Calibri"/>
          <w:b/>
          <w:sz w:val="20"/>
          <w:szCs w:val="20"/>
        </w:rPr>
        <w:t xml:space="preserve">+ </w:t>
      </w:r>
      <w:r w:rsidR="00554C35" w:rsidRPr="00554C35">
        <w:rPr>
          <w:rFonts w:cs="Calibri"/>
          <w:b/>
          <w:sz w:val="20"/>
          <w:szCs w:val="20"/>
        </w:rPr>
        <w:t>73</w:t>
      </w:r>
      <w:r w:rsidR="008B38DB" w:rsidRPr="00554C35">
        <w:rPr>
          <w:rFonts w:cs="Calibri"/>
          <w:b/>
          <w:sz w:val="20"/>
          <w:szCs w:val="20"/>
        </w:rPr>
        <w:t xml:space="preserve"> % en établissement et de </w:t>
      </w:r>
      <w:r w:rsidR="00554C35" w:rsidRPr="00554C35">
        <w:rPr>
          <w:rFonts w:cs="Calibri"/>
          <w:b/>
          <w:sz w:val="20"/>
          <w:szCs w:val="20"/>
        </w:rPr>
        <w:t>66</w:t>
      </w:r>
      <w:r w:rsidR="008B38DB" w:rsidRPr="00554C35">
        <w:rPr>
          <w:rFonts w:cs="Calibri"/>
          <w:b/>
          <w:sz w:val="20"/>
          <w:szCs w:val="20"/>
        </w:rPr>
        <w:t>% à domicile</w:t>
      </w:r>
    </w:p>
    <w:p w14:paraId="4C51DD9B" w14:textId="77777777" w:rsidR="00213FD5" w:rsidRPr="001576FD" w:rsidRDefault="00213FD5" w:rsidP="00213FD5">
      <w:pPr>
        <w:spacing w:after="0" w:line="24" w:lineRule="atLeast"/>
        <w:jc w:val="both"/>
        <w:rPr>
          <w:rFonts w:ascii="Calibri" w:hAnsi="Calibri" w:cs="Calibri"/>
          <w:color w:val="171717"/>
          <w:sz w:val="24"/>
          <w:szCs w:val="24"/>
        </w:rPr>
      </w:pPr>
      <w:r w:rsidRPr="001576FD">
        <w:rPr>
          <w:rFonts w:ascii="Calibri" w:hAnsi="Calibri" w:cs="Calibri"/>
          <w:color w:val="171717"/>
          <w:sz w:val="24"/>
          <w:szCs w:val="24"/>
        </w:rPr>
        <w:t>__________________________________________________________________________</w:t>
      </w:r>
    </w:p>
    <w:p w14:paraId="7BAF5D85" w14:textId="584DCFF2" w:rsidR="00213FD5" w:rsidRPr="007D7FC2" w:rsidRDefault="00213FD5" w:rsidP="00213FD5">
      <w:pPr>
        <w:spacing w:after="0" w:line="24" w:lineRule="atLeast"/>
        <w:jc w:val="both"/>
        <w:rPr>
          <w:rFonts w:ascii="Calibri" w:hAnsi="Calibri" w:cs="Calibri"/>
          <w:b/>
          <w:color w:val="7030A0"/>
          <w:sz w:val="20"/>
          <w:szCs w:val="20"/>
        </w:rPr>
      </w:pPr>
      <w:r w:rsidRPr="00275991">
        <w:rPr>
          <w:rFonts w:ascii="Calibri" w:hAnsi="Calibri" w:cs="Calibri"/>
          <w:bCs/>
          <w:color w:val="7030A0"/>
          <w:sz w:val="36"/>
          <w:szCs w:val="36"/>
        </w:rPr>
        <w:t>L</w:t>
      </w:r>
      <w:r w:rsidRPr="006940D2">
        <w:rPr>
          <w:rFonts w:ascii="Calibri" w:hAnsi="Calibri" w:cs="Calibri"/>
          <w:b/>
          <w:color w:val="7030A0"/>
          <w:sz w:val="28"/>
          <w:szCs w:val="28"/>
        </w:rPr>
        <w:t>e</w:t>
      </w:r>
      <w:r>
        <w:rPr>
          <w:rFonts w:ascii="Calibri" w:hAnsi="Calibri" w:cs="Calibri"/>
          <w:b/>
          <w:color w:val="7030A0"/>
          <w:sz w:val="28"/>
          <w:szCs w:val="28"/>
        </w:rPr>
        <w:t xml:space="preserve"> profil des</w:t>
      </w:r>
      <w:r w:rsidRPr="006940D2">
        <w:rPr>
          <w:rFonts w:ascii="Calibri" w:hAnsi="Calibri" w:cs="Calibri"/>
          <w:b/>
          <w:color w:val="7030A0"/>
          <w:sz w:val="28"/>
          <w:szCs w:val="28"/>
        </w:rPr>
        <w:t xml:space="preserve"> appelants</w:t>
      </w:r>
    </w:p>
    <w:p w14:paraId="11A3ABD5" w14:textId="77777777" w:rsidR="00213FD5" w:rsidRPr="007D7FC2" w:rsidRDefault="00213FD5" w:rsidP="00213FD5">
      <w:pPr>
        <w:spacing w:after="0" w:line="288" w:lineRule="auto"/>
        <w:jc w:val="both"/>
        <w:rPr>
          <w:sz w:val="20"/>
          <w:szCs w:val="20"/>
        </w:rPr>
      </w:pPr>
      <w:r w:rsidRPr="007D7FC2">
        <w:rPr>
          <w:sz w:val="20"/>
          <w:szCs w:val="20"/>
        </w:rPr>
        <w:t xml:space="preserve">.   </w:t>
      </w:r>
    </w:p>
    <w:p w14:paraId="4F03CF3D" w14:textId="0E8DFD10" w:rsidR="00213FD5" w:rsidRPr="007D7FC2" w:rsidRDefault="00213FD5" w:rsidP="00213FD5">
      <w:pPr>
        <w:spacing w:after="0" w:line="288" w:lineRule="auto"/>
        <w:jc w:val="both"/>
        <w:rPr>
          <w:b/>
          <w:bCs/>
          <w:sz w:val="20"/>
          <w:szCs w:val="20"/>
        </w:rPr>
      </w:pPr>
      <w:r w:rsidRPr="007D7FC2">
        <w:rPr>
          <w:sz w:val="20"/>
          <w:szCs w:val="20"/>
        </w:rPr>
        <w:sym w:font="Wingdings" w:char="F06E"/>
      </w:r>
      <w:r w:rsidR="008B38DB">
        <w:rPr>
          <w:sz w:val="20"/>
          <w:szCs w:val="20"/>
        </w:rPr>
        <w:t xml:space="preserve"> En 2022</w:t>
      </w:r>
      <w:r w:rsidRPr="007D7FC2">
        <w:rPr>
          <w:b/>
          <w:bCs/>
          <w:sz w:val="20"/>
          <w:szCs w:val="20"/>
        </w:rPr>
        <w:t xml:space="preserve"> </w:t>
      </w:r>
      <w:r>
        <w:rPr>
          <w:b/>
          <w:bCs/>
          <w:sz w:val="20"/>
          <w:szCs w:val="20"/>
        </w:rPr>
        <w:t xml:space="preserve">:  </w:t>
      </w:r>
      <w:r w:rsidRPr="007D7FC2">
        <w:rPr>
          <w:b/>
          <w:bCs/>
          <w:sz w:val="20"/>
          <w:szCs w:val="20"/>
        </w:rPr>
        <w:t xml:space="preserve">l’entourage familial </w:t>
      </w:r>
      <w:r>
        <w:rPr>
          <w:b/>
          <w:bCs/>
          <w:sz w:val="20"/>
          <w:szCs w:val="20"/>
        </w:rPr>
        <w:t>appelle en majorité</w:t>
      </w:r>
      <w:r w:rsidR="00760303">
        <w:rPr>
          <w:b/>
          <w:bCs/>
          <w:sz w:val="20"/>
          <w:szCs w:val="20"/>
        </w:rPr>
        <w:t xml:space="preserve"> et principalement des femmes</w:t>
      </w:r>
      <w:r w:rsidRPr="007D7FC2">
        <w:rPr>
          <w:b/>
          <w:bCs/>
          <w:sz w:val="20"/>
          <w:szCs w:val="20"/>
        </w:rPr>
        <w:t>.</w:t>
      </w:r>
    </w:p>
    <w:p w14:paraId="60322E3A" w14:textId="77777777" w:rsidR="00213FD5" w:rsidRPr="001576FD" w:rsidRDefault="00213FD5" w:rsidP="00213FD5">
      <w:pPr>
        <w:spacing w:after="0" w:line="24" w:lineRule="atLeast"/>
        <w:rPr>
          <w:rFonts w:ascii="Calibri" w:hAnsi="Calibri" w:cs="Calibri"/>
          <w:color w:val="171717"/>
          <w:sz w:val="24"/>
          <w:szCs w:val="24"/>
        </w:rPr>
      </w:pPr>
      <w:r w:rsidRPr="001576FD">
        <w:rPr>
          <w:rFonts w:ascii="Calibri" w:hAnsi="Calibri" w:cs="Calibri"/>
          <w:color w:val="171717"/>
          <w:sz w:val="24"/>
          <w:szCs w:val="24"/>
        </w:rPr>
        <w:t>__________________________________________________________________________</w:t>
      </w:r>
    </w:p>
    <w:p w14:paraId="00244376" w14:textId="0130ABA6" w:rsidR="00213FD5" w:rsidRPr="006940D2" w:rsidRDefault="00213FD5" w:rsidP="00213FD5">
      <w:pPr>
        <w:spacing w:after="0" w:line="24" w:lineRule="atLeast"/>
        <w:rPr>
          <w:rFonts w:ascii="Calibri" w:hAnsi="Calibri" w:cs="Calibri"/>
          <w:b/>
          <w:color w:val="7030A0"/>
          <w:sz w:val="28"/>
          <w:szCs w:val="28"/>
        </w:rPr>
      </w:pPr>
      <w:r w:rsidRPr="00275991">
        <w:rPr>
          <w:rFonts w:ascii="Calibri" w:hAnsi="Calibri" w:cs="Calibri"/>
          <w:b/>
          <w:color w:val="7030A0"/>
          <w:sz w:val="36"/>
          <w:szCs w:val="36"/>
        </w:rPr>
        <w:t>L</w:t>
      </w:r>
      <w:r w:rsidRPr="006940D2">
        <w:rPr>
          <w:rFonts w:ascii="Calibri" w:hAnsi="Calibri" w:cs="Calibri"/>
          <w:b/>
          <w:color w:val="7030A0"/>
          <w:sz w:val="28"/>
          <w:szCs w:val="28"/>
        </w:rPr>
        <w:t>e profil des personnes mises en cause</w:t>
      </w:r>
    </w:p>
    <w:p w14:paraId="0A3CB7EC" w14:textId="0C3DF0C1" w:rsidR="00213FD5" w:rsidRPr="007D7FC2" w:rsidRDefault="00213FD5" w:rsidP="00213FD5">
      <w:pPr>
        <w:spacing w:after="0" w:line="288" w:lineRule="auto"/>
        <w:jc w:val="both"/>
        <w:rPr>
          <w:b/>
          <w:bCs/>
          <w:sz w:val="20"/>
          <w:szCs w:val="20"/>
        </w:rPr>
      </w:pPr>
      <w:r w:rsidRPr="007D7FC2">
        <w:rPr>
          <w:sz w:val="20"/>
          <w:szCs w:val="20"/>
        </w:rPr>
        <w:sym w:font="Wingdings" w:char="F06E"/>
      </w:r>
      <w:r w:rsidR="008B38DB">
        <w:rPr>
          <w:sz w:val="20"/>
          <w:szCs w:val="20"/>
        </w:rPr>
        <w:t xml:space="preserve"> En 2022</w:t>
      </w:r>
      <w:r w:rsidRPr="007D7FC2">
        <w:rPr>
          <w:sz w:val="20"/>
          <w:szCs w:val="20"/>
        </w:rPr>
        <w:t> les personnes le</w:t>
      </w:r>
      <w:r>
        <w:rPr>
          <w:sz w:val="20"/>
          <w:szCs w:val="20"/>
        </w:rPr>
        <w:t>s</w:t>
      </w:r>
      <w:r w:rsidRPr="007D7FC2">
        <w:rPr>
          <w:sz w:val="20"/>
          <w:szCs w:val="20"/>
        </w:rPr>
        <w:t xml:space="preserve"> plus souvent mises en causes dans les situations </w:t>
      </w:r>
      <w:r w:rsidR="00760303">
        <w:rPr>
          <w:sz w:val="20"/>
          <w:szCs w:val="20"/>
        </w:rPr>
        <w:t>son</w:t>
      </w:r>
      <w:r w:rsidRPr="007D7FC2">
        <w:rPr>
          <w:sz w:val="20"/>
          <w:szCs w:val="20"/>
        </w:rPr>
        <w:t>t</w:t>
      </w:r>
      <w:r w:rsidR="008B38DB">
        <w:rPr>
          <w:sz w:val="20"/>
          <w:szCs w:val="20"/>
        </w:rPr>
        <w:t xml:space="preserve"> les professionnels </w:t>
      </w:r>
      <w:r w:rsidR="00760303">
        <w:rPr>
          <w:sz w:val="20"/>
          <w:szCs w:val="20"/>
        </w:rPr>
        <w:t>ou</w:t>
      </w:r>
      <w:r w:rsidR="008B38DB">
        <w:rPr>
          <w:sz w:val="20"/>
          <w:szCs w:val="20"/>
        </w:rPr>
        <w:t xml:space="preserve"> établissements </w:t>
      </w:r>
      <w:r w:rsidR="00760303">
        <w:rPr>
          <w:sz w:val="20"/>
          <w:szCs w:val="20"/>
        </w:rPr>
        <w:t xml:space="preserve">ainsi que les </w:t>
      </w:r>
      <w:r w:rsidR="00760303" w:rsidRPr="007D7FC2">
        <w:rPr>
          <w:sz w:val="20"/>
          <w:szCs w:val="20"/>
        </w:rPr>
        <w:t>membre</w:t>
      </w:r>
      <w:r w:rsidR="00760303">
        <w:rPr>
          <w:sz w:val="20"/>
          <w:szCs w:val="20"/>
        </w:rPr>
        <w:t>s</w:t>
      </w:r>
      <w:r w:rsidR="00760303" w:rsidRPr="007D7FC2">
        <w:rPr>
          <w:sz w:val="20"/>
          <w:szCs w:val="20"/>
        </w:rPr>
        <w:t xml:space="preserve"> </w:t>
      </w:r>
      <w:r w:rsidR="00760303" w:rsidRPr="007D7FC2">
        <w:rPr>
          <w:b/>
          <w:bCs/>
          <w:sz w:val="20"/>
          <w:szCs w:val="20"/>
        </w:rPr>
        <w:t>issus</w:t>
      </w:r>
      <w:r w:rsidRPr="007D7FC2">
        <w:rPr>
          <w:b/>
          <w:bCs/>
          <w:sz w:val="20"/>
          <w:szCs w:val="20"/>
        </w:rPr>
        <w:t xml:space="preserve"> de l’entourage familial </w:t>
      </w:r>
    </w:p>
    <w:p w14:paraId="56689919" w14:textId="77777777" w:rsidR="00213FD5" w:rsidRPr="007D7FC2" w:rsidRDefault="00213FD5" w:rsidP="00213FD5">
      <w:pPr>
        <w:spacing w:after="0" w:line="24" w:lineRule="atLeast"/>
        <w:ind w:left="1620"/>
        <w:jc w:val="both"/>
        <w:rPr>
          <w:rFonts w:cs="Calibri"/>
          <w:b/>
          <w:bCs/>
          <w:sz w:val="20"/>
          <w:szCs w:val="20"/>
        </w:rPr>
      </w:pPr>
      <w:r w:rsidRPr="007D7FC2">
        <w:rPr>
          <w:b/>
          <w:bCs/>
          <w:sz w:val="20"/>
          <w:szCs w:val="20"/>
        </w:rPr>
        <w:t xml:space="preserve">                                            </w:t>
      </w:r>
    </w:p>
    <w:p w14:paraId="05C63D6D" w14:textId="78FBB60B" w:rsidR="00213FD5" w:rsidRPr="007D7FC2" w:rsidRDefault="00213FD5" w:rsidP="00213FD5">
      <w:pPr>
        <w:spacing w:after="0" w:line="24" w:lineRule="atLeast"/>
        <w:ind w:left="1620" w:hanging="1620"/>
        <w:jc w:val="both"/>
        <w:rPr>
          <w:rFonts w:cs="Calibri"/>
          <w:sz w:val="20"/>
          <w:szCs w:val="20"/>
        </w:rPr>
      </w:pPr>
      <w:r w:rsidRPr="007D7FC2">
        <w:rPr>
          <w:rFonts w:cs="Calibri"/>
          <w:color w:val="7030A0"/>
          <w:sz w:val="20"/>
          <w:szCs w:val="20"/>
        </w:rPr>
        <w:sym w:font="Wingdings 2" w:char="F098"/>
      </w:r>
      <w:r w:rsidR="008B38DB">
        <w:rPr>
          <w:rFonts w:cs="Calibri"/>
          <w:sz w:val="20"/>
          <w:szCs w:val="20"/>
        </w:rPr>
        <w:t xml:space="preserve"> De 2021 à 2022</w:t>
      </w:r>
      <w:r w:rsidRPr="007D7FC2">
        <w:rPr>
          <w:rFonts w:cs="Calibri"/>
          <w:sz w:val="20"/>
          <w:szCs w:val="20"/>
        </w:rPr>
        <w:t xml:space="preserve"> : + </w:t>
      </w:r>
      <w:r w:rsidR="008B38DB">
        <w:rPr>
          <w:rFonts w:cs="Calibri"/>
          <w:sz w:val="20"/>
          <w:szCs w:val="20"/>
        </w:rPr>
        <w:t>71</w:t>
      </w:r>
      <w:r w:rsidRPr="007D7FC2">
        <w:rPr>
          <w:rFonts w:cs="Calibri"/>
          <w:sz w:val="20"/>
          <w:szCs w:val="20"/>
        </w:rPr>
        <w:t xml:space="preserve"> % pour les professionnels </w:t>
      </w:r>
      <w:r w:rsidR="00760303">
        <w:rPr>
          <w:rFonts w:cs="Calibri"/>
          <w:sz w:val="20"/>
          <w:szCs w:val="20"/>
        </w:rPr>
        <w:t xml:space="preserve">ou </w:t>
      </w:r>
      <w:r w:rsidRPr="007D7FC2">
        <w:rPr>
          <w:rFonts w:cs="Calibri"/>
          <w:sz w:val="20"/>
          <w:szCs w:val="20"/>
        </w:rPr>
        <w:t xml:space="preserve">établissements et + </w:t>
      </w:r>
      <w:r w:rsidR="008B38DB">
        <w:rPr>
          <w:rFonts w:cs="Calibri"/>
          <w:sz w:val="20"/>
          <w:szCs w:val="20"/>
        </w:rPr>
        <w:t>7</w:t>
      </w:r>
      <w:r w:rsidRPr="007D7FC2">
        <w:rPr>
          <w:rFonts w:cs="Calibri"/>
          <w:sz w:val="20"/>
          <w:szCs w:val="20"/>
        </w:rPr>
        <w:t>% pour l’entourage familial</w:t>
      </w:r>
    </w:p>
    <w:p w14:paraId="212F31A0" w14:textId="77777777" w:rsidR="00213FD5" w:rsidRPr="007D7FC2" w:rsidRDefault="00213FD5" w:rsidP="00213FD5">
      <w:pPr>
        <w:spacing w:after="0" w:line="24" w:lineRule="atLeast"/>
        <w:ind w:left="1620"/>
        <w:jc w:val="both"/>
        <w:rPr>
          <w:rFonts w:cs="Calibri"/>
          <w:sz w:val="20"/>
          <w:szCs w:val="20"/>
        </w:rPr>
      </w:pPr>
    </w:p>
    <w:p w14:paraId="2A8F955A" w14:textId="06001EBE" w:rsidR="00213FD5" w:rsidRPr="00554C35" w:rsidRDefault="00213FD5" w:rsidP="00554C35">
      <w:pPr>
        <w:spacing w:after="0" w:line="24" w:lineRule="atLeast"/>
        <w:jc w:val="center"/>
        <w:rPr>
          <w:rFonts w:cs="Calibri"/>
          <w:b/>
          <w:sz w:val="20"/>
          <w:szCs w:val="20"/>
        </w:rPr>
      </w:pPr>
      <w:r w:rsidRPr="00554C35">
        <w:rPr>
          <w:rFonts w:cs="Calibri"/>
          <w:b/>
          <w:sz w:val="20"/>
          <w:szCs w:val="20"/>
        </w:rPr>
        <w:t xml:space="preserve">Tendance sur </w:t>
      </w:r>
      <w:r w:rsidR="00554C35" w:rsidRPr="00554C35">
        <w:rPr>
          <w:rFonts w:cs="Calibri"/>
          <w:b/>
          <w:sz w:val="20"/>
          <w:szCs w:val="20"/>
        </w:rPr>
        <w:t>4</w:t>
      </w:r>
      <w:r w:rsidRPr="00554C35">
        <w:rPr>
          <w:rFonts w:cs="Calibri"/>
          <w:b/>
          <w:sz w:val="20"/>
          <w:szCs w:val="20"/>
        </w:rPr>
        <w:t xml:space="preserve"> </w:t>
      </w:r>
      <w:proofErr w:type="gramStart"/>
      <w:r w:rsidRPr="00554C35">
        <w:rPr>
          <w:rFonts w:cs="Calibri"/>
          <w:b/>
          <w:sz w:val="20"/>
          <w:szCs w:val="20"/>
        </w:rPr>
        <w:t>ans:</w:t>
      </w:r>
      <w:proofErr w:type="gramEnd"/>
      <w:r w:rsidRPr="00554C35">
        <w:rPr>
          <w:rFonts w:cs="Calibri"/>
          <w:b/>
          <w:sz w:val="20"/>
          <w:szCs w:val="20"/>
        </w:rPr>
        <w:t xml:space="preserve"> + </w:t>
      </w:r>
      <w:r w:rsidR="00554C35" w:rsidRPr="00554C35">
        <w:rPr>
          <w:rFonts w:cs="Calibri"/>
          <w:b/>
          <w:sz w:val="20"/>
          <w:szCs w:val="20"/>
        </w:rPr>
        <w:t>45.45</w:t>
      </w:r>
      <w:r w:rsidRPr="00554C35">
        <w:rPr>
          <w:rFonts w:cs="Calibri"/>
          <w:b/>
          <w:sz w:val="20"/>
          <w:szCs w:val="20"/>
        </w:rPr>
        <w:t xml:space="preserve"> % pour l’entourage familial</w:t>
      </w:r>
    </w:p>
    <w:p w14:paraId="61616972" w14:textId="44242649" w:rsidR="00213FD5" w:rsidRPr="00554C35" w:rsidRDefault="00554C35" w:rsidP="00554C35">
      <w:pPr>
        <w:spacing w:after="0" w:line="24" w:lineRule="atLeast"/>
        <w:ind w:left="1418" w:firstLine="709"/>
        <w:jc w:val="center"/>
        <w:rPr>
          <w:rFonts w:cs="Calibri"/>
          <w:b/>
          <w:sz w:val="20"/>
          <w:szCs w:val="20"/>
        </w:rPr>
      </w:pPr>
      <w:r>
        <w:rPr>
          <w:rFonts w:cs="Calibri"/>
          <w:b/>
          <w:sz w:val="20"/>
          <w:szCs w:val="20"/>
        </w:rPr>
        <w:t xml:space="preserve">                     </w:t>
      </w:r>
      <w:r w:rsidR="00213FD5" w:rsidRPr="00554C35">
        <w:rPr>
          <w:rFonts w:cs="Calibri"/>
          <w:b/>
          <w:sz w:val="20"/>
          <w:szCs w:val="20"/>
        </w:rPr>
        <w:t>+</w:t>
      </w:r>
      <w:r w:rsidR="009244BD" w:rsidRPr="00554C35">
        <w:rPr>
          <w:rFonts w:cs="Calibri"/>
          <w:b/>
          <w:sz w:val="20"/>
          <w:szCs w:val="20"/>
        </w:rPr>
        <w:t>1</w:t>
      </w:r>
      <w:r w:rsidR="00213FD5" w:rsidRPr="00554C35">
        <w:rPr>
          <w:rFonts w:cs="Calibri"/>
          <w:b/>
          <w:sz w:val="20"/>
          <w:szCs w:val="20"/>
        </w:rPr>
        <w:t>40 % pour les professionnels et établissements</w:t>
      </w:r>
    </w:p>
    <w:p w14:paraId="71172CC1" w14:textId="77777777" w:rsidR="00213FD5" w:rsidRPr="001576FD" w:rsidRDefault="00213FD5" w:rsidP="00213FD5">
      <w:pPr>
        <w:spacing w:after="0" w:line="24" w:lineRule="atLeast"/>
        <w:jc w:val="both"/>
        <w:rPr>
          <w:rFonts w:ascii="Calibri" w:hAnsi="Calibri" w:cs="Calibri"/>
          <w:color w:val="171717"/>
          <w:sz w:val="24"/>
          <w:szCs w:val="24"/>
        </w:rPr>
      </w:pPr>
      <w:r w:rsidRPr="007D7FC2">
        <w:rPr>
          <w:rFonts w:cs="Calibri"/>
          <w:color w:val="171717"/>
          <w:sz w:val="20"/>
          <w:szCs w:val="20"/>
        </w:rPr>
        <w:t>__________________________________________________________________________</w:t>
      </w:r>
    </w:p>
    <w:p w14:paraId="211CC8FF" w14:textId="32AE001B" w:rsidR="00213FD5" w:rsidRPr="00913797" w:rsidRDefault="00213FD5" w:rsidP="00213FD5">
      <w:pPr>
        <w:spacing w:after="0" w:line="24" w:lineRule="atLeast"/>
        <w:rPr>
          <w:rFonts w:ascii="Calibri" w:hAnsi="Calibri" w:cs="Calibri"/>
          <w:b/>
          <w:color w:val="7030A0"/>
          <w:sz w:val="36"/>
          <w:szCs w:val="36"/>
        </w:rPr>
      </w:pPr>
      <w:r w:rsidRPr="00275991">
        <w:rPr>
          <w:rFonts w:ascii="Calibri" w:hAnsi="Calibri" w:cs="Calibri"/>
          <w:b/>
          <w:color w:val="7030A0"/>
          <w:sz w:val="36"/>
          <w:szCs w:val="36"/>
        </w:rPr>
        <w:t>L</w:t>
      </w:r>
      <w:r w:rsidRPr="00B57867">
        <w:rPr>
          <w:rFonts w:ascii="Calibri" w:hAnsi="Calibri" w:cs="Calibri"/>
          <w:b/>
          <w:color w:val="7030A0"/>
          <w:sz w:val="28"/>
          <w:szCs w:val="28"/>
        </w:rPr>
        <w:t>e type principal de maltraitance</w:t>
      </w:r>
    </w:p>
    <w:p w14:paraId="6857B33B" w14:textId="20484AFA" w:rsidR="00213FD5" w:rsidRPr="007D7FC2" w:rsidRDefault="00213FD5" w:rsidP="00213FD5">
      <w:pPr>
        <w:spacing w:after="0" w:line="288" w:lineRule="auto"/>
        <w:jc w:val="both"/>
        <w:rPr>
          <w:sz w:val="20"/>
          <w:szCs w:val="20"/>
        </w:rPr>
      </w:pPr>
      <w:r w:rsidRPr="003B21CA">
        <w:rPr>
          <w:sz w:val="12"/>
          <w:szCs w:val="12"/>
        </w:rPr>
        <w:sym w:font="Wingdings" w:char="F06E"/>
      </w:r>
      <w:r w:rsidR="009244BD">
        <w:rPr>
          <w:sz w:val="20"/>
          <w:szCs w:val="20"/>
        </w:rPr>
        <w:t xml:space="preserve"> En 2022</w:t>
      </w:r>
      <w:r w:rsidRPr="0043365C">
        <w:rPr>
          <w:sz w:val="20"/>
          <w:szCs w:val="20"/>
        </w:rPr>
        <w:t xml:space="preserve"> : </w:t>
      </w:r>
      <w:r w:rsidR="009244BD" w:rsidRPr="00CE723F">
        <w:rPr>
          <w:b/>
          <w:bCs/>
          <w:sz w:val="20"/>
          <w:szCs w:val="20"/>
        </w:rPr>
        <w:t>«</w:t>
      </w:r>
      <w:r w:rsidRPr="00CE723F">
        <w:rPr>
          <w:b/>
          <w:bCs/>
          <w:sz w:val="20"/>
          <w:szCs w:val="20"/>
        </w:rPr>
        <w:t xml:space="preserve"> la</w:t>
      </w:r>
      <w:r w:rsidR="009244BD">
        <w:rPr>
          <w:b/>
          <w:bCs/>
          <w:sz w:val="20"/>
          <w:szCs w:val="20"/>
        </w:rPr>
        <w:t xml:space="preserve"> </w:t>
      </w:r>
      <w:r w:rsidRPr="00CE723F">
        <w:rPr>
          <w:b/>
          <w:bCs/>
          <w:sz w:val="20"/>
          <w:szCs w:val="20"/>
        </w:rPr>
        <w:t xml:space="preserve">maltraitance </w:t>
      </w:r>
      <w:r w:rsidR="009244BD">
        <w:rPr>
          <w:b/>
          <w:bCs/>
          <w:sz w:val="20"/>
          <w:szCs w:val="20"/>
        </w:rPr>
        <w:t>par négligence (passive et active)</w:t>
      </w:r>
      <w:r>
        <w:rPr>
          <w:b/>
          <w:bCs/>
          <w:sz w:val="20"/>
          <w:szCs w:val="20"/>
        </w:rPr>
        <w:t xml:space="preserve"> et la maltraitance </w:t>
      </w:r>
      <w:r w:rsidRPr="00CE723F">
        <w:rPr>
          <w:b/>
          <w:bCs/>
          <w:sz w:val="20"/>
          <w:szCs w:val="20"/>
        </w:rPr>
        <w:t>psychologique</w:t>
      </w:r>
      <w:r>
        <w:rPr>
          <w:b/>
          <w:bCs/>
          <w:sz w:val="20"/>
          <w:szCs w:val="20"/>
        </w:rPr>
        <w:t xml:space="preserve"> » </w:t>
      </w:r>
      <w:r w:rsidR="009244BD">
        <w:rPr>
          <w:b/>
          <w:bCs/>
          <w:sz w:val="20"/>
          <w:szCs w:val="20"/>
        </w:rPr>
        <w:t xml:space="preserve">sont </w:t>
      </w:r>
      <w:r>
        <w:rPr>
          <w:b/>
          <w:bCs/>
          <w:sz w:val="20"/>
          <w:szCs w:val="20"/>
        </w:rPr>
        <w:t xml:space="preserve">en première ligne des plaintes. </w:t>
      </w:r>
    </w:p>
    <w:p w14:paraId="0783BB0C" w14:textId="6C1B662A" w:rsidR="00213FD5" w:rsidRDefault="00213FD5" w:rsidP="00213FD5">
      <w:pPr>
        <w:spacing w:after="0" w:line="288" w:lineRule="auto"/>
        <w:jc w:val="both"/>
        <w:rPr>
          <w:sz w:val="20"/>
          <w:szCs w:val="20"/>
        </w:rPr>
      </w:pPr>
      <w:r w:rsidRPr="007D7FC2">
        <w:rPr>
          <w:sz w:val="20"/>
          <w:szCs w:val="20"/>
        </w:rPr>
        <w:sym w:font="Wingdings" w:char="F06E"/>
      </w:r>
      <w:r w:rsidRPr="007D7FC2">
        <w:rPr>
          <w:sz w:val="20"/>
          <w:szCs w:val="20"/>
        </w:rPr>
        <w:t xml:space="preserve"> De 20</w:t>
      </w:r>
      <w:r w:rsidR="009244BD">
        <w:rPr>
          <w:sz w:val="20"/>
          <w:szCs w:val="20"/>
        </w:rPr>
        <w:t>20</w:t>
      </w:r>
      <w:r w:rsidRPr="007D7FC2">
        <w:rPr>
          <w:sz w:val="20"/>
          <w:szCs w:val="20"/>
        </w:rPr>
        <w:t xml:space="preserve"> à 202</w:t>
      </w:r>
      <w:r w:rsidR="009244BD">
        <w:rPr>
          <w:sz w:val="20"/>
          <w:szCs w:val="20"/>
        </w:rPr>
        <w:t>2</w:t>
      </w:r>
      <w:r w:rsidRPr="007D7FC2">
        <w:rPr>
          <w:sz w:val="20"/>
          <w:szCs w:val="20"/>
        </w:rPr>
        <w:t xml:space="preserve"> : + </w:t>
      </w:r>
      <w:r w:rsidR="009244BD">
        <w:rPr>
          <w:sz w:val="20"/>
          <w:szCs w:val="20"/>
        </w:rPr>
        <w:t>2</w:t>
      </w:r>
      <w:r w:rsidRPr="007D7FC2">
        <w:rPr>
          <w:sz w:val="20"/>
          <w:szCs w:val="20"/>
        </w:rPr>
        <w:t xml:space="preserve"> dossiers désignés en « maltraitance psychologique »</w:t>
      </w:r>
    </w:p>
    <w:p w14:paraId="63AB8251" w14:textId="7C738C38" w:rsidR="00213FD5" w:rsidRDefault="00213FD5" w:rsidP="00213FD5">
      <w:pPr>
        <w:spacing w:after="0" w:line="288" w:lineRule="auto"/>
        <w:jc w:val="both"/>
        <w:rPr>
          <w:sz w:val="20"/>
          <w:szCs w:val="20"/>
        </w:rPr>
      </w:pPr>
      <w:r>
        <w:rPr>
          <w:sz w:val="20"/>
          <w:szCs w:val="20"/>
        </w:rPr>
        <w:t xml:space="preserve">   </w:t>
      </w:r>
      <w:r w:rsidRPr="00412938">
        <w:rPr>
          <w:sz w:val="20"/>
          <w:szCs w:val="20"/>
        </w:rPr>
        <w:t xml:space="preserve"> </w:t>
      </w:r>
      <w:r w:rsidRPr="007D7FC2">
        <w:rPr>
          <w:sz w:val="20"/>
          <w:szCs w:val="20"/>
        </w:rPr>
        <w:t xml:space="preserve">De 2019 à 2021 : + </w:t>
      </w:r>
      <w:r w:rsidR="009244BD">
        <w:rPr>
          <w:sz w:val="20"/>
          <w:szCs w:val="20"/>
        </w:rPr>
        <w:t>7</w:t>
      </w:r>
      <w:r w:rsidRPr="007D7FC2">
        <w:rPr>
          <w:sz w:val="20"/>
          <w:szCs w:val="20"/>
        </w:rPr>
        <w:t xml:space="preserve"> dossiers désignés en « maltraitance </w:t>
      </w:r>
      <w:r w:rsidR="009244BD">
        <w:rPr>
          <w:sz w:val="20"/>
          <w:szCs w:val="20"/>
        </w:rPr>
        <w:t>par négligence</w:t>
      </w:r>
      <w:r w:rsidRPr="007D7FC2">
        <w:rPr>
          <w:sz w:val="20"/>
          <w:szCs w:val="20"/>
        </w:rPr>
        <w:t xml:space="preserve"> »</w:t>
      </w:r>
    </w:p>
    <w:p w14:paraId="45B337CA" w14:textId="77777777" w:rsidR="00213FD5" w:rsidRPr="007D7FC2" w:rsidRDefault="00213FD5" w:rsidP="00213FD5">
      <w:pPr>
        <w:spacing w:after="0" w:line="288" w:lineRule="auto"/>
        <w:jc w:val="both"/>
        <w:rPr>
          <w:sz w:val="20"/>
          <w:szCs w:val="20"/>
        </w:rPr>
      </w:pPr>
      <w:r>
        <w:rPr>
          <w:sz w:val="20"/>
          <w:szCs w:val="20"/>
        </w:rPr>
        <w:t xml:space="preserve">   </w:t>
      </w:r>
    </w:p>
    <w:p w14:paraId="07701C79" w14:textId="287118C1" w:rsidR="00213FD5" w:rsidRPr="007D7FC2" w:rsidRDefault="00213FD5" w:rsidP="00213FD5">
      <w:pPr>
        <w:spacing w:after="0" w:line="24" w:lineRule="atLeast"/>
        <w:ind w:left="1620" w:hanging="1620"/>
        <w:jc w:val="both"/>
        <w:rPr>
          <w:rFonts w:cs="Calibri"/>
          <w:sz w:val="20"/>
          <w:szCs w:val="20"/>
        </w:rPr>
      </w:pPr>
      <w:r w:rsidRPr="007D7FC2">
        <w:rPr>
          <w:rFonts w:cs="Calibri"/>
          <w:color w:val="7030A0"/>
          <w:sz w:val="20"/>
          <w:szCs w:val="20"/>
        </w:rPr>
        <w:sym w:font="Wingdings 2" w:char="F098"/>
      </w:r>
      <w:r w:rsidRPr="007D7FC2">
        <w:rPr>
          <w:rFonts w:cs="Calibri"/>
          <w:sz w:val="20"/>
          <w:szCs w:val="20"/>
        </w:rPr>
        <w:t xml:space="preserve"> </w:t>
      </w:r>
      <w:r w:rsidR="009244BD">
        <w:rPr>
          <w:rFonts w:cs="Calibri"/>
          <w:b/>
          <w:bCs/>
          <w:sz w:val="20"/>
          <w:szCs w:val="20"/>
        </w:rPr>
        <w:t>En 2022</w:t>
      </w:r>
      <w:r w:rsidRPr="00412938">
        <w:rPr>
          <w:rFonts w:cs="Calibri"/>
          <w:b/>
          <w:bCs/>
          <w:sz w:val="20"/>
          <w:szCs w:val="20"/>
        </w:rPr>
        <w:t> : la maltraitance psychologique est la plus prononcée</w:t>
      </w:r>
    </w:p>
    <w:p w14:paraId="73010A7F" w14:textId="77777777" w:rsidR="00213FD5" w:rsidRPr="007D7FC2" w:rsidRDefault="00213FD5" w:rsidP="00213FD5">
      <w:pPr>
        <w:spacing w:after="0" w:line="24" w:lineRule="atLeast"/>
        <w:ind w:left="1620"/>
        <w:jc w:val="both"/>
        <w:rPr>
          <w:rFonts w:cs="Calibri"/>
          <w:sz w:val="20"/>
          <w:szCs w:val="20"/>
        </w:rPr>
      </w:pPr>
    </w:p>
    <w:p w14:paraId="09FCA15A" w14:textId="0D2D1925" w:rsidR="00213FD5" w:rsidRPr="007D7FC2" w:rsidRDefault="00213FD5" w:rsidP="00213FD5">
      <w:pPr>
        <w:spacing w:after="0" w:line="24" w:lineRule="atLeast"/>
        <w:ind w:left="567" w:hanging="567"/>
        <w:jc w:val="both"/>
        <w:rPr>
          <w:rFonts w:cs="Calibri"/>
          <w:sz w:val="20"/>
          <w:szCs w:val="20"/>
        </w:rPr>
      </w:pPr>
      <w:r w:rsidRPr="007D7FC2">
        <w:rPr>
          <w:rFonts w:cs="Calibri"/>
          <w:color w:val="7030A0"/>
          <w:sz w:val="20"/>
          <w:szCs w:val="20"/>
        </w:rPr>
        <w:sym w:font="Wingdings 2" w:char="F098"/>
      </w:r>
      <w:r w:rsidR="009244BD">
        <w:rPr>
          <w:rFonts w:cs="Calibri"/>
          <w:sz w:val="20"/>
          <w:szCs w:val="20"/>
        </w:rPr>
        <w:t xml:space="preserve"> De 2021 à 2022</w:t>
      </w:r>
      <w:r w:rsidRPr="007D7FC2">
        <w:rPr>
          <w:rFonts w:cs="Calibri"/>
          <w:sz w:val="20"/>
          <w:szCs w:val="20"/>
        </w:rPr>
        <w:t> : +</w:t>
      </w:r>
      <w:r>
        <w:rPr>
          <w:rFonts w:cs="Calibri"/>
          <w:sz w:val="20"/>
          <w:szCs w:val="20"/>
        </w:rPr>
        <w:t>5</w:t>
      </w:r>
      <w:r w:rsidRPr="007D7FC2">
        <w:rPr>
          <w:rFonts w:cs="Calibri"/>
          <w:sz w:val="20"/>
          <w:szCs w:val="20"/>
        </w:rPr>
        <w:t>%</w:t>
      </w:r>
    </w:p>
    <w:p w14:paraId="3BC6ACDF" w14:textId="77777777" w:rsidR="00213FD5" w:rsidRPr="007D7FC2" w:rsidRDefault="00213FD5" w:rsidP="00213FD5">
      <w:pPr>
        <w:spacing w:after="0" w:line="24" w:lineRule="atLeast"/>
        <w:ind w:left="1620"/>
        <w:jc w:val="both"/>
        <w:rPr>
          <w:rFonts w:cs="Calibri"/>
          <w:sz w:val="20"/>
          <w:szCs w:val="20"/>
        </w:rPr>
      </w:pPr>
    </w:p>
    <w:p w14:paraId="4FE2C32C" w14:textId="33079877" w:rsidR="00213FD5" w:rsidRPr="007D7FC2" w:rsidRDefault="00213FD5" w:rsidP="00213FD5">
      <w:pPr>
        <w:spacing w:after="0" w:line="24" w:lineRule="atLeast"/>
        <w:ind w:left="1620" w:hanging="1620"/>
        <w:jc w:val="center"/>
        <w:rPr>
          <w:rFonts w:cs="Calibri"/>
          <w:b/>
          <w:sz w:val="20"/>
          <w:szCs w:val="20"/>
        </w:rPr>
      </w:pPr>
      <w:r w:rsidRPr="007D7FC2">
        <w:rPr>
          <w:rFonts w:cs="Calibri"/>
          <w:b/>
          <w:sz w:val="20"/>
          <w:szCs w:val="20"/>
        </w:rPr>
        <w:t xml:space="preserve">Tendance sur </w:t>
      </w:r>
      <w:r w:rsidR="00554C35">
        <w:rPr>
          <w:rFonts w:cs="Calibri"/>
          <w:b/>
          <w:sz w:val="20"/>
          <w:szCs w:val="20"/>
        </w:rPr>
        <w:t>4</w:t>
      </w:r>
      <w:r w:rsidRPr="007D7FC2">
        <w:rPr>
          <w:rFonts w:cs="Calibri"/>
          <w:b/>
          <w:sz w:val="20"/>
          <w:szCs w:val="20"/>
        </w:rPr>
        <w:t xml:space="preserve"> ans : </w:t>
      </w:r>
      <w:r w:rsidR="009244BD">
        <w:rPr>
          <w:rFonts w:cs="Calibri"/>
          <w:b/>
          <w:sz w:val="20"/>
          <w:szCs w:val="20"/>
        </w:rPr>
        <w:t>+</w:t>
      </w:r>
      <w:r w:rsidR="00554C35">
        <w:rPr>
          <w:rFonts w:cs="Calibri"/>
          <w:b/>
          <w:sz w:val="20"/>
          <w:szCs w:val="20"/>
        </w:rPr>
        <w:t>133%</w:t>
      </w:r>
      <w:r w:rsidRPr="007D7FC2">
        <w:rPr>
          <w:rFonts w:cs="Calibri"/>
          <w:b/>
          <w:sz w:val="20"/>
          <w:szCs w:val="20"/>
        </w:rPr>
        <w:t xml:space="preserve"> maltraitances psychologique</w:t>
      </w:r>
      <w:r>
        <w:rPr>
          <w:rFonts w:cs="Calibri"/>
          <w:b/>
          <w:sz w:val="20"/>
          <w:szCs w:val="20"/>
        </w:rPr>
        <w:t>s</w:t>
      </w:r>
    </w:p>
    <w:p w14:paraId="496658DC" w14:textId="77777777" w:rsidR="00213FD5" w:rsidRPr="007D7FC2" w:rsidRDefault="00213FD5" w:rsidP="00213FD5">
      <w:pPr>
        <w:spacing w:after="0" w:line="24" w:lineRule="atLeast"/>
        <w:ind w:left="1620"/>
        <w:jc w:val="center"/>
        <w:rPr>
          <w:rFonts w:cs="Calibri"/>
          <w:b/>
          <w:sz w:val="20"/>
          <w:szCs w:val="20"/>
        </w:rPr>
      </w:pPr>
    </w:p>
    <w:p w14:paraId="766BBCA5" w14:textId="494BD482" w:rsidR="00213FD5" w:rsidRDefault="00213FD5" w:rsidP="00213FD5">
      <w:pPr>
        <w:pStyle w:val="NormalWeb"/>
        <w:spacing w:after="0"/>
        <w:ind w:left="17" w:hanging="28"/>
        <w:rPr>
          <w:rFonts w:ascii="Arial" w:hAnsi="Arial" w:cs="Arial"/>
          <w:b/>
          <w:bCs/>
          <w:color w:val="0000CC"/>
          <w:sz w:val="27"/>
          <w:szCs w:val="27"/>
        </w:rPr>
      </w:pPr>
    </w:p>
    <w:p w14:paraId="7F5B2189" w14:textId="77777777" w:rsidR="007901A7" w:rsidRDefault="007901A7" w:rsidP="00F13926">
      <w:pPr>
        <w:spacing w:before="101" w:line="377" w:lineRule="exact"/>
        <w:ind w:left="1132"/>
        <w:rPr>
          <w:b/>
          <w:sz w:val="40"/>
        </w:rPr>
      </w:pPr>
    </w:p>
    <w:p w14:paraId="7D66CB4D" w14:textId="33802D98" w:rsidR="00612888" w:rsidRDefault="00612888" w:rsidP="007D69E1">
      <w:pPr>
        <w:spacing w:before="101" w:line="377" w:lineRule="exact"/>
        <w:ind w:left="1132"/>
      </w:pPr>
    </w:p>
    <w:p w14:paraId="50011474" w14:textId="77777777" w:rsidR="00612888" w:rsidRPr="007D69E1" w:rsidRDefault="00612888" w:rsidP="00612888">
      <w:pPr>
        <w:spacing w:after="0" w:line="288" w:lineRule="auto"/>
        <w:ind w:left="360" w:hanging="360"/>
        <w:rPr>
          <w:rFonts w:ascii="Calibri" w:hAnsi="Calibri" w:cs="Calibri"/>
          <w:b/>
          <w:color w:val="3DA5C1"/>
          <w:sz w:val="44"/>
          <w:szCs w:val="28"/>
        </w:rPr>
      </w:pPr>
      <w:r w:rsidRPr="007D69E1">
        <w:rPr>
          <w:rFonts w:ascii="Calibri" w:hAnsi="Calibri" w:cs="Calibri"/>
          <w:b/>
          <w:color w:val="3DA5C1"/>
          <w:sz w:val="44"/>
          <w:szCs w:val="28"/>
        </w:rPr>
        <w:t>Des principes éthiques…</w:t>
      </w:r>
    </w:p>
    <w:p w14:paraId="547A7A0F" w14:textId="77777777" w:rsidR="00612888" w:rsidRPr="001576FD" w:rsidRDefault="00612888" w:rsidP="00612888">
      <w:pPr>
        <w:spacing w:after="0" w:line="288" w:lineRule="auto"/>
        <w:ind w:left="180" w:hanging="180"/>
        <w:rPr>
          <w:rFonts w:ascii="Calibri" w:hAnsi="Calibri" w:cs="Calibri"/>
          <w:b/>
          <w:sz w:val="8"/>
          <w:szCs w:val="8"/>
        </w:rPr>
      </w:pPr>
    </w:p>
    <w:p w14:paraId="79A97C12"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b/>
          <w:sz w:val="20"/>
          <w:szCs w:val="20"/>
        </w:rPr>
        <w:t>-</w:t>
      </w:r>
      <w:r w:rsidRPr="001576FD">
        <w:rPr>
          <w:rFonts w:ascii="Calibri" w:hAnsi="Calibri" w:cs="Calibri"/>
          <w:b/>
          <w:sz w:val="20"/>
          <w:szCs w:val="20"/>
        </w:rPr>
        <w:tab/>
        <w:t>respect de la parole et de la dignité de la personne qui appelle</w:t>
      </w:r>
      <w:r w:rsidRPr="001576FD">
        <w:rPr>
          <w:rFonts w:ascii="Calibri" w:hAnsi="Calibri" w:cs="Calibri"/>
          <w:sz w:val="20"/>
          <w:szCs w:val="20"/>
        </w:rPr>
        <w:t>, victime ou témoin ;</w:t>
      </w:r>
    </w:p>
    <w:p w14:paraId="7609AA95" w14:textId="77777777" w:rsidR="00612888" w:rsidRPr="001576FD" w:rsidRDefault="00612888" w:rsidP="00612888">
      <w:pPr>
        <w:spacing w:after="0" w:line="288" w:lineRule="auto"/>
        <w:ind w:left="180" w:hanging="180"/>
        <w:rPr>
          <w:rFonts w:ascii="Calibri" w:hAnsi="Calibri" w:cs="Calibri"/>
          <w:sz w:val="8"/>
          <w:szCs w:val="8"/>
        </w:rPr>
      </w:pPr>
    </w:p>
    <w:p w14:paraId="6BE213A2"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les informations recueillies sont utilisées dans le </w:t>
      </w:r>
      <w:r w:rsidRPr="001576FD">
        <w:rPr>
          <w:rFonts w:ascii="Calibri" w:hAnsi="Calibri" w:cs="Calibri"/>
          <w:b/>
          <w:sz w:val="20"/>
          <w:szCs w:val="20"/>
        </w:rPr>
        <w:t>strict intérêt de la victime présumée ;</w:t>
      </w:r>
    </w:p>
    <w:p w14:paraId="5B181148" w14:textId="77777777" w:rsidR="00612888" w:rsidRPr="001576FD" w:rsidRDefault="00612888" w:rsidP="00612888">
      <w:pPr>
        <w:spacing w:after="0" w:line="288" w:lineRule="auto"/>
        <w:ind w:left="180" w:hanging="180"/>
        <w:rPr>
          <w:rFonts w:ascii="Calibri" w:hAnsi="Calibri" w:cs="Calibri"/>
          <w:sz w:val="8"/>
          <w:szCs w:val="8"/>
        </w:rPr>
      </w:pPr>
    </w:p>
    <w:p w14:paraId="455BD27E"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respect strict de la </w:t>
      </w:r>
      <w:r w:rsidRPr="001576FD">
        <w:rPr>
          <w:rFonts w:ascii="Calibri" w:hAnsi="Calibri" w:cs="Calibri"/>
          <w:b/>
          <w:sz w:val="20"/>
          <w:szCs w:val="20"/>
        </w:rPr>
        <w:t>confidentialité</w:t>
      </w:r>
      <w:r w:rsidRPr="001576FD">
        <w:rPr>
          <w:rFonts w:ascii="Calibri" w:hAnsi="Calibri" w:cs="Calibri"/>
          <w:sz w:val="20"/>
          <w:szCs w:val="20"/>
        </w:rPr>
        <w:t xml:space="preserve"> des informations recueillies dans les dossiers ouverts suite à l’appel. Ces informations ne peuvent être communiquées que dans le strict cadre prévu par la Loi ; </w:t>
      </w:r>
    </w:p>
    <w:p w14:paraId="6EA715B8" w14:textId="77777777" w:rsidR="00612888" w:rsidRPr="001576FD" w:rsidRDefault="00612888" w:rsidP="00612888">
      <w:pPr>
        <w:spacing w:after="0" w:line="288" w:lineRule="auto"/>
        <w:ind w:left="180" w:hanging="180"/>
        <w:rPr>
          <w:rFonts w:ascii="Calibri" w:hAnsi="Calibri" w:cs="Calibri"/>
          <w:sz w:val="8"/>
          <w:szCs w:val="8"/>
        </w:rPr>
      </w:pPr>
    </w:p>
    <w:p w14:paraId="1AF92DE8"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b/>
          <w:sz w:val="20"/>
          <w:szCs w:val="20"/>
        </w:rPr>
        <w:t>-</w:t>
      </w:r>
      <w:r w:rsidRPr="001576FD">
        <w:rPr>
          <w:rFonts w:ascii="Calibri" w:hAnsi="Calibri" w:cs="Calibri"/>
          <w:b/>
          <w:sz w:val="20"/>
          <w:szCs w:val="20"/>
        </w:rPr>
        <w:tab/>
        <w:t>Neutralité et impartialité</w:t>
      </w:r>
      <w:r w:rsidRPr="001576FD">
        <w:rPr>
          <w:rFonts w:ascii="Calibri" w:hAnsi="Calibri" w:cs="Calibri"/>
          <w:sz w:val="20"/>
          <w:szCs w:val="20"/>
        </w:rPr>
        <w:t> : Les intervenants s’interdisent de substituer leurs propres valeurs et convictions à celles des intéressés ;</w:t>
      </w:r>
    </w:p>
    <w:p w14:paraId="6462CCB5" w14:textId="77777777" w:rsidR="00612888" w:rsidRPr="001576FD" w:rsidRDefault="00612888" w:rsidP="00612888">
      <w:pPr>
        <w:spacing w:after="0" w:line="288" w:lineRule="auto"/>
        <w:rPr>
          <w:rFonts w:ascii="Calibri" w:hAnsi="Calibri" w:cs="Calibri"/>
          <w:sz w:val="8"/>
          <w:szCs w:val="8"/>
        </w:rPr>
      </w:pPr>
    </w:p>
    <w:p w14:paraId="3D543B22"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L’appelant, ou la victime présumée, ont</w:t>
      </w:r>
      <w:r>
        <w:rPr>
          <w:rFonts w:ascii="Calibri" w:hAnsi="Calibri" w:cs="Calibri"/>
          <w:sz w:val="20"/>
          <w:szCs w:val="20"/>
        </w:rPr>
        <w:t xml:space="preserve"> </w:t>
      </w:r>
      <w:r w:rsidRPr="00BF08BD">
        <w:rPr>
          <w:rFonts w:ascii="Calibri" w:hAnsi="Calibri" w:cs="Calibri"/>
          <w:b/>
          <w:sz w:val="20"/>
          <w:szCs w:val="20"/>
        </w:rPr>
        <w:t xml:space="preserve">le </w:t>
      </w:r>
      <w:r w:rsidRPr="001576FD">
        <w:rPr>
          <w:rFonts w:ascii="Calibri" w:hAnsi="Calibri" w:cs="Calibri"/>
          <w:b/>
          <w:sz w:val="20"/>
          <w:szCs w:val="20"/>
        </w:rPr>
        <w:t>libre choix des solutions proposées</w:t>
      </w:r>
      <w:r w:rsidRPr="001576FD">
        <w:rPr>
          <w:rFonts w:ascii="Calibri" w:hAnsi="Calibri" w:cs="Calibri"/>
          <w:sz w:val="20"/>
          <w:szCs w:val="20"/>
        </w:rPr>
        <w:t>, qu’elles peuvent refuser, après qu’elles aient été informées des conséquences</w:t>
      </w:r>
      <w:r w:rsidRPr="001576FD">
        <w:rPr>
          <w:rFonts w:ascii="Calibri" w:hAnsi="Calibri" w:cs="Calibri"/>
          <w:b/>
          <w:sz w:val="20"/>
          <w:szCs w:val="20"/>
        </w:rPr>
        <w:t xml:space="preserve"> </w:t>
      </w:r>
      <w:r w:rsidRPr="001576FD">
        <w:rPr>
          <w:rFonts w:ascii="Calibri" w:hAnsi="Calibri" w:cs="Calibri"/>
          <w:sz w:val="20"/>
          <w:szCs w:val="20"/>
        </w:rPr>
        <w:t xml:space="preserve">; </w:t>
      </w:r>
    </w:p>
    <w:p w14:paraId="636D5919" w14:textId="77777777" w:rsidR="00612888" w:rsidRPr="001576FD" w:rsidRDefault="00612888" w:rsidP="00612888">
      <w:pPr>
        <w:spacing w:after="0" w:line="288" w:lineRule="auto"/>
        <w:ind w:left="180" w:hanging="180"/>
        <w:rPr>
          <w:rFonts w:ascii="Calibri" w:hAnsi="Calibri" w:cs="Calibri"/>
          <w:sz w:val="8"/>
          <w:szCs w:val="8"/>
        </w:rPr>
      </w:pPr>
    </w:p>
    <w:p w14:paraId="74FFF470"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Lorsque le centre </w:t>
      </w:r>
      <w:r>
        <w:rPr>
          <w:rFonts w:ascii="Calibri" w:hAnsi="Calibri" w:cs="Calibri"/>
          <w:sz w:val="20"/>
          <w:szCs w:val="20"/>
        </w:rPr>
        <w:t>propose de</w:t>
      </w:r>
      <w:r w:rsidRPr="001576FD">
        <w:rPr>
          <w:rFonts w:ascii="Calibri" w:hAnsi="Calibri" w:cs="Calibri"/>
          <w:sz w:val="20"/>
          <w:szCs w:val="20"/>
        </w:rPr>
        <w:t xml:space="preserve"> prendre des contacts avec des acteurs jugés pertinents, </w:t>
      </w:r>
      <w:r w:rsidRPr="001576FD">
        <w:rPr>
          <w:rFonts w:ascii="Calibri" w:hAnsi="Calibri" w:cs="Calibri"/>
          <w:b/>
          <w:sz w:val="20"/>
          <w:szCs w:val="20"/>
        </w:rPr>
        <w:t>l’accord préalable</w:t>
      </w:r>
      <w:r w:rsidRPr="001576FD">
        <w:rPr>
          <w:rFonts w:ascii="Calibri" w:hAnsi="Calibri" w:cs="Calibri"/>
          <w:sz w:val="20"/>
          <w:szCs w:val="20"/>
        </w:rPr>
        <w:t xml:space="preserve"> de l’appelant, ou de la victime présumée, est requis ;</w:t>
      </w:r>
    </w:p>
    <w:p w14:paraId="1A515D28" w14:textId="77777777" w:rsidR="00612888" w:rsidRPr="001576FD" w:rsidRDefault="00612888" w:rsidP="00612888">
      <w:pPr>
        <w:spacing w:after="0" w:line="288" w:lineRule="auto"/>
        <w:ind w:left="180" w:hanging="180"/>
        <w:rPr>
          <w:rFonts w:ascii="Calibri" w:hAnsi="Calibri" w:cs="Calibri"/>
          <w:sz w:val="8"/>
          <w:szCs w:val="8"/>
        </w:rPr>
      </w:pPr>
    </w:p>
    <w:p w14:paraId="3E6F93BC" w14:textId="5CCB95E4" w:rsidR="00612888"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 xml:space="preserve">En cas de </w:t>
      </w:r>
      <w:r w:rsidRPr="00E37239">
        <w:rPr>
          <w:rFonts w:ascii="Calibri" w:hAnsi="Calibri" w:cs="Calibri"/>
          <w:b/>
          <w:sz w:val="20"/>
          <w:szCs w:val="20"/>
        </w:rPr>
        <w:t>conflit</w:t>
      </w:r>
      <w:r w:rsidRPr="001576FD">
        <w:rPr>
          <w:rFonts w:ascii="Calibri" w:hAnsi="Calibri" w:cs="Calibri"/>
          <w:sz w:val="20"/>
          <w:szCs w:val="20"/>
        </w:rPr>
        <w:t xml:space="preserve"> </w:t>
      </w:r>
      <w:r w:rsidRPr="001576FD">
        <w:rPr>
          <w:rFonts w:ascii="Calibri" w:hAnsi="Calibri" w:cs="Calibri"/>
          <w:b/>
          <w:sz w:val="20"/>
          <w:szCs w:val="20"/>
        </w:rPr>
        <w:t>d’intérêt,</w:t>
      </w:r>
      <w:r w:rsidRPr="001576FD">
        <w:rPr>
          <w:rFonts w:ascii="Calibri" w:hAnsi="Calibri" w:cs="Calibri"/>
          <w:sz w:val="20"/>
          <w:szCs w:val="20"/>
        </w:rPr>
        <w:t xml:space="preserve"> le centre se dessaisit du dossier, </w:t>
      </w:r>
      <w:r>
        <w:rPr>
          <w:rFonts w:ascii="Calibri" w:hAnsi="Calibri" w:cs="Calibri"/>
          <w:sz w:val="20"/>
          <w:szCs w:val="20"/>
        </w:rPr>
        <w:t xml:space="preserve">qui est alors </w:t>
      </w:r>
      <w:r w:rsidRPr="001576FD">
        <w:rPr>
          <w:rFonts w:ascii="Calibri" w:hAnsi="Calibri" w:cs="Calibri"/>
          <w:sz w:val="20"/>
          <w:szCs w:val="20"/>
        </w:rPr>
        <w:t>dépaysé dans un autre centre.</w:t>
      </w:r>
    </w:p>
    <w:p w14:paraId="09423F25" w14:textId="77777777" w:rsidR="00D97A93" w:rsidRPr="001576FD" w:rsidRDefault="00D97A93" w:rsidP="00612888">
      <w:pPr>
        <w:spacing w:after="0" w:line="288" w:lineRule="auto"/>
        <w:ind w:left="180" w:hanging="180"/>
        <w:rPr>
          <w:rFonts w:ascii="Calibri" w:hAnsi="Calibri" w:cs="Calibri"/>
          <w:sz w:val="20"/>
          <w:szCs w:val="20"/>
        </w:rPr>
      </w:pPr>
    </w:p>
    <w:p w14:paraId="22B73A07" w14:textId="4D48CF98" w:rsidR="007D69E1" w:rsidRDefault="007D69E1" w:rsidP="00612888">
      <w:pPr>
        <w:spacing w:after="0" w:line="288" w:lineRule="auto"/>
        <w:ind w:left="360" w:hanging="360"/>
        <w:rPr>
          <w:rFonts w:ascii="Calibri" w:hAnsi="Calibri" w:cs="Calibri"/>
          <w:sz w:val="20"/>
          <w:szCs w:val="20"/>
        </w:rPr>
      </w:pPr>
      <w:r w:rsidRPr="007D69E1">
        <w:rPr>
          <w:rFonts w:ascii="Calibri" w:hAnsi="Calibri" w:cs="Calibri"/>
          <w:b/>
          <w:color w:val="3DA5C1"/>
          <w:sz w:val="44"/>
          <w:szCs w:val="28"/>
        </w:rPr>
        <w:t xml:space="preserve">Des principes </w:t>
      </w:r>
      <w:r w:rsidR="00305FD1">
        <w:rPr>
          <w:rFonts w:ascii="Calibri" w:hAnsi="Calibri" w:cs="Calibri"/>
          <w:b/>
          <w:color w:val="3DA5C1"/>
          <w:sz w:val="44"/>
          <w:szCs w:val="28"/>
        </w:rPr>
        <w:t>d’actions…</w:t>
      </w:r>
    </w:p>
    <w:p w14:paraId="206F1B5D" w14:textId="33530D9C" w:rsidR="00612888" w:rsidRPr="001576FD" w:rsidRDefault="00612888" w:rsidP="00612888">
      <w:pPr>
        <w:spacing w:after="0" w:line="288" w:lineRule="auto"/>
        <w:ind w:left="360" w:hanging="360"/>
        <w:rPr>
          <w:rFonts w:ascii="Calibri" w:hAnsi="Calibri" w:cs="Calibri"/>
          <w:b/>
          <w:color w:val="3DA5C1"/>
          <w:sz w:val="28"/>
          <w:szCs w:val="28"/>
        </w:rPr>
      </w:pPr>
      <w:r w:rsidRPr="001576FD">
        <w:rPr>
          <w:rFonts w:ascii="Calibri" w:hAnsi="Calibri" w:cs="Calibri"/>
          <w:b/>
          <w:color w:val="3DA5C1"/>
          <w:sz w:val="28"/>
          <w:szCs w:val="28"/>
        </w:rPr>
        <w:t xml:space="preserve"> </w:t>
      </w:r>
      <w:r w:rsidR="00305FD1" w:rsidRPr="001576FD">
        <w:rPr>
          <w:rFonts w:ascii="Calibri" w:hAnsi="Calibri" w:cs="Calibri"/>
          <w:b/>
          <w:color w:val="3DA5C1"/>
          <w:sz w:val="28"/>
          <w:szCs w:val="28"/>
        </w:rPr>
        <w:t>Mis</w:t>
      </w:r>
      <w:r w:rsidRPr="001576FD">
        <w:rPr>
          <w:rFonts w:ascii="Calibri" w:hAnsi="Calibri" w:cs="Calibri"/>
          <w:b/>
          <w:color w:val="3DA5C1"/>
          <w:sz w:val="28"/>
          <w:szCs w:val="28"/>
        </w:rPr>
        <w:t xml:space="preserve"> en œuvre lors d’une écoute de qualité…</w:t>
      </w:r>
    </w:p>
    <w:p w14:paraId="6179958D" w14:textId="77777777" w:rsidR="00612888" w:rsidRPr="001576FD" w:rsidRDefault="00612888" w:rsidP="00612888">
      <w:pPr>
        <w:spacing w:after="0" w:line="288" w:lineRule="auto"/>
        <w:ind w:left="180" w:hanging="180"/>
        <w:rPr>
          <w:rFonts w:ascii="Calibri" w:hAnsi="Calibri" w:cs="Calibri"/>
          <w:sz w:val="8"/>
          <w:szCs w:val="8"/>
        </w:rPr>
      </w:pPr>
    </w:p>
    <w:p w14:paraId="106B291A"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le centre assure une </w:t>
      </w:r>
      <w:r w:rsidRPr="001576FD">
        <w:rPr>
          <w:rFonts w:ascii="Calibri" w:hAnsi="Calibri" w:cs="Calibri"/>
          <w:b/>
          <w:color w:val="0D0D0D"/>
          <w:sz w:val="20"/>
          <w:szCs w:val="20"/>
        </w:rPr>
        <w:t>écoute pluraliste</w:t>
      </w:r>
      <w:r w:rsidRPr="001576FD">
        <w:rPr>
          <w:rFonts w:ascii="Calibri" w:hAnsi="Calibri" w:cs="Calibri"/>
          <w:color w:val="0D0D0D"/>
          <w:sz w:val="20"/>
          <w:szCs w:val="20"/>
        </w:rPr>
        <w:t xml:space="preserve"> </w:t>
      </w:r>
      <w:r w:rsidRPr="001576FD">
        <w:rPr>
          <w:rFonts w:ascii="Calibri" w:hAnsi="Calibri" w:cs="Calibri"/>
          <w:sz w:val="20"/>
          <w:szCs w:val="20"/>
        </w:rPr>
        <w:t>(au moins deux écoutants) afin de mieux appréhender les situations qui lui sont soumises, et de rechercher la meilleure objectivité ;</w:t>
      </w:r>
    </w:p>
    <w:p w14:paraId="7A148CFA" w14:textId="77777777" w:rsidR="00612888" w:rsidRPr="001576FD" w:rsidRDefault="00612888" w:rsidP="00612888">
      <w:pPr>
        <w:spacing w:after="0" w:line="288" w:lineRule="auto"/>
        <w:ind w:left="180" w:hanging="180"/>
        <w:rPr>
          <w:rFonts w:ascii="Calibri" w:hAnsi="Calibri" w:cs="Calibri"/>
          <w:sz w:val="8"/>
          <w:szCs w:val="8"/>
        </w:rPr>
      </w:pPr>
    </w:p>
    <w:p w14:paraId="01715E6A"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pour assurer la confidentialité des appels, et la sécurité des bénévoles, ceux-ci restent </w:t>
      </w:r>
      <w:r w:rsidRPr="001576FD">
        <w:rPr>
          <w:rFonts w:ascii="Calibri" w:hAnsi="Calibri" w:cs="Calibri"/>
          <w:b/>
          <w:sz w:val="20"/>
          <w:szCs w:val="20"/>
        </w:rPr>
        <w:t>anonymes</w:t>
      </w:r>
      <w:r w:rsidRPr="001576FD">
        <w:rPr>
          <w:rFonts w:ascii="Calibri" w:hAnsi="Calibri" w:cs="Calibri"/>
          <w:sz w:val="20"/>
          <w:szCs w:val="20"/>
        </w:rPr>
        <w:t>, sauf danger avéré pour la victime</w:t>
      </w:r>
      <w:r>
        <w:rPr>
          <w:rFonts w:ascii="Calibri" w:hAnsi="Calibri" w:cs="Calibri"/>
          <w:sz w:val="20"/>
          <w:szCs w:val="20"/>
        </w:rPr>
        <w:t>,</w:t>
      </w:r>
      <w:r w:rsidRPr="001576FD">
        <w:rPr>
          <w:rFonts w:ascii="Calibri" w:hAnsi="Calibri" w:cs="Calibri"/>
          <w:sz w:val="20"/>
          <w:szCs w:val="20"/>
        </w:rPr>
        <w:t xml:space="preserve"> et lorsque la Loi l’impose ;</w:t>
      </w:r>
    </w:p>
    <w:p w14:paraId="753FCB44" w14:textId="77777777" w:rsidR="00612888" w:rsidRPr="001576FD" w:rsidRDefault="00612888" w:rsidP="00612888">
      <w:pPr>
        <w:spacing w:after="0" w:line="288" w:lineRule="auto"/>
        <w:ind w:left="180" w:hanging="180"/>
        <w:rPr>
          <w:rFonts w:ascii="Calibri" w:hAnsi="Calibri" w:cs="Calibri"/>
          <w:sz w:val="8"/>
          <w:szCs w:val="8"/>
        </w:rPr>
      </w:pPr>
    </w:p>
    <w:p w14:paraId="2B65E9D7"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les bénévoles sont astreints à une </w:t>
      </w:r>
      <w:r w:rsidRPr="001576FD">
        <w:rPr>
          <w:rFonts w:ascii="Calibri" w:hAnsi="Calibri" w:cs="Calibri"/>
          <w:b/>
          <w:sz w:val="20"/>
          <w:szCs w:val="20"/>
        </w:rPr>
        <w:t>formation spécifique</w:t>
      </w:r>
      <w:r w:rsidRPr="001576FD">
        <w:rPr>
          <w:rFonts w:ascii="Calibri" w:hAnsi="Calibri" w:cs="Calibri"/>
          <w:sz w:val="20"/>
          <w:szCs w:val="20"/>
        </w:rPr>
        <w:t> assurée par la Fédération 3977 ;</w:t>
      </w:r>
    </w:p>
    <w:p w14:paraId="7FC89EF7" w14:textId="77777777" w:rsidR="00612888" w:rsidRPr="001576FD" w:rsidRDefault="00612888" w:rsidP="00612888">
      <w:pPr>
        <w:spacing w:after="0" w:line="288" w:lineRule="auto"/>
        <w:ind w:left="180" w:hanging="180"/>
        <w:rPr>
          <w:rFonts w:ascii="Calibri" w:hAnsi="Calibri" w:cs="Calibri"/>
          <w:sz w:val="8"/>
          <w:szCs w:val="8"/>
        </w:rPr>
      </w:pPr>
    </w:p>
    <w:p w14:paraId="4E875CF8"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le </w:t>
      </w:r>
      <w:r w:rsidRPr="001576FD">
        <w:rPr>
          <w:rFonts w:ascii="Calibri" w:hAnsi="Calibri" w:cs="Calibri"/>
          <w:b/>
          <w:sz w:val="20"/>
          <w:szCs w:val="20"/>
        </w:rPr>
        <w:t>système d’information</w:t>
      </w:r>
      <w:r w:rsidRPr="001576FD">
        <w:rPr>
          <w:rFonts w:ascii="Calibri" w:hAnsi="Calibri" w:cs="Calibri"/>
          <w:sz w:val="20"/>
          <w:szCs w:val="20"/>
        </w:rPr>
        <w:t xml:space="preserve"> utilisé est sécurisé et fait l’objet d’une autorisation délivrée par la Commission Nationale pour l’Informatique et les Libertés (CNIL).</w:t>
      </w:r>
    </w:p>
    <w:p w14:paraId="3A067E05" w14:textId="77777777" w:rsidR="00612888" w:rsidRPr="001576FD" w:rsidRDefault="00612888" w:rsidP="00612888">
      <w:pPr>
        <w:spacing w:after="0" w:line="288" w:lineRule="auto"/>
        <w:ind w:left="360" w:hanging="360"/>
        <w:rPr>
          <w:rFonts w:ascii="Calibri" w:hAnsi="Calibri" w:cs="Calibri"/>
          <w:b/>
          <w:sz w:val="20"/>
          <w:szCs w:val="20"/>
        </w:rPr>
      </w:pPr>
    </w:p>
    <w:p w14:paraId="261D5D2F" w14:textId="5BA2A624" w:rsidR="00612888" w:rsidRPr="001576FD" w:rsidRDefault="00305FD1" w:rsidP="00612888">
      <w:pPr>
        <w:spacing w:after="0" w:line="288" w:lineRule="auto"/>
        <w:ind w:left="360" w:hanging="360"/>
        <w:rPr>
          <w:rFonts w:ascii="Calibri" w:hAnsi="Calibri" w:cs="Calibri"/>
          <w:b/>
          <w:color w:val="3DA5C1"/>
          <w:sz w:val="28"/>
          <w:szCs w:val="28"/>
        </w:rPr>
      </w:pPr>
      <w:r>
        <w:rPr>
          <w:rFonts w:ascii="Calibri" w:hAnsi="Calibri" w:cs="Calibri"/>
          <w:b/>
          <w:color w:val="3DA5C1"/>
          <w:sz w:val="28"/>
          <w:szCs w:val="28"/>
        </w:rPr>
        <w:t xml:space="preserve"> </w:t>
      </w:r>
      <w:r w:rsidR="00612888" w:rsidRPr="001576FD">
        <w:rPr>
          <w:rFonts w:ascii="Calibri" w:hAnsi="Calibri" w:cs="Calibri"/>
          <w:b/>
          <w:color w:val="3DA5C1"/>
          <w:sz w:val="28"/>
          <w:szCs w:val="28"/>
        </w:rPr>
        <w:t xml:space="preserve"> </w:t>
      </w:r>
      <w:r w:rsidRPr="001576FD">
        <w:rPr>
          <w:rFonts w:ascii="Calibri" w:hAnsi="Calibri" w:cs="Calibri"/>
          <w:b/>
          <w:color w:val="3DA5C1"/>
          <w:sz w:val="28"/>
          <w:szCs w:val="28"/>
        </w:rPr>
        <w:t>Du</w:t>
      </w:r>
      <w:r w:rsidR="00612888" w:rsidRPr="001576FD">
        <w:rPr>
          <w:rFonts w:ascii="Calibri" w:hAnsi="Calibri" w:cs="Calibri"/>
          <w:b/>
          <w:color w:val="3DA5C1"/>
          <w:sz w:val="28"/>
          <w:szCs w:val="28"/>
        </w:rPr>
        <w:t xml:space="preserve"> conseil et de l’accompagnement,</w:t>
      </w:r>
    </w:p>
    <w:p w14:paraId="4F8CA5F8" w14:textId="77777777" w:rsidR="00612888" w:rsidRPr="001576FD" w:rsidRDefault="00612888" w:rsidP="00612888">
      <w:pPr>
        <w:spacing w:after="0" w:line="288" w:lineRule="auto"/>
        <w:ind w:left="180" w:hanging="180"/>
        <w:rPr>
          <w:rFonts w:ascii="Calibri" w:hAnsi="Calibri" w:cs="Calibri"/>
          <w:sz w:val="8"/>
          <w:szCs w:val="8"/>
        </w:rPr>
      </w:pPr>
    </w:p>
    <w:p w14:paraId="61C80963"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 xml:space="preserve">une réflexion interdisciplinaire précède toute proposition d’action, afin de prendre en compte l’ensemble des </w:t>
      </w:r>
      <w:r>
        <w:rPr>
          <w:rFonts w:ascii="Calibri" w:hAnsi="Calibri" w:cs="Calibri"/>
          <w:sz w:val="20"/>
          <w:szCs w:val="20"/>
        </w:rPr>
        <w:t>aspects</w:t>
      </w:r>
      <w:r w:rsidRPr="001576FD">
        <w:rPr>
          <w:rFonts w:ascii="Calibri" w:hAnsi="Calibri" w:cs="Calibri"/>
          <w:sz w:val="20"/>
          <w:szCs w:val="20"/>
        </w:rPr>
        <w:t xml:space="preserve"> humains, sociaux et économiques de la situation ;</w:t>
      </w:r>
    </w:p>
    <w:p w14:paraId="521D0330" w14:textId="77777777" w:rsidR="00612888" w:rsidRPr="001576FD" w:rsidRDefault="00612888" w:rsidP="00612888">
      <w:pPr>
        <w:spacing w:after="0" w:line="288" w:lineRule="auto"/>
        <w:ind w:left="180" w:hanging="180"/>
        <w:rPr>
          <w:rFonts w:ascii="Calibri" w:hAnsi="Calibri" w:cs="Calibri"/>
          <w:sz w:val="8"/>
          <w:szCs w:val="8"/>
        </w:rPr>
      </w:pPr>
    </w:p>
    <w:p w14:paraId="3E103BAD"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w:t>
      </w:r>
      <w:r w:rsidRPr="001576FD">
        <w:rPr>
          <w:rFonts w:ascii="Calibri" w:hAnsi="Calibri" w:cs="Calibri"/>
          <w:sz w:val="20"/>
          <w:szCs w:val="20"/>
        </w:rPr>
        <w:tab/>
        <w:t>le centre apprécie le</w:t>
      </w:r>
      <w:r>
        <w:rPr>
          <w:rFonts w:ascii="Calibri" w:hAnsi="Calibri" w:cs="Calibri"/>
          <w:sz w:val="20"/>
          <w:szCs w:val="20"/>
        </w:rPr>
        <w:t xml:space="preserve"> contexte</w:t>
      </w:r>
      <w:r w:rsidRPr="001576FD">
        <w:rPr>
          <w:rFonts w:ascii="Calibri" w:hAnsi="Calibri" w:cs="Calibri"/>
          <w:sz w:val="20"/>
          <w:szCs w:val="20"/>
        </w:rPr>
        <w:t xml:space="preserve"> juridique, sanitaire, médico-social et social des situations.</w:t>
      </w:r>
    </w:p>
    <w:p w14:paraId="0FCE43A0" w14:textId="77777777" w:rsidR="00612888" w:rsidRPr="001576FD" w:rsidRDefault="00612888" w:rsidP="00612888">
      <w:pPr>
        <w:spacing w:after="0" w:line="288" w:lineRule="auto"/>
        <w:ind w:left="360" w:hanging="360"/>
        <w:rPr>
          <w:rFonts w:ascii="Calibri" w:hAnsi="Calibri" w:cs="Calibri"/>
          <w:sz w:val="20"/>
          <w:szCs w:val="20"/>
        </w:rPr>
      </w:pPr>
    </w:p>
    <w:p w14:paraId="77051A8D" w14:textId="127F7F0C" w:rsidR="00612888" w:rsidRPr="001576FD" w:rsidRDefault="00612888" w:rsidP="00612888">
      <w:pPr>
        <w:spacing w:after="0" w:line="288" w:lineRule="auto"/>
        <w:ind w:left="360" w:hanging="360"/>
        <w:rPr>
          <w:rFonts w:ascii="Calibri" w:hAnsi="Calibri" w:cs="Calibri"/>
          <w:sz w:val="20"/>
          <w:szCs w:val="20"/>
        </w:rPr>
      </w:pPr>
      <w:r>
        <w:rPr>
          <w:rFonts w:ascii="Calibri" w:hAnsi="Calibri" w:cs="Calibri"/>
          <w:b/>
          <w:color w:val="3DA5C1"/>
          <w:sz w:val="28"/>
          <w:szCs w:val="28"/>
        </w:rPr>
        <w:t xml:space="preserve"> </w:t>
      </w:r>
      <w:r w:rsidR="00305FD1">
        <w:rPr>
          <w:rFonts w:ascii="Calibri" w:hAnsi="Calibri" w:cs="Calibri"/>
          <w:b/>
          <w:color w:val="3DA5C1"/>
          <w:sz w:val="28"/>
          <w:szCs w:val="28"/>
        </w:rPr>
        <w:t xml:space="preserve"> De la </w:t>
      </w:r>
      <w:r>
        <w:rPr>
          <w:rFonts w:ascii="Calibri" w:hAnsi="Calibri" w:cs="Calibri"/>
          <w:b/>
          <w:color w:val="3DA5C1"/>
          <w:sz w:val="28"/>
          <w:szCs w:val="28"/>
        </w:rPr>
        <w:t>c</w:t>
      </w:r>
      <w:r w:rsidRPr="001576FD">
        <w:rPr>
          <w:rFonts w:ascii="Calibri" w:hAnsi="Calibri" w:cs="Calibri"/>
          <w:b/>
          <w:color w:val="3DA5C1"/>
          <w:sz w:val="28"/>
          <w:szCs w:val="28"/>
        </w:rPr>
        <w:t>omplémenta</w:t>
      </w:r>
      <w:r w:rsidR="00305FD1">
        <w:rPr>
          <w:rFonts w:ascii="Calibri" w:hAnsi="Calibri" w:cs="Calibri"/>
          <w:b/>
          <w:color w:val="3DA5C1"/>
          <w:sz w:val="28"/>
          <w:szCs w:val="28"/>
        </w:rPr>
        <w:t>rité auprès des</w:t>
      </w:r>
      <w:r w:rsidRPr="001576FD">
        <w:rPr>
          <w:rFonts w:ascii="Calibri" w:hAnsi="Calibri" w:cs="Calibri"/>
          <w:b/>
          <w:color w:val="3DA5C1"/>
          <w:sz w:val="28"/>
          <w:szCs w:val="28"/>
        </w:rPr>
        <w:t xml:space="preserve"> services publics de proximité</w:t>
      </w:r>
    </w:p>
    <w:p w14:paraId="19D893BA" w14:textId="77777777" w:rsidR="00612888" w:rsidRPr="001576FD" w:rsidRDefault="00612888" w:rsidP="00612888">
      <w:pPr>
        <w:spacing w:after="0" w:line="288" w:lineRule="auto"/>
        <w:ind w:left="180" w:hanging="180"/>
        <w:rPr>
          <w:rFonts w:ascii="Calibri" w:hAnsi="Calibri" w:cs="Calibri"/>
          <w:sz w:val="8"/>
          <w:szCs w:val="8"/>
        </w:rPr>
      </w:pPr>
    </w:p>
    <w:p w14:paraId="24A80DD4"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 xml:space="preserve">- </w:t>
      </w:r>
      <w:r w:rsidRPr="001576FD">
        <w:rPr>
          <w:rFonts w:ascii="Calibri" w:hAnsi="Calibri" w:cs="Calibri"/>
          <w:sz w:val="20"/>
          <w:szCs w:val="20"/>
        </w:rPr>
        <w:tab/>
        <w:t xml:space="preserve">le centre </w:t>
      </w:r>
      <w:r w:rsidRPr="001576FD">
        <w:rPr>
          <w:rFonts w:ascii="Calibri" w:hAnsi="Calibri" w:cs="Calibri"/>
          <w:b/>
          <w:sz w:val="20"/>
          <w:szCs w:val="20"/>
        </w:rPr>
        <w:t>s’interdit toute intervention directe</w:t>
      </w:r>
      <w:r w:rsidRPr="001576FD">
        <w:rPr>
          <w:rFonts w:ascii="Calibri" w:hAnsi="Calibri" w:cs="Calibri"/>
          <w:sz w:val="20"/>
          <w:szCs w:val="20"/>
        </w:rPr>
        <w:t xml:space="preserve"> dans les situations qui lui sont rapportées ; il privilégie le recours et l’intervention des </w:t>
      </w:r>
      <w:r>
        <w:rPr>
          <w:rFonts w:ascii="Calibri" w:hAnsi="Calibri" w:cs="Calibri"/>
          <w:sz w:val="20"/>
          <w:szCs w:val="20"/>
        </w:rPr>
        <w:t xml:space="preserve">professionnels des </w:t>
      </w:r>
      <w:r w:rsidRPr="001576FD">
        <w:rPr>
          <w:rFonts w:ascii="Calibri" w:hAnsi="Calibri" w:cs="Calibri"/>
          <w:sz w:val="20"/>
          <w:szCs w:val="20"/>
        </w:rPr>
        <w:t xml:space="preserve">services publics de proximité, d’autres institutions, </w:t>
      </w:r>
      <w:r>
        <w:rPr>
          <w:rFonts w:ascii="Calibri" w:hAnsi="Calibri" w:cs="Calibri"/>
          <w:sz w:val="20"/>
          <w:szCs w:val="20"/>
        </w:rPr>
        <w:t xml:space="preserve">de </w:t>
      </w:r>
      <w:r w:rsidRPr="001576FD">
        <w:rPr>
          <w:rFonts w:ascii="Calibri" w:hAnsi="Calibri" w:cs="Calibri"/>
          <w:sz w:val="20"/>
          <w:szCs w:val="20"/>
        </w:rPr>
        <w:t xml:space="preserve">services ou </w:t>
      </w:r>
      <w:r>
        <w:rPr>
          <w:rFonts w:ascii="Calibri" w:hAnsi="Calibri" w:cs="Calibri"/>
          <w:sz w:val="20"/>
          <w:szCs w:val="20"/>
        </w:rPr>
        <w:t>d’</w:t>
      </w:r>
      <w:r w:rsidRPr="001576FD">
        <w:rPr>
          <w:rFonts w:ascii="Calibri" w:hAnsi="Calibri" w:cs="Calibri"/>
          <w:sz w:val="20"/>
          <w:szCs w:val="20"/>
        </w:rPr>
        <w:t>associations, dont il n’a ni la compétence, ni la légitimité ;</w:t>
      </w:r>
    </w:p>
    <w:p w14:paraId="5E274DE3" w14:textId="77777777" w:rsidR="00612888" w:rsidRPr="001576FD" w:rsidRDefault="00612888" w:rsidP="00612888">
      <w:pPr>
        <w:spacing w:after="0" w:line="288" w:lineRule="auto"/>
        <w:ind w:left="180" w:hanging="180"/>
        <w:rPr>
          <w:rFonts w:ascii="Calibri" w:hAnsi="Calibri" w:cs="Calibri"/>
          <w:sz w:val="8"/>
          <w:szCs w:val="8"/>
        </w:rPr>
      </w:pPr>
    </w:p>
    <w:p w14:paraId="24E3EF6F"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 xml:space="preserve">- </w:t>
      </w:r>
      <w:r w:rsidRPr="001576FD">
        <w:rPr>
          <w:rFonts w:ascii="Calibri" w:hAnsi="Calibri" w:cs="Calibri"/>
          <w:sz w:val="20"/>
          <w:szCs w:val="20"/>
        </w:rPr>
        <w:tab/>
        <w:t xml:space="preserve">le centre s’inscrit dans le principe </w:t>
      </w:r>
      <w:r w:rsidRPr="001576FD">
        <w:rPr>
          <w:rFonts w:ascii="Calibri" w:hAnsi="Calibri" w:cs="Calibri"/>
          <w:b/>
          <w:sz w:val="20"/>
          <w:szCs w:val="20"/>
        </w:rPr>
        <w:t>de subsidiarité</w:t>
      </w:r>
      <w:r w:rsidRPr="001576FD">
        <w:rPr>
          <w:rFonts w:ascii="Calibri" w:hAnsi="Calibri" w:cs="Calibri"/>
          <w:sz w:val="20"/>
          <w:szCs w:val="20"/>
        </w:rPr>
        <w:t xml:space="preserve"> par rapport à l’action de ces services : il ne prend aucune des initiatives que ces services proposent ou peuvent assurer ; </w:t>
      </w:r>
    </w:p>
    <w:p w14:paraId="5765335D" w14:textId="77777777" w:rsidR="00612888" w:rsidRPr="001576FD" w:rsidRDefault="00612888" w:rsidP="00612888">
      <w:pPr>
        <w:spacing w:after="0" w:line="288" w:lineRule="auto"/>
        <w:ind w:left="180" w:hanging="180"/>
        <w:rPr>
          <w:rFonts w:ascii="Calibri" w:hAnsi="Calibri" w:cs="Calibri"/>
          <w:sz w:val="8"/>
          <w:szCs w:val="8"/>
        </w:rPr>
      </w:pPr>
    </w:p>
    <w:p w14:paraId="60705FE8" w14:textId="77777777" w:rsidR="00612888" w:rsidRPr="001576FD" w:rsidRDefault="00612888" w:rsidP="00612888">
      <w:pPr>
        <w:spacing w:after="0" w:line="288" w:lineRule="auto"/>
        <w:ind w:left="180" w:hanging="180"/>
        <w:rPr>
          <w:rFonts w:ascii="Calibri" w:hAnsi="Calibri" w:cs="Calibri"/>
          <w:sz w:val="20"/>
          <w:szCs w:val="20"/>
        </w:rPr>
      </w:pPr>
      <w:r w:rsidRPr="001576FD">
        <w:rPr>
          <w:rFonts w:ascii="Calibri" w:hAnsi="Calibri" w:cs="Calibri"/>
          <w:sz w:val="20"/>
          <w:szCs w:val="20"/>
        </w:rPr>
        <w:t xml:space="preserve">- </w:t>
      </w:r>
      <w:r w:rsidRPr="001576FD">
        <w:rPr>
          <w:rFonts w:ascii="Calibri" w:hAnsi="Calibri" w:cs="Calibri"/>
          <w:sz w:val="20"/>
          <w:szCs w:val="20"/>
        </w:rPr>
        <w:tab/>
        <w:t>le signalement à la justice d’une situation, lorsqu’il est nécessaire, est réalisé par le président du centre, après vérification du bien-fondé de la démarche.</w:t>
      </w:r>
    </w:p>
    <w:p w14:paraId="521C416A" w14:textId="77777777" w:rsidR="00612888" w:rsidRPr="001576FD" w:rsidRDefault="00612888" w:rsidP="00612888">
      <w:pPr>
        <w:spacing w:after="0" w:line="288" w:lineRule="auto"/>
        <w:ind w:left="360" w:hanging="360"/>
        <w:rPr>
          <w:rFonts w:ascii="Calibri" w:hAnsi="Calibri" w:cs="Calibri"/>
          <w:sz w:val="8"/>
          <w:szCs w:val="8"/>
        </w:rPr>
      </w:pPr>
    </w:p>
    <w:p w14:paraId="21065C32" w14:textId="77777777" w:rsidR="00612888" w:rsidRDefault="00612888" w:rsidP="00612888">
      <w:pPr>
        <w:rPr>
          <w:rFonts w:ascii="Calibri" w:hAnsi="Calibri" w:cs="Calibri"/>
          <w:b/>
          <w:color w:val="0D0D0D"/>
          <w:sz w:val="20"/>
          <w:szCs w:val="20"/>
        </w:rPr>
      </w:pPr>
      <w:r w:rsidRPr="001576FD">
        <w:rPr>
          <w:rFonts w:ascii="Calibri" w:hAnsi="Calibri" w:cs="Calibri"/>
          <w:b/>
          <w:color w:val="0D0D0D"/>
          <w:sz w:val="20"/>
          <w:szCs w:val="20"/>
        </w:rPr>
        <w:t>Ces principes sont communs aux centres adhérents de la Fédération 3977, qui les réunit.</w:t>
      </w:r>
    </w:p>
    <w:p w14:paraId="0C0BB818" w14:textId="77777777" w:rsidR="00612888" w:rsidRDefault="00612888" w:rsidP="00612888">
      <w:pPr>
        <w:rPr>
          <w:rFonts w:ascii="Calibri" w:hAnsi="Calibri" w:cs="Calibri"/>
          <w:b/>
          <w:color w:val="0D0D0D"/>
          <w:sz w:val="20"/>
          <w:szCs w:val="20"/>
        </w:rPr>
      </w:pPr>
    </w:p>
    <w:p w14:paraId="48100CFB" w14:textId="77777777" w:rsidR="001051E3" w:rsidRDefault="001051E3" w:rsidP="00A1502E">
      <w:pPr>
        <w:pStyle w:val="NormalWeb"/>
        <w:spacing w:after="0"/>
        <w:ind w:left="17" w:hanging="28"/>
        <w:jc w:val="center"/>
        <w:rPr>
          <w:rFonts w:ascii="Calibri" w:hAnsi="Calibri" w:cs="Calibri"/>
          <w:b/>
          <w:noProof/>
          <w:color w:val="0070C0"/>
          <w:sz w:val="40"/>
          <w:szCs w:val="48"/>
        </w:rPr>
      </w:pPr>
    </w:p>
    <w:p w14:paraId="1E310625" w14:textId="606CC6B6" w:rsidR="00213FD5" w:rsidRDefault="00D97A93" w:rsidP="00A1502E">
      <w:pPr>
        <w:pStyle w:val="NormalWeb"/>
        <w:spacing w:after="0"/>
        <w:ind w:left="17" w:hanging="28"/>
        <w:jc w:val="center"/>
        <w:rPr>
          <w:rFonts w:ascii="Arial" w:hAnsi="Arial" w:cs="Arial"/>
          <w:b/>
          <w:bCs/>
          <w:color w:val="0000CC"/>
          <w:sz w:val="27"/>
          <w:szCs w:val="27"/>
        </w:rPr>
      </w:pPr>
      <w:r>
        <w:rPr>
          <w:rFonts w:ascii="Calibri" w:hAnsi="Calibri" w:cs="Calibri"/>
          <w:b/>
          <w:noProof/>
          <w:color w:val="0070C0"/>
          <w:sz w:val="40"/>
          <w:szCs w:val="48"/>
        </w:rPr>
        <w:lastRenderedPageBreak/>
        <w:t>LA PLATEFORME ITINERANTE DE PREVENTION</w:t>
      </w:r>
    </w:p>
    <w:p w14:paraId="2D261583" w14:textId="2EA9ADE9" w:rsidR="000B604B" w:rsidRPr="00D97A93" w:rsidRDefault="000B604B" w:rsidP="000B604B">
      <w:pPr>
        <w:pStyle w:val="Corpsdetexte"/>
        <w:spacing w:before="3"/>
        <w:rPr>
          <w:sz w:val="24"/>
          <w:lang w:val="fr-FR"/>
        </w:rPr>
      </w:pPr>
      <w:bookmarkStart w:id="0" w:name="12_-_Contribuer_à_la_prévention_des_malt"/>
      <w:bookmarkEnd w:id="0"/>
    </w:p>
    <w:p w14:paraId="3E33AB02" w14:textId="420E80A1" w:rsidR="00A3688C" w:rsidRPr="003E75D0" w:rsidRDefault="00D97A93" w:rsidP="00A1502E">
      <w:pPr>
        <w:spacing w:line="288" w:lineRule="auto"/>
        <w:ind w:left="426" w:firstLine="141"/>
        <w:rPr>
          <w:b/>
          <w:bCs/>
          <w:color w:val="C45911" w:themeColor="accent2" w:themeShade="BF"/>
          <w:sz w:val="24"/>
          <w:szCs w:val="24"/>
        </w:rPr>
      </w:pPr>
      <w:bookmarkStart w:id="1" w:name="_Hlk105929315"/>
      <w:r w:rsidRPr="003E75D0">
        <w:rPr>
          <w:b/>
          <w:color w:val="C45911" w:themeColor="accent2" w:themeShade="BF"/>
          <w:sz w:val="24"/>
        </w:rPr>
        <w:t>Contribue</w:t>
      </w:r>
      <w:r w:rsidR="00A3688C" w:rsidRPr="003E75D0">
        <w:rPr>
          <w:b/>
          <w:color w:val="C45911" w:themeColor="accent2" w:themeShade="BF"/>
          <w:sz w:val="24"/>
        </w:rPr>
        <w:t xml:space="preserve"> à la prévention</w:t>
      </w:r>
      <w:r w:rsidR="000B604B" w:rsidRPr="003E75D0">
        <w:rPr>
          <w:b/>
          <w:color w:val="C45911" w:themeColor="accent2" w:themeShade="BF"/>
          <w:sz w:val="24"/>
        </w:rPr>
        <w:t xml:space="preserve"> </w:t>
      </w:r>
      <w:r w:rsidR="00A3688C" w:rsidRPr="003E75D0">
        <w:rPr>
          <w:b/>
          <w:color w:val="C45911" w:themeColor="accent2" w:themeShade="BF"/>
          <w:sz w:val="24"/>
        </w:rPr>
        <w:t xml:space="preserve">des </w:t>
      </w:r>
      <w:r w:rsidR="000B604B" w:rsidRPr="003E75D0">
        <w:rPr>
          <w:b/>
          <w:color w:val="C45911" w:themeColor="accent2" w:themeShade="BF"/>
          <w:sz w:val="24"/>
        </w:rPr>
        <w:t>maltraitances</w:t>
      </w:r>
      <w:r w:rsidR="00FA5B38" w:rsidRPr="003E75D0">
        <w:rPr>
          <w:rFonts w:ascii="Calibri" w:hAnsi="Calibri"/>
          <w:b/>
          <w:bCs/>
          <w:color w:val="C45911" w:themeColor="accent2" w:themeShade="BF"/>
          <w:sz w:val="24"/>
          <w:szCs w:val="24"/>
        </w:rPr>
        <w:t xml:space="preserve"> </w:t>
      </w:r>
      <w:r w:rsidRPr="003E75D0">
        <w:rPr>
          <w:b/>
          <w:bCs/>
          <w:color w:val="C45911" w:themeColor="accent2" w:themeShade="BF"/>
          <w:sz w:val="24"/>
          <w:szCs w:val="24"/>
        </w:rPr>
        <w:t>p</w:t>
      </w:r>
      <w:r w:rsidR="00A3688C" w:rsidRPr="003E75D0">
        <w:rPr>
          <w:b/>
          <w:bCs/>
          <w:color w:val="C45911" w:themeColor="accent2" w:themeShade="BF"/>
          <w:sz w:val="24"/>
          <w:szCs w:val="24"/>
        </w:rPr>
        <w:t>ar</w:t>
      </w:r>
      <w:r w:rsidRPr="003E75D0">
        <w:rPr>
          <w:b/>
          <w:bCs/>
          <w:color w:val="C45911" w:themeColor="accent2" w:themeShade="BF"/>
          <w:sz w:val="24"/>
          <w:szCs w:val="24"/>
        </w:rPr>
        <w:t xml:space="preserve"> </w:t>
      </w:r>
      <w:r w:rsidR="00A1502E">
        <w:rPr>
          <w:b/>
          <w:bCs/>
          <w:color w:val="C45911" w:themeColor="accent2" w:themeShade="BF"/>
          <w:sz w:val="24"/>
          <w:szCs w:val="24"/>
        </w:rPr>
        <w:t>d</w:t>
      </w:r>
      <w:r w:rsidRPr="003E75D0">
        <w:rPr>
          <w:b/>
          <w:bCs/>
          <w:color w:val="C45911" w:themeColor="accent2" w:themeShade="BF"/>
          <w:sz w:val="24"/>
          <w:szCs w:val="24"/>
        </w:rPr>
        <w:t>es actions ciblées</w:t>
      </w:r>
      <w:r w:rsidR="00A3688C" w:rsidRPr="003E75D0">
        <w:rPr>
          <w:b/>
          <w:bCs/>
          <w:color w:val="C45911" w:themeColor="accent2" w:themeShade="BF"/>
          <w:sz w:val="24"/>
          <w:szCs w:val="24"/>
        </w:rPr>
        <w:t xml:space="preserve"> </w:t>
      </w:r>
    </w:p>
    <w:p w14:paraId="6F0D489A" w14:textId="77777777" w:rsidR="00086CA2" w:rsidRPr="00986EE2" w:rsidRDefault="00086CA2" w:rsidP="00B1662A">
      <w:pPr>
        <w:pStyle w:val="Titre8"/>
        <w:spacing w:before="59" w:line="288" w:lineRule="auto"/>
        <w:ind w:left="284"/>
        <w:rPr>
          <w:rFonts w:ascii="Avenir Next LT Pro Light" w:hAnsi="Avenir Next LT Pro Light"/>
          <w:b/>
          <w:bCs/>
          <w:color w:val="C00000"/>
          <w:sz w:val="24"/>
          <w:szCs w:val="24"/>
        </w:rPr>
      </w:pPr>
    </w:p>
    <w:p w14:paraId="6EE13B2F" w14:textId="4AEB729B" w:rsidR="00FF5A80" w:rsidRPr="00BC454D" w:rsidRDefault="00FF5A80" w:rsidP="00FF5A80">
      <w:pPr>
        <w:spacing w:after="0" w:line="288" w:lineRule="auto"/>
        <w:rPr>
          <w:rFonts w:cstheme="majorHAnsi"/>
          <w:b/>
          <w:bCs/>
        </w:rPr>
      </w:pPr>
      <w:r w:rsidRPr="00BC454D">
        <w:rPr>
          <w:rFonts w:cstheme="majorHAnsi"/>
          <w:b/>
          <w:bCs/>
        </w:rPr>
        <w:t>En 2022, ce dispositif volontariste d’ALMA 22 s’inscrit en proximité dans la lutte contre la maltraitance et s’articule en plusieurs formats complémentaires :</w:t>
      </w:r>
    </w:p>
    <w:p w14:paraId="51A85C61" w14:textId="77777777" w:rsidR="00FF5A80" w:rsidRPr="00A1502E" w:rsidRDefault="00FF5A80" w:rsidP="00BC454D">
      <w:pPr>
        <w:pStyle w:val="Paragraphedeliste"/>
        <w:numPr>
          <w:ilvl w:val="0"/>
          <w:numId w:val="26"/>
        </w:numPr>
        <w:spacing w:after="0" w:line="288" w:lineRule="auto"/>
        <w:rPr>
          <w:rFonts w:cstheme="majorHAnsi"/>
          <w:sz w:val="20"/>
          <w:szCs w:val="20"/>
        </w:rPr>
      </w:pPr>
      <w:r w:rsidRPr="00A1502E">
        <w:rPr>
          <w:rFonts w:cstheme="majorHAnsi"/>
          <w:sz w:val="20"/>
          <w:szCs w:val="20"/>
        </w:rPr>
        <w:t>Des Actions de sensibilisation par des programmes adaptés aux attentes</w:t>
      </w:r>
    </w:p>
    <w:p w14:paraId="42ECDB11" w14:textId="77777777" w:rsidR="00FF5A80" w:rsidRPr="00A1502E" w:rsidRDefault="00FF5A80" w:rsidP="00BC454D">
      <w:pPr>
        <w:pStyle w:val="Paragraphedeliste"/>
        <w:numPr>
          <w:ilvl w:val="0"/>
          <w:numId w:val="26"/>
        </w:numPr>
        <w:spacing w:after="0" w:line="288" w:lineRule="auto"/>
        <w:rPr>
          <w:rFonts w:cstheme="majorHAnsi"/>
          <w:sz w:val="20"/>
          <w:szCs w:val="20"/>
        </w:rPr>
      </w:pPr>
      <w:r w:rsidRPr="00A1502E">
        <w:rPr>
          <w:rFonts w:cstheme="majorHAnsi"/>
          <w:sz w:val="20"/>
          <w:szCs w:val="20"/>
        </w:rPr>
        <w:t>Des stands d’information et documentaire</w:t>
      </w:r>
    </w:p>
    <w:p w14:paraId="139CEF40" w14:textId="77777777" w:rsidR="00FF5A80" w:rsidRPr="00A1502E" w:rsidRDefault="00FF5A80" w:rsidP="00BC454D">
      <w:pPr>
        <w:pStyle w:val="Paragraphedeliste"/>
        <w:numPr>
          <w:ilvl w:val="0"/>
          <w:numId w:val="26"/>
        </w:numPr>
        <w:spacing w:after="0" w:line="288" w:lineRule="auto"/>
        <w:rPr>
          <w:rFonts w:cstheme="majorHAnsi"/>
          <w:sz w:val="20"/>
          <w:szCs w:val="20"/>
        </w:rPr>
      </w:pPr>
      <w:r w:rsidRPr="00A1502E">
        <w:rPr>
          <w:rFonts w:cstheme="majorHAnsi"/>
          <w:sz w:val="20"/>
          <w:szCs w:val="20"/>
        </w:rPr>
        <w:t>Du Théâtre débat thématique</w:t>
      </w:r>
    </w:p>
    <w:p w14:paraId="06931616" w14:textId="69CFD525" w:rsidR="00FF5A80" w:rsidRPr="00A1502E" w:rsidRDefault="00FF5A80" w:rsidP="00BC454D">
      <w:pPr>
        <w:pStyle w:val="Paragraphedeliste"/>
        <w:numPr>
          <w:ilvl w:val="0"/>
          <w:numId w:val="26"/>
        </w:numPr>
        <w:spacing w:after="0" w:line="288" w:lineRule="auto"/>
        <w:rPr>
          <w:rFonts w:cstheme="majorHAnsi"/>
          <w:sz w:val="20"/>
          <w:szCs w:val="20"/>
        </w:rPr>
      </w:pPr>
      <w:r w:rsidRPr="00A1502E">
        <w:rPr>
          <w:rFonts w:cstheme="majorHAnsi"/>
          <w:sz w:val="20"/>
          <w:szCs w:val="20"/>
        </w:rPr>
        <w:t>Des Tables rondes</w:t>
      </w:r>
    </w:p>
    <w:p w14:paraId="53C3076F" w14:textId="5CA8E53F" w:rsidR="00FF5A80" w:rsidRPr="00A1502E" w:rsidRDefault="00FF5A80" w:rsidP="00BC454D">
      <w:pPr>
        <w:pStyle w:val="Paragraphedeliste"/>
        <w:numPr>
          <w:ilvl w:val="0"/>
          <w:numId w:val="26"/>
        </w:numPr>
        <w:spacing w:after="0" w:line="288" w:lineRule="auto"/>
        <w:rPr>
          <w:rFonts w:cstheme="majorHAnsi"/>
          <w:sz w:val="20"/>
          <w:szCs w:val="20"/>
        </w:rPr>
      </w:pPr>
      <w:r w:rsidRPr="00A1502E">
        <w:rPr>
          <w:rFonts w:cstheme="majorHAnsi"/>
          <w:sz w:val="20"/>
          <w:szCs w:val="20"/>
        </w:rPr>
        <w:t>Des Conférences</w:t>
      </w:r>
      <w:r w:rsidR="00BC454D">
        <w:rPr>
          <w:rFonts w:cstheme="majorHAnsi"/>
          <w:sz w:val="20"/>
          <w:szCs w:val="20"/>
        </w:rPr>
        <w:t xml:space="preserve"> - Forums</w:t>
      </w:r>
    </w:p>
    <w:bookmarkEnd w:id="1"/>
    <w:p w14:paraId="68D5C32D" w14:textId="74B001CE" w:rsidR="000B604B" w:rsidRPr="006211B5" w:rsidRDefault="00FF5A80" w:rsidP="006211B5">
      <w:pPr>
        <w:pStyle w:val="Titre8"/>
        <w:rPr>
          <w:rFonts w:cstheme="majorHAnsi"/>
          <w:b/>
          <w:bCs/>
          <w:sz w:val="24"/>
          <w:szCs w:val="24"/>
        </w:rPr>
      </w:pPr>
      <w:r>
        <w:rPr>
          <w:rFonts w:cstheme="majorHAnsi"/>
          <w:b/>
          <w:bCs/>
          <w:color w:val="auto"/>
          <w:sz w:val="24"/>
          <w:szCs w:val="24"/>
        </w:rPr>
        <w:t>Il</w:t>
      </w:r>
      <w:r w:rsidR="003E75D0">
        <w:rPr>
          <w:rFonts w:cstheme="majorHAnsi"/>
          <w:b/>
          <w:bCs/>
          <w:color w:val="auto"/>
          <w:sz w:val="24"/>
          <w:szCs w:val="24"/>
        </w:rPr>
        <w:t xml:space="preserve"> concerne</w:t>
      </w:r>
      <w:r w:rsidR="00A1502E">
        <w:rPr>
          <w:rFonts w:cstheme="majorHAnsi"/>
          <w:b/>
          <w:bCs/>
          <w:color w:val="auto"/>
          <w:sz w:val="24"/>
          <w:szCs w:val="24"/>
        </w:rPr>
        <w:t xml:space="preserve"> la diffusion de supports adaptés</w:t>
      </w:r>
      <w:r>
        <w:rPr>
          <w:rFonts w:cstheme="majorHAnsi"/>
          <w:b/>
          <w:bCs/>
          <w:color w:val="auto"/>
          <w:sz w:val="24"/>
          <w:szCs w:val="24"/>
        </w:rPr>
        <w:t> </w:t>
      </w:r>
      <w:r w:rsidRPr="006211B5">
        <w:rPr>
          <w:rFonts w:cstheme="majorHAnsi"/>
          <w:b/>
          <w:bCs/>
          <w:color w:val="auto"/>
          <w:sz w:val="24"/>
          <w:szCs w:val="24"/>
        </w:rPr>
        <w:t xml:space="preserve">par une équipe mobile de moniteurs </w:t>
      </w:r>
      <w:r w:rsidR="003E75D0" w:rsidRPr="006211B5">
        <w:rPr>
          <w:rFonts w:cstheme="majorHAnsi"/>
          <w:b/>
          <w:bCs/>
          <w:color w:val="auto"/>
          <w:sz w:val="24"/>
          <w:szCs w:val="24"/>
        </w:rPr>
        <w:t>auprès</w:t>
      </w:r>
      <w:r w:rsidR="00A1502E" w:rsidRPr="006211B5">
        <w:rPr>
          <w:rFonts w:cstheme="majorHAnsi"/>
          <w:b/>
          <w:bCs/>
          <w:color w:val="auto"/>
          <w:sz w:val="24"/>
          <w:szCs w:val="24"/>
        </w:rPr>
        <w:t xml:space="preserve"> d’un public cible sur site et en proximité </w:t>
      </w:r>
      <w:r w:rsidR="000B604B" w:rsidRPr="006211B5">
        <w:rPr>
          <w:rFonts w:cstheme="majorHAnsi"/>
          <w:b/>
          <w:bCs/>
          <w:sz w:val="24"/>
          <w:szCs w:val="24"/>
        </w:rPr>
        <w:t>:</w:t>
      </w:r>
    </w:p>
    <w:p w14:paraId="317BE8BD" w14:textId="695B7137" w:rsidR="00A1502E" w:rsidRPr="00A1502E" w:rsidRDefault="00BC454D" w:rsidP="00A1502E">
      <w:pPr>
        <w:spacing w:after="160" w:line="259" w:lineRule="auto"/>
        <w:rPr>
          <w:rFonts w:asciiTheme="minorHAnsi" w:eastAsiaTheme="minorHAnsi" w:hAnsiTheme="minorHAnsi" w:cstheme="minorBidi"/>
          <w:b/>
          <w:color w:val="000000" w:themeColor="text1"/>
          <w:sz w:val="24"/>
          <w:szCs w:val="24"/>
        </w:rPr>
      </w:pPr>
      <w:r w:rsidRPr="00A1502E">
        <w:rPr>
          <w:rFonts w:asciiTheme="minorHAnsi" w:eastAsiaTheme="minorHAnsi" w:hAnsiTheme="minorHAnsi" w:cstheme="minorBidi"/>
          <w:noProof/>
          <w:lang w:eastAsia="fr-FR"/>
        </w:rPr>
        <w:drawing>
          <wp:anchor distT="0" distB="0" distL="114300" distR="114300" simplePos="0" relativeHeight="251700224" behindDoc="0" locked="0" layoutInCell="1" allowOverlap="1" wp14:anchorId="626F872B" wp14:editId="0D446BA9">
            <wp:simplePos x="0" y="0"/>
            <wp:positionH relativeFrom="column">
              <wp:posOffset>165100</wp:posOffset>
            </wp:positionH>
            <wp:positionV relativeFrom="page">
              <wp:posOffset>3124200</wp:posOffset>
            </wp:positionV>
            <wp:extent cx="342900" cy="417195"/>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iors-1505939_960_7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417195"/>
                    </a:xfrm>
                    <a:prstGeom prst="rect">
                      <a:avLst/>
                    </a:prstGeom>
                  </pic:spPr>
                </pic:pic>
              </a:graphicData>
            </a:graphic>
            <wp14:sizeRelH relativeFrom="margin">
              <wp14:pctWidth>0</wp14:pctWidth>
            </wp14:sizeRelH>
            <wp14:sizeRelV relativeFrom="margin">
              <wp14:pctHeight>0</wp14:pctHeight>
            </wp14:sizeRelV>
          </wp:anchor>
        </w:drawing>
      </w:r>
      <w:r w:rsidR="00A1502E" w:rsidRPr="00A1502E">
        <w:rPr>
          <w:rFonts w:asciiTheme="minorHAnsi" w:eastAsiaTheme="minorHAnsi" w:hAnsiTheme="minorHAnsi" w:cstheme="minorBidi"/>
          <w:color w:val="BF8F00" w:themeColor="accent4" w:themeShade="BF"/>
          <w:sz w:val="24"/>
          <w:szCs w:val="24"/>
        </w:rPr>
        <w:t xml:space="preserve">        </w:t>
      </w:r>
      <w:r w:rsidR="00A1502E" w:rsidRPr="00A1502E">
        <w:rPr>
          <w:rFonts w:asciiTheme="minorHAnsi" w:eastAsiaTheme="minorHAnsi" w:hAnsiTheme="minorHAnsi" w:cstheme="minorBidi"/>
          <w:b/>
          <w:color w:val="000000" w:themeColor="text1"/>
          <w:sz w:val="24"/>
          <w:szCs w:val="24"/>
        </w:rPr>
        <w:t xml:space="preserve">             </w:t>
      </w:r>
    </w:p>
    <w:p w14:paraId="799C6C7B" w14:textId="386DDA46" w:rsidR="00A1502E" w:rsidRPr="00A1502E" w:rsidRDefault="00A1502E" w:rsidP="00BC454D">
      <w:pPr>
        <w:numPr>
          <w:ilvl w:val="0"/>
          <w:numId w:val="38"/>
        </w:numPr>
        <w:spacing w:after="160" w:line="259" w:lineRule="auto"/>
        <w:contextualSpacing/>
        <w:rPr>
          <w:rFonts w:asciiTheme="minorHAnsi" w:eastAsiaTheme="minorHAnsi" w:hAnsiTheme="minorHAnsi" w:cstheme="minorBidi"/>
          <w:color w:val="000000" w:themeColor="text1"/>
          <w:sz w:val="24"/>
          <w:szCs w:val="24"/>
        </w:rPr>
      </w:pPr>
      <w:r w:rsidRPr="00A1502E">
        <w:rPr>
          <w:rFonts w:asciiTheme="minorHAnsi" w:eastAsiaTheme="minorHAnsi" w:hAnsiTheme="minorHAnsi" w:cstheme="minorBidi"/>
          <w:color w:val="000000" w:themeColor="text1"/>
          <w:sz w:val="24"/>
          <w:szCs w:val="24"/>
        </w:rPr>
        <w:t>Etablissements et Services Personnes Agées</w:t>
      </w:r>
    </w:p>
    <w:p w14:paraId="00FA9204" w14:textId="6812659E" w:rsidR="00A1502E" w:rsidRPr="00A1502E" w:rsidRDefault="00A1502E" w:rsidP="00A1502E">
      <w:pPr>
        <w:spacing w:after="160" w:line="259" w:lineRule="auto"/>
        <w:ind w:left="1575"/>
        <w:rPr>
          <w:rFonts w:asciiTheme="minorHAnsi" w:eastAsiaTheme="minorHAnsi" w:hAnsiTheme="minorHAnsi" w:cstheme="minorBidi"/>
          <w:i/>
          <w:color w:val="000000" w:themeColor="text1"/>
          <w:sz w:val="20"/>
          <w:szCs w:val="20"/>
        </w:rPr>
      </w:pPr>
      <w:r w:rsidRPr="00A1502E">
        <w:rPr>
          <w:rFonts w:asciiTheme="minorHAnsi" w:eastAsiaTheme="minorHAnsi" w:hAnsiTheme="minorHAnsi" w:cstheme="minorBidi"/>
          <w:i/>
          <w:color w:val="000000" w:themeColor="text1"/>
          <w:sz w:val="20"/>
          <w:szCs w:val="20"/>
        </w:rPr>
        <w:t xml:space="preserve">Professionnels - Aidants – Résidents </w:t>
      </w:r>
      <w:proofErr w:type="gramStart"/>
      <w:r w:rsidRPr="00A1502E">
        <w:rPr>
          <w:rFonts w:asciiTheme="minorHAnsi" w:eastAsiaTheme="minorHAnsi" w:hAnsiTheme="minorHAnsi" w:cstheme="minorBidi"/>
          <w:i/>
          <w:color w:val="000000" w:themeColor="text1"/>
          <w:sz w:val="20"/>
          <w:szCs w:val="20"/>
        </w:rPr>
        <w:t>-  Personnes</w:t>
      </w:r>
      <w:proofErr w:type="gramEnd"/>
      <w:r w:rsidRPr="00A1502E">
        <w:rPr>
          <w:rFonts w:asciiTheme="minorHAnsi" w:eastAsiaTheme="minorHAnsi" w:hAnsiTheme="minorHAnsi" w:cstheme="minorBidi"/>
          <w:i/>
          <w:color w:val="000000" w:themeColor="text1"/>
          <w:sz w:val="20"/>
          <w:szCs w:val="20"/>
        </w:rPr>
        <w:t xml:space="preserve"> accompagnées – Bénévoles – Familles – Conseil de vie sociale</w:t>
      </w:r>
    </w:p>
    <w:p w14:paraId="27C04326" w14:textId="501E006B" w:rsidR="00A1502E" w:rsidRPr="00A1502E" w:rsidRDefault="00A1502E" w:rsidP="00A1502E">
      <w:pPr>
        <w:spacing w:after="0" w:line="259" w:lineRule="auto"/>
        <w:rPr>
          <w:rFonts w:asciiTheme="minorHAnsi" w:eastAsiaTheme="minorHAnsi" w:hAnsiTheme="minorHAnsi" w:cstheme="minorBidi"/>
          <w:b/>
          <w:color w:val="000000" w:themeColor="text1"/>
          <w:sz w:val="24"/>
          <w:szCs w:val="24"/>
        </w:rPr>
      </w:pPr>
      <w:r w:rsidRPr="00A1502E">
        <w:rPr>
          <w:rFonts w:asciiTheme="minorHAnsi" w:eastAsiaTheme="minorHAnsi" w:hAnsiTheme="minorHAnsi" w:cstheme="minorBidi"/>
          <w:bCs/>
          <w:noProof/>
          <w:lang w:eastAsia="fr-FR"/>
        </w:rPr>
        <w:drawing>
          <wp:anchor distT="0" distB="0" distL="114300" distR="114300" simplePos="0" relativeHeight="251701248" behindDoc="0" locked="0" layoutInCell="1" allowOverlap="1" wp14:anchorId="274DE0BD" wp14:editId="71B38574">
            <wp:simplePos x="0" y="0"/>
            <wp:positionH relativeFrom="margin">
              <wp:posOffset>182880</wp:posOffset>
            </wp:positionH>
            <wp:positionV relativeFrom="paragraph">
              <wp:posOffset>118745</wp:posOffset>
            </wp:positionV>
            <wp:extent cx="424180" cy="352425"/>
            <wp:effectExtent l="0" t="0" r="0" b="9525"/>
            <wp:wrapNone/>
            <wp:docPr id="16" name="Image 16" descr="23,314 Symbole Handicap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314 Symbole Handicap Imágenes y Fotos - 123R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02E">
        <w:rPr>
          <w:rFonts w:asciiTheme="minorHAnsi" w:eastAsiaTheme="minorHAnsi" w:hAnsiTheme="minorHAnsi" w:cstheme="minorBidi"/>
          <w:b/>
          <w:color w:val="000000" w:themeColor="text1"/>
          <w:sz w:val="24"/>
          <w:szCs w:val="24"/>
        </w:rPr>
        <w:t xml:space="preserve"> </w:t>
      </w:r>
    </w:p>
    <w:p w14:paraId="15DCDC47" w14:textId="77777777" w:rsidR="00A1502E" w:rsidRPr="00A1502E" w:rsidRDefault="00A1502E" w:rsidP="00BC454D">
      <w:pPr>
        <w:numPr>
          <w:ilvl w:val="0"/>
          <w:numId w:val="38"/>
        </w:numPr>
        <w:spacing w:after="160" w:line="259" w:lineRule="auto"/>
        <w:contextualSpacing/>
        <w:rPr>
          <w:rFonts w:asciiTheme="minorHAnsi" w:eastAsiaTheme="minorHAnsi" w:hAnsiTheme="minorHAnsi" w:cstheme="minorBidi"/>
          <w:color w:val="000000" w:themeColor="text1"/>
          <w:sz w:val="24"/>
          <w:szCs w:val="24"/>
        </w:rPr>
      </w:pPr>
      <w:r w:rsidRPr="00A1502E">
        <w:rPr>
          <w:rFonts w:asciiTheme="minorHAnsi" w:eastAsiaTheme="minorHAnsi" w:hAnsiTheme="minorHAnsi" w:cstheme="minorBidi"/>
          <w:color w:val="000000" w:themeColor="text1"/>
          <w:sz w:val="24"/>
          <w:szCs w:val="24"/>
        </w:rPr>
        <w:t xml:space="preserve">Etablissements et Services Personnes en situation d’handicap  </w:t>
      </w:r>
    </w:p>
    <w:p w14:paraId="54FB5C1B" w14:textId="77777777" w:rsidR="00A1502E" w:rsidRPr="00A1502E" w:rsidRDefault="00A1502E" w:rsidP="00A1502E">
      <w:pPr>
        <w:spacing w:after="160" w:line="259" w:lineRule="auto"/>
        <w:ind w:left="1575"/>
        <w:rPr>
          <w:rFonts w:asciiTheme="minorHAnsi" w:eastAsiaTheme="minorHAnsi" w:hAnsiTheme="minorHAnsi" w:cstheme="minorBidi"/>
          <w:i/>
          <w:color w:val="000000" w:themeColor="text1"/>
          <w:sz w:val="20"/>
          <w:szCs w:val="20"/>
        </w:rPr>
      </w:pPr>
      <w:r w:rsidRPr="00A1502E">
        <w:rPr>
          <w:rFonts w:asciiTheme="minorHAnsi" w:eastAsiaTheme="minorHAnsi" w:hAnsiTheme="minorHAnsi" w:cstheme="minorBidi"/>
          <w:color w:val="000000" w:themeColor="text1"/>
          <w:sz w:val="24"/>
          <w:szCs w:val="24"/>
        </w:rPr>
        <w:t xml:space="preserve"> </w:t>
      </w:r>
      <w:r w:rsidRPr="00A1502E">
        <w:rPr>
          <w:rFonts w:asciiTheme="minorHAnsi" w:eastAsiaTheme="minorHAnsi" w:hAnsiTheme="minorHAnsi" w:cstheme="minorBidi"/>
          <w:i/>
          <w:color w:val="000000" w:themeColor="text1"/>
          <w:sz w:val="20"/>
          <w:szCs w:val="20"/>
        </w:rPr>
        <w:t>Professionnels - Aidants – Personnes accompagnées (jeunes et adultes) – Bénévoles – Familles – Conseil de vie sociale</w:t>
      </w:r>
    </w:p>
    <w:p w14:paraId="4A0964DE" w14:textId="17E7C91C" w:rsidR="00A1502E" w:rsidRPr="00A1502E" w:rsidRDefault="00A1502E" w:rsidP="00A1502E">
      <w:pPr>
        <w:spacing w:after="0" w:line="259" w:lineRule="auto"/>
        <w:ind w:left="1215"/>
        <w:rPr>
          <w:rFonts w:asciiTheme="minorHAnsi" w:eastAsiaTheme="minorHAnsi" w:hAnsiTheme="minorHAnsi" w:cstheme="minorBidi"/>
          <w:color w:val="000000" w:themeColor="text1"/>
          <w:sz w:val="20"/>
          <w:szCs w:val="20"/>
        </w:rPr>
      </w:pPr>
      <w:r w:rsidRPr="00A1502E">
        <w:rPr>
          <w:rFonts w:asciiTheme="minorHAnsi" w:eastAsiaTheme="minorHAnsi" w:hAnsiTheme="minorHAnsi" w:cstheme="minorBidi"/>
          <w:b/>
          <w:noProof/>
          <w:lang w:eastAsia="fr-FR"/>
        </w:rPr>
        <w:drawing>
          <wp:anchor distT="0" distB="0" distL="114300" distR="114300" simplePos="0" relativeHeight="251702272" behindDoc="0" locked="0" layoutInCell="1" allowOverlap="1" wp14:anchorId="0F13A855" wp14:editId="002D7BA8">
            <wp:simplePos x="0" y="0"/>
            <wp:positionH relativeFrom="margin">
              <wp:posOffset>215900</wp:posOffset>
            </wp:positionH>
            <wp:positionV relativeFrom="paragraph">
              <wp:posOffset>60960</wp:posOffset>
            </wp:positionV>
            <wp:extent cx="391795" cy="370205"/>
            <wp:effectExtent l="0" t="0" r="825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aslokaal%20wit[1].png"/>
                    <pic:cNvPicPr/>
                  </pic:nvPicPr>
                  <pic:blipFill>
                    <a:blip r:embed="rId23"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flipH="1">
                      <a:off x="0" y="0"/>
                      <a:ext cx="391795" cy="370205"/>
                    </a:xfrm>
                    <a:prstGeom prst="rect">
                      <a:avLst/>
                    </a:prstGeom>
                  </pic:spPr>
                </pic:pic>
              </a:graphicData>
            </a:graphic>
            <wp14:sizeRelH relativeFrom="margin">
              <wp14:pctWidth>0</wp14:pctWidth>
            </wp14:sizeRelH>
            <wp14:sizeRelV relativeFrom="margin">
              <wp14:pctHeight>0</wp14:pctHeight>
            </wp14:sizeRelV>
          </wp:anchor>
        </w:drawing>
      </w:r>
    </w:p>
    <w:p w14:paraId="656F6DC4" w14:textId="6DF8EC03" w:rsidR="00A1502E" w:rsidRPr="00A1502E" w:rsidRDefault="00A1502E" w:rsidP="00BC454D">
      <w:pPr>
        <w:numPr>
          <w:ilvl w:val="0"/>
          <w:numId w:val="39"/>
        </w:numPr>
        <w:spacing w:after="0" w:line="259" w:lineRule="auto"/>
        <w:ind w:hanging="6"/>
        <w:contextualSpacing/>
        <w:rPr>
          <w:rFonts w:asciiTheme="minorHAnsi" w:eastAsiaTheme="minorHAnsi" w:hAnsiTheme="minorHAnsi" w:cstheme="minorBidi"/>
          <w:color w:val="000000" w:themeColor="text1"/>
          <w:sz w:val="24"/>
          <w:szCs w:val="24"/>
        </w:rPr>
      </w:pPr>
      <w:r w:rsidRPr="00A1502E">
        <w:rPr>
          <w:rFonts w:asciiTheme="minorHAnsi" w:eastAsiaTheme="minorHAnsi" w:hAnsiTheme="minorHAnsi" w:cstheme="minorBidi"/>
          <w:color w:val="000000" w:themeColor="text1"/>
          <w:sz w:val="24"/>
          <w:szCs w:val="24"/>
        </w:rPr>
        <w:t xml:space="preserve">   Etablissements de formation aux métiers du sanitaire </w:t>
      </w:r>
    </w:p>
    <w:p w14:paraId="7ED2DF3A" w14:textId="755E5F69" w:rsidR="00A1502E" w:rsidRPr="00A1502E" w:rsidRDefault="00A1502E" w:rsidP="00A1502E">
      <w:pPr>
        <w:spacing w:after="0" w:line="259" w:lineRule="auto"/>
        <w:rPr>
          <w:rFonts w:asciiTheme="minorHAnsi" w:eastAsiaTheme="minorHAnsi" w:hAnsiTheme="minorHAnsi" w:cstheme="minorBidi"/>
          <w:b/>
          <w:color w:val="000000" w:themeColor="text1"/>
          <w:sz w:val="24"/>
          <w:szCs w:val="24"/>
        </w:rPr>
      </w:pPr>
      <w:r w:rsidRPr="00A1502E">
        <w:rPr>
          <w:rFonts w:asciiTheme="minorHAnsi" w:eastAsiaTheme="minorHAnsi" w:hAnsiTheme="minorHAnsi" w:cstheme="minorBidi"/>
          <w:color w:val="000000" w:themeColor="text1"/>
          <w:sz w:val="24"/>
          <w:szCs w:val="24"/>
        </w:rPr>
        <w:t xml:space="preserve">                             </w:t>
      </w:r>
      <w:proofErr w:type="gramStart"/>
      <w:r w:rsidRPr="00A1502E">
        <w:rPr>
          <w:rFonts w:asciiTheme="minorHAnsi" w:eastAsiaTheme="minorHAnsi" w:hAnsiTheme="minorHAnsi" w:cstheme="minorBidi"/>
          <w:color w:val="000000" w:themeColor="text1"/>
          <w:sz w:val="24"/>
          <w:szCs w:val="24"/>
        </w:rPr>
        <w:t>et</w:t>
      </w:r>
      <w:proofErr w:type="gramEnd"/>
      <w:r w:rsidRPr="00A1502E">
        <w:rPr>
          <w:rFonts w:asciiTheme="minorHAnsi" w:eastAsiaTheme="minorHAnsi" w:hAnsiTheme="minorHAnsi" w:cstheme="minorBidi"/>
          <w:color w:val="000000" w:themeColor="text1"/>
          <w:sz w:val="24"/>
          <w:szCs w:val="24"/>
        </w:rPr>
        <w:t xml:space="preserve"> du médico-social</w:t>
      </w:r>
      <w:r w:rsidRPr="00A1502E">
        <w:rPr>
          <w:rFonts w:asciiTheme="minorHAnsi" w:eastAsiaTheme="minorHAnsi" w:hAnsiTheme="minorHAnsi" w:cstheme="minorBidi"/>
          <w:b/>
          <w:color w:val="000000" w:themeColor="text1"/>
          <w:sz w:val="24"/>
          <w:szCs w:val="24"/>
        </w:rPr>
        <w:t xml:space="preserve">                         </w:t>
      </w:r>
    </w:p>
    <w:p w14:paraId="7ACAAAE7" w14:textId="77777777" w:rsidR="00A1502E" w:rsidRPr="00A1502E" w:rsidRDefault="00A1502E" w:rsidP="00A1502E">
      <w:pPr>
        <w:spacing w:after="160" w:line="259" w:lineRule="auto"/>
        <w:rPr>
          <w:rFonts w:asciiTheme="minorHAnsi" w:eastAsiaTheme="minorHAnsi" w:hAnsiTheme="minorHAnsi" w:cstheme="minorBidi"/>
          <w:color w:val="000000" w:themeColor="text1"/>
          <w:sz w:val="20"/>
          <w:szCs w:val="20"/>
        </w:rPr>
      </w:pPr>
      <w:r w:rsidRPr="00A1502E">
        <w:rPr>
          <w:rFonts w:eastAsia="Century Gothic" w:cs="Century Gothic"/>
          <w:b/>
          <w:bCs/>
          <w:noProof/>
          <w:color w:val="BF8F00" w:themeColor="accent4" w:themeShade="BF"/>
          <w:lang w:eastAsia="fr-FR"/>
        </w:rPr>
        <w:drawing>
          <wp:anchor distT="0" distB="0" distL="114300" distR="114300" simplePos="0" relativeHeight="251703296" behindDoc="0" locked="0" layoutInCell="1" allowOverlap="1" wp14:anchorId="6BED870A" wp14:editId="12626E84">
            <wp:simplePos x="0" y="0"/>
            <wp:positionH relativeFrom="margin">
              <wp:posOffset>219075</wp:posOffset>
            </wp:positionH>
            <wp:positionV relativeFrom="paragraph">
              <wp:posOffset>154305</wp:posOffset>
            </wp:positionV>
            <wp:extent cx="400050" cy="367614"/>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rot="10800000" flipV="1">
                      <a:off x="0" y="0"/>
                      <a:ext cx="400050" cy="367614"/>
                    </a:xfrm>
                    <a:prstGeom prst="rect">
                      <a:avLst/>
                    </a:prstGeom>
                  </pic:spPr>
                </pic:pic>
              </a:graphicData>
            </a:graphic>
            <wp14:sizeRelH relativeFrom="margin">
              <wp14:pctWidth>0</wp14:pctWidth>
            </wp14:sizeRelH>
            <wp14:sizeRelV relativeFrom="margin">
              <wp14:pctHeight>0</wp14:pctHeight>
            </wp14:sizeRelV>
          </wp:anchor>
        </w:drawing>
      </w:r>
      <w:r w:rsidRPr="00A1502E">
        <w:rPr>
          <w:rFonts w:asciiTheme="minorHAnsi" w:eastAsiaTheme="minorHAnsi" w:hAnsiTheme="minorHAnsi" w:cstheme="minorBidi"/>
          <w:b/>
          <w:i/>
          <w:color w:val="000000" w:themeColor="text1"/>
          <w:sz w:val="24"/>
          <w:szCs w:val="24"/>
        </w:rPr>
        <w:t xml:space="preserve">                             </w:t>
      </w:r>
      <w:r w:rsidRPr="00A1502E">
        <w:rPr>
          <w:rFonts w:asciiTheme="minorHAnsi" w:eastAsiaTheme="minorHAnsi" w:hAnsiTheme="minorHAnsi" w:cstheme="minorBidi"/>
          <w:i/>
          <w:color w:val="000000" w:themeColor="text1"/>
          <w:sz w:val="20"/>
          <w:szCs w:val="20"/>
        </w:rPr>
        <w:t>Infirmiers – Aides-soignants – Ambulanciers- ….</w:t>
      </w:r>
    </w:p>
    <w:p w14:paraId="4C0B636B" w14:textId="77777777" w:rsidR="00A1502E" w:rsidRPr="00A1502E" w:rsidRDefault="00A1502E" w:rsidP="00BC454D">
      <w:pPr>
        <w:numPr>
          <w:ilvl w:val="0"/>
          <w:numId w:val="39"/>
        </w:numPr>
        <w:spacing w:after="160" w:line="259" w:lineRule="auto"/>
        <w:ind w:hanging="6"/>
        <w:contextualSpacing/>
        <w:rPr>
          <w:rFonts w:asciiTheme="minorHAnsi" w:eastAsiaTheme="minorHAnsi" w:hAnsiTheme="minorHAnsi" w:cstheme="minorBidi"/>
          <w:color w:val="0070C0"/>
          <w:sz w:val="24"/>
          <w:szCs w:val="24"/>
        </w:rPr>
      </w:pPr>
      <w:r w:rsidRPr="00A1502E">
        <w:rPr>
          <w:rFonts w:asciiTheme="minorHAnsi" w:eastAsiaTheme="minorHAnsi" w:hAnsiTheme="minorHAnsi" w:cstheme="minorBidi"/>
          <w:color w:val="000000" w:themeColor="text1"/>
          <w:sz w:val="24"/>
          <w:szCs w:val="24"/>
        </w:rPr>
        <w:t xml:space="preserve">Autres Instances </w:t>
      </w:r>
    </w:p>
    <w:p w14:paraId="6BF1D151" w14:textId="77777777" w:rsidR="00A1502E" w:rsidRPr="00A1502E" w:rsidRDefault="00A1502E" w:rsidP="00A1502E">
      <w:pPr>
        <w:spacing w:after="0" w:line="259" w:lineRule="auto"/>
        <w:rPr>
          <w:rFonts w:asciiTheme="minorHAnsi" w:eastAsiaTheme="minorHAnsi" w:hAnsiTheme="minorHAnsi" w:cstheme="minorBidi"/>
          <w:i/>
          <w:sz w:val="20"/>
          <w:szCs w:val="20"/>
        </w:rPr>
      </w:pPr>
      <w:r w:rsidRPr="00A1502E">
        <w:rPr>
          <w:rFonts w:asciiTheme="minorHAnsi" w:eastAsiaTheme="minorHAnsi" w:hAnsiTheme="minorHAnsi" w:cstheme="minorBidi"/>
          <w:i/>
          <w:sz w:val="24"/>
          <w:szCs w:val="24"/>
        </w:rPr>
        <w:t xml:space="preserve">                              </w:t>
      </w:r>
      <w:r w:rsidRPr="00A1502E">
        <w:rPr>
          <w:rFonts w:asciiTheme="minorHAnsi" w:eastAsiaTheme="minorHAnsi" w:hAnsiTheme="minorHAnsi" w:cstheme="minorBidi"/>
          <w:i/>
          <w:sz w:val="20"/>
          <w:szCs w:val="20"/>
        </w:rPr>
        <w:t xml:space="preserve">Associations – Accueillants familiaux – Institutions – Elus – Collectivités… </w:t>
      </w:r>
    </w:p>
    <w:p w14:paraId="3CEA35AA" w14:textId="77777777" w:rsidR="00A1502E" w:rsidRPr="000F6C5C" w:rsidRDefault="00A1502E" w:rsidP="00BC454D">
      <w:pPr>
        <w:pStyle w:val="Titre8"/>
        <w:spacing w:before="59" w:line="288" w:lineRule="auto"/>
        <w:rPr>
          <w:rFonts w:cstheme="majorHAnsi"/>
          <w:b/>
          <w:bCs/>
          <w:color w:val="auto"/>
          <w:sz w:val="24"/>
          <w:szCs w:val="24"/>
        </w:rPr>
      </w:pPr>
      <w:r w:rsidRPr="00A1502E">
        <w:rPr>
          <w:rFonts w:asciiTheme="minorHAnsi" w:eastAsiaTheme="minorHAnsi" w:hAnsiTheme="minorHAnsi" w:cstheme="minorBidi"/>
          <w:i/>
          <w:sz w:val="24"/>
          <w:szCs w:val="24"/>
        </w:rPr>
        <w:t xml:space="preserve">  </w:t>
      </w:r>
      <w:r>
        <w:rPr>
          <w:rFonts w:cstheme="majorHAnsi"/>
          <w:b/>
          <w:bCs/>
          <w:color w:val="auto"/>
          <w:sz w:val="24"/>
          <w:szCs w:val="24"/>
        </w:rPr>
        <w:t>Il concerne l</w:t>
      </w:r>
      <w:r w:rsidRPr="000F6C5C">
        <w:rPr>
          <w:rFonts w:cstheme="majorHAnsi"/>
          <w:b/>
          <w:bCs/>
          <w:color w:val="auto"/>
          <w:sz w:val="24"/>
          <w:szCs w:val="24"/>
        </w:rPr>
        <w:t>e développement de</w:t>
      </w:r>
      <w:r>
        <w:rPr>
          <w:rFonts w:cstheme="majorHAnsi"/>
          <w:b/>
          <w:bCs/>
          <w:color w:val="auto"/>
          <w:sz w:val="24"/>
          <w:szCs w:val="24"/>
        </w:rPr>
        <w:t>s</w:t>
      </w:r>
      <w:r w:rsidRPr="000F6C5C">
        <w:rPr>
          <w:rFonts w:cstheme="majorHAnsi"/>
          <w:b/>
          <w:bCs/>
          <w:color w:val="auto"/>
          <w:sz w:val="24"/>
          <w:szCs w:val="24"/>
        </w:rPr>
        <w:t xml:space="preserve"> connaissance</w:t>
      </w:r>
      <w:r>
        <w:rPr>
          <w:rFonts w:cstheme="majorHAnsi"/>
          <w:b/>
          <w:bCs/>
          <w:color w:val="auto"/>
          <w:sz w:val="24"/>
          <w:szCs w:val="24"/>
        </w:rPr>
        <w:t xml:space="preserve">s sur </w:t>
      </w:r>
      <w:r w:rsidRPr="000F6C5C">
        <w:rPr>
          <w:rFonts w:cstheme="majorHAnsi"/>
          <w:b/>
          <w:bCs/>
          <w:color w:val="auto"/>
          <w:sz w:val="24"/>
          <w:szCs w:val="24"/>
        </w:rPr>
        <w:t>:</w:t>
      </w:r>
    </w:p>
    <w:p w14:paraId="001998A6" w14:textId="77777777" w:rsidR="00A1502E" w:rsidRDefault="00A1502E" w:rsidP="00BC454D">
      <w:pPr>
        <w:pStyle w:val="Paragraphedeliste"/>
        <w:widowControl w:val="0"/>
        <w:numPr>
          <w:ilvl w:val="0"/>
          <w:numId w:val="24"/>
        </w:numPr>
        <w:tabs>
          <w:tab w:val="left" w:pos="1314"/>
        </w:tabs>
        <w:autoSpaceDE w:val="0"/>
        <w:autoSpaceDN w:val="0"/>
        <w:spacing w:after="0" w:line="288" w:lineRule="auto"/>
        <w:ind w:left="709" w:right="135" w:hanging="425"/>
        <w:jc w:val="both"/>
        <w:rPr>
          <w:sz w:val="20"/>
        </w:rPr>
      </w:pPr>
      <w:r w:rsidRPr="00430F76">
        <w:rPr>
          <w:sz w:val="20"/>
        </w:rPr>
        <w:t>L</w:t>
      </w:r>
      <w:r>
        <w:rPr>
          <w:sz w:val="20"/>
        </w:rPr>
        <w:t xml:space="preserve">es typologies </w:t>
      </w:r>
      <w:r w:rsidRPr="00430F76">
        <w:rPr>
          <w:sz w:val="20"/>
        </w:rPr>
        <w:t>des</w:t>
      </w:r>
      <w:r w:rsidRPr="00430F76">
        <w:rPr>
          <w:spacing w:val="-10"/>
          <w:sz w:val="20"/>
        </w:rPr>
        <w:t xml:space="preserve"> </w:t>
      </w:r>
      <w:r w:rsidRPr="00430F76">
        <w:rPr>
          <w:sz w:val="20"/>
        </w:rPr>
        <w:t>maltraitances</w:t>
      </w:r>
      <w:r w:rsidRPr="00430F76">
        <w:rPr>
          <w:spacing w:val="-8"/>
          <w:sz w:val="20"/>
        </w:rPr>
        <w:t xml:space="preserve"> </w:t>
      </w:r>
      <w:r w:rsidRPr="00430F76">
        <w:rPr>
          <w:sz w:val="20"/>
        </w:rPr>
        <w:t>et</w:t>
      </w:r>
      <w:r w:rsidRPr="00430F76">
        <w:rPr>
          <w:spacing w:val="-9"/>
          <w:sz w:val="20"/>
        </w:rPr>
        <w:t xml:space="preserve"> </w:t>
      </w:r>
      <w:r w:rsidRPr="00430F76">
        <w:rPr>
          <w:sz w:val="20"/>
        </w:rPr>
        <w:t>leurs</w:t>
      </w:r>
      <w:r w:rsidRPr="00430F76">
        <w:rPr>
          <w:spacing w:val="-10"/>
          <w:sz w:val="20"/>
        </w:rPr>
        <w:t xml:space="preserve"> </w:t>
      </w:r>
      <w:r w:rsidRPr="00430F76">
        <w:rPr>
          <w:sz w:val="20"/>
        </w:rPr>
        <w:t>caractéri</w:t>
      </w:r>
      <w:r>
        <w:rPr>
          <w:sz w:val="20"/>
        </w:rPr>
        <w:t>sations</w:t>
      </w:r>
      <w:r w:rsidRPr="00430F76">
        <w:rPr>
          <w:spacing w:val="-2"/>
          <w:sz w:val="20"/>
        </w:rPr>
        <w:t xml:space="preserve"> </w:t>
      </w:r>
      <w:r w:rsidRPr="00430F76">
        <w:rPr>
          <w:sz w:val="20"/>
        </w:rPr>
        <w:t>;</w:t>
      </w:r>
    </w:p>
    <w:p w14:paraId="7101D345" w14:textId="77777777" w:rsidR="00A1502E" w:rsidRPr="00430F76" w:rsidRDefault="00A1502E" w:rsidP="00BC454D">
      <w:pPr>
        <w:pStyle w:val="Paragraphedeliste"/>
        <w:widowControl w:val="0"/>
        <w:numPr>
          <w:ilvl w:val="0"/>
          <w:numId w:val="24"/>
        </w:numPr>
        <w:tabs>
          <w:tab w:val="left" w:pos="1314"/>
        </w:tabs>
        <w:autoSpaceDE w:val="0"/>
        <w:autoSpaceDN w:val="0"/>
        <w:spacing w:after="0" w:line="288" w:lineRule="auto"/>
        <w:ind w:left="709" w:right="135" w:hanging="425"/>
        <w:jc w:val="both"/>
        <w:rPr>
          <w:sz w:val="20"/>
        </w:rPr>
      </w:pPr>
      <w:r>
        <w:rPr>
          <w:sz w:val="20"/>
        </w:rPr>
        <w:t>Les notions de fragilité, de vulnérabilité et les facteurs de risques ;</w:t>
      </w:r>
    </w:p>
    <w:p w14:paraId="1422B311" w14:textId="2C3DC004" w:rsidR="00A1502E" w:rsidRDefault="00BC454D" w:rsidP="00BC454D">
      <w:pPr>
        <w:pStyle w:val="Paragraphedeliste"/>
        <w:widowControl w:val="0"/>
        <w:numPr>
          <w:ilvl w:val="0"/>
          <w:numId w:val="24"/>
        </w:numPr>
        <w:tabs>
          <w:tab w:val="left" w:pos="1314"/>
        </w:tabs>
        <w:autoSpaceDE w:val="0"/>
        <w:autoSpaceDN w:val="0"/>
        <w:spacing w:after="0" w:line="288" w:lineRule="auto"/>
        <w:ind w:left="709" w:hanging="425"/>
        <w:jc w:val="both"/>
        <w:rPr>
          <w:sz w:val="20"/>
        </w:rPr>
      </w:pPr>
      <w:r>
        <w:rPr>
          <w:sz w:val="20"/>
        </w:rPr>
        <w:t>Les</w:t>
      </w:r>
      <w:r w:rsidR="00A1502E">
        <w:rPr>
          <w:sz w:val="20"/>
        </w:rPr>
        <w:t xml:space="preserve"> dispositifs de signalements ;</w:t>
      </w:r>
    </w:p>
    <w:p w14:paraId="123C41A2" w14:textId="77777777" w:rsidR="00A1502E" w:rsidRPr="00430F76" w:rsidRDefault="00A1502E" w:rsidP="00BC454D">
      <w:pPr>
        <w:pStyle w:val="Paragraphedeliste"/>
        <w:widowControl w:val="0"/>
        <w:numPr>
          <w:ilvl w:val="0"/>
          <w:numId w:val="24"/>
        </w:numPr>
        <w:tabs>
          <w:tab w:val="left" w:pos="1314"/>
        </w:tabs>
        <w:autoSpaceDE w:val="0"/>
        <w:autoSpaceDN w:val="0"/>
        <w:spacing w:after="0" w:line="288" w:lineRule="auto"/>
        <w:ind w:left="709" w:hanging="425"/>
        <w:jc w:val="both"/>
        <w:rPr>
          <w:sz w:val="20"/>
        </w:rPr>
      </w:pPr>
      <w:r>
        <w:rPr>
          <w:sz w:val="20"/>
        </w:rPr>
        <w:t>Le</w:t>
      </w:r>
      <w:r w:rsidRPr="00430F76">
        <w:rPr>
          <w:sz w:val="20"/>
        </w:rPr>
        <w:t>s sanctions</w:t>
      </w:r>
      <w:r>
        <w:rPr>
          <w:sz w:val="20"/>
        </w:rPr>
        <w:t xml:space="preserve"> encourues</w:t>
      </w:r>
      <w:r>
        <w:rPr>
          <w:spacing w:val="-27"/>
          <w:sz w:val="20"/>
        </w:rPr>
        <w:t xml:space="preserve"> </w:t>
      </w:r>
      <w:r w:rsidRPr="00430F76">
        <w:rPr>
          <w:sz w:val="20"/>
        </w:rPr>
        <w:t>en cas de non-signalement de maltraitances</w:t>
      </w:r>
      <w:r w:rsidRPr="00430F76">
        <w:rPr>
          <w:spacing w:val="-5"/>
          <w:sz w:val="20"/>
        </w:rPr>
        <w:t xml:space="preserve"> </w:t>
      </w:r>
      <w:r w:rsidRPr="00430F76">
        <w:rPr>
          <w:sz w:val="20"/>
        </w:rPr>
        <w:t>;</w:t>
      </w:r>
    </w:p>
    <w:p w14:paraId="2CAEAF02" w14:textId="77777777" w:rsidR="00A1502E" w:rsidRPr="00430F76" w:rsidRDefault="00A1502E" w:rsidP="00BC454D">
      <w:pPr>
        <w:pStyle w:val="Paragraphedeliste"/>
        <w:widowControl w:val="0"/>
        <w:numPr>
          <w:ilvl w:val="0"/>
          <w:numId w:val="24"/>
        </w:numPr>
        <w:tabs>
          <w:tab w:val="left" w:pos="1314"/>
        </w:tabs>
        <w:autoSpaceDE w:val="0"/>
        <w:autoSpaceDN w:val="0"/>
        <w:spacing w:after="0" w:line="288" w:lineRule="auto"/>
        <w:ind w:left="709" w:right="70" w:hanging="425"/>
        <w:jc w:val="both"/>
        <w:rPr>
          <w:sz w:val="20"/>
        </w:rPr>
      </w:pPr>
      <w:r w:rsidRPr="00430F76">
        <w:rPr>
          <w:sz w:val="20"/>
        </w:rPr>
        <w:t>D’autres</w:t>
      </w:r>
      <w:r w:rsidRPr="00430F76">
        <w:rPr>
          <w:spacing w:val="-7"/>
          <w:sz w:val="20"/>
        </w:rPr>
        <w:t xml:space="preserve"> </w:t>
      </w:r>
      <w:r w:rsidRPr="00430F76">
        <w:rPr>
          <w:sz w:val="20"/>
        </w:rPr>
        <w:t>thém</w:t>
      </w:r>
      <w:r>
        <w:rPr>
          <w:sz w:val="20"/>
        </w:rPr>
        <w:t>atiques peuvent être abordées suivant l’actualité de l’Etablissement ou du service ;</w:t>
      </w:r>
      <w:r w:rsidRPr="00430F76">
        <w:rPr>
          <w:sz w:val="20"/>
        </w:rPr>
        <w:t xml:space="preserve"> </w:t>
      </w:r>
    </w:p>
    <w:p w14:paraId="447C9A52" w14:textId="77777777" w:rsidR="00A1502E" w:rsidRDefault="00A1502E" w:rsidP="00BC454D">
      <w:pPr>
        <w:pStyle w:val="Paragraphedeliste"/>
        <w:widowControl w:val="0"/>
        <w:numPr>
          <w:ilvl w:val="0"/>
          <w:numId w:val="24"/>
        </w:numPr>
        <w:tabs>
          <w:tab w:val="left" w:pos="1314"/>
        </w:tabs>
        <w:autoSpaceDE w:val="0"/>
        <w:autoSpaceDN w:val="0"/>
        <w:spacing w:after="0" w:line="288" w:lineRule="auto"/>
        <w:ind w:left="709" w:right="720" w:hanging="425"/>
        <w:jc w:val="both"/>
        <w:rPr>
          <w:sz w:val="20"/>
        </w:rPr>
      </w:pPr>
      <w:r>
        <w:rPr>
          <w:sz w:val="20"/>
        </w:rPr>
        <w:t xml:space="preserve">Les dispositifs de </w:t>
      </w:r>
      <w:r w:rsidRPr="00430F76">
        <w:rPr>
          <w:sz w:val="20"/>
        </w:rPr>
        <w:t>la</w:t>
      </w:r>
      <w:r w:rsidRPr="00430F76">
        <w:rPr>
          <w:spacing w:val="-7"/>
          <w:sz w:val="20"/>
        </w:rPr>
        <w:t xml:space="preserve"> </w:t>
      </w:r>
      <w:r w:rsidRPr="00430F76">
        <w:rPr>
          <w:sz w:val="20"/>
        </w:rPr>
        <w:t>Fédération</w:t>
      </w:r>
      <w:r w:rsidRPr="00430F76">
        <w:rPr>
          <w:spacing w:val="-6"/>
          <w:sz w:val="20"/>
        </w:rPr>
        <w:t xml:space="preserve"> </w:t>
      </w:r>
      <w:r w:rsidRPr="00430F76">
        <w:rPr>
          <w:sz w:val="20"/>
        </w:rPr>
        <w:t>3977</w:t>
      </w:r>
      <w:r w:rsidRPr="00430F76">
        <w:rPr>
          <w:spacing w:val="-7"/>
          <w:sz w:val="20"/>
        </w:rPr>
        <w:t xml:space="preserve"> </w:t>
      </w:r>
      <w:r>
        <w:rPr>
          <w:spacing w:val="-7"/>
          <w:sz w:val="20"/>
        </w:rPr>
        <w:t>et du Centre ALMA 22</w:t>
      </w:r>
      <w:r w:rsidRPr="00430F76">
        <w:rPr>
          <w:spacing w:val="-7"/>
          <w:sz w:val="20"/>
        </w:rPr>
        <w:t>.</w:t>
      </w:r>
    </w:p>
    <w:p w14:paraId="7B391746" w14:textId="77777777" w:rsidR="00A1502E" w:rsidRPr="00086CA2" w:rsidRDefault="00A1502E" w:rsidP="00A1502E">
      <w:pPr>
        <w:widowControl w:val="0"/>
        <w:tabs>
          <w:tab w:val="left" w:pos="1314"/>
        </w:tabs>
        <w:autoSpaceDE w:val="0"/>
        <w:autoSpaceDN w:val="0"/>
        <w:spacing w:after="0" w:line="288" w:lineRule="auto"/>
        <w:ind w:right="720"/>
        <w:jc w:val="both"/>
        <w:rPr>
          <w:sz w:val="20"/>
        </w:rPr>
      </w:pPr>
    </w:p>
    <w:p w14:paraId="2C33A455" w14:textId="06E7FD49" w:rsidR="007B466A" w:rsidRPr="00BC454D" w:rsidRDefault="00A1502E" w:rsidP="007B466A">
      <w:pPr>
        <w:pStyle w:val="Titre8"/>
        <w:spacing w:before="172" w:line="288" w:lineRule="auto"/>
        <w:ind w:left="302" w:right="734"/>
        <w:rPr>
          <w:color w:val="auto"/>
        </w:rPr>
      </w:pPr>
      <w:r w:rsidRPr="00A1502E">
        <w:rPr>
          <w:rFonts w:ascii="Century Gothic" w:eastAsiaTheme="minorHAnsi" w:hAnsi="Century Gothic" w:cstheme="minorBidi"/>
          <w:i/>
          <w:sz w:val="20"/>
          <w:szCs w:val="20"/>
        </w:rPr>
        <w:t xml:space="preserve"> </w:t>
      </w:r>
      <w:r w:rsidR="007B466A" w:rsidRPr="007B466A">
        <w:rPr>
          <w:rFonts w:ascii="Century Gothic" w:hAnsi="Century Gothic" w:cstheme="majorHAnsi"/>
          <w:b/>
          <w:bCs/>
          <w:color w:val="auto"/>
          <w:sz w:val="20"/>
          <w:szCs w:val="20"/>
        </w:rPr>
        <w:t>Il concerne l</w:t>
      </w:r>
      <w:r w:rsidR="007B466A" w:rsidRPr="007B466A">
        <w:rPr>
          <w:rFonts w:ascii="Century Gothic" w:hAnsi="Century Gothic" w:cstheme="majorHAnsi"/>
          <w:b/>
          <w:bCs/>
          <w:sz w:val="20"/>
          <w:szCs w:val="20"/>
        </w:rPr>
        <w:t>e développement d’</w:t>
      </w:r>
      <w:r w:rsidR="00C92953" w:rsidRPr="007B466A">
        <w:rPr>
          <w:rFonts w:ascii="Century Gothic" w:hAnsi="Century Gothic" w:cstheme="majorHAnsi"/>
          <w:b/>
          <w:bCs/>
          <w:color w:val="auto"/>
          <w:sz w:val="20"/>
          <w:szCs w:val="20"/>
        </w:rPr>
        <w:t>une culture de la Bientraitance</w:t>
      </w:r>
      <w:r w:rsidR="007B466A" w:rsidRPr="007B466A">
        <w:rPr>
          <w:rFonts w:ascii="Century Gothic" w:hAnsi="Century Gothic"/>
          <w:b/>
          <w:bCs/>
          <w:color w:val="auto"/>
          <w:sz w:val="20"/>
          <w:szCs w:val="20"/>
        </w:rPr>
        <w:t xml:space="preserve"> au-delà de la sensibilisation des maltraitances</w:t>
      </w:r>
      <w:r w:rsidR="007B466A" w:rsidRPr="00BC454D">
        <w:rPr>
          <w:color w:val="auto"/>
        </w:rPr>
        <w:t xml:space="preserve"> :</w:t>
      </w:r>
    </w:p>
    <w:p w14:paraId="5F563845" w14:textId="13AFC5DA" w:rsidR="000B604B" w:rsidRPr="00430F76" w:rsidRDefault="00FB6368" w:rsidP="00BC454D">
      <w:pPr>
        <w:pStyle w:val="Paragraphedeliste"/>
        <w:widowControl w:val="0"/>
        <w:numPr>
          <w:ilvl w:val="0"/>
          <w:numId w:val="25"/>
        </w:numPr>
        <w:tabs>
          <w:tab w:val="left" w:pos="483"/>
        </w:tabs>
        <w:autoSpaceDE w:val="0"/>
        <w:autoSpaceDN w:val="0"/>
        <w:spacing w:after="0" w:line="288" w:lineRule="auto"/>
        <w:ind w:right="845"/>
        <w:rPr>
          <w:sz w:val="20"/>
        </w:rPr>
      </w:pPr>
      <w:r w:rsidRPr="00430F76">
        <w:rPr>
          <w:sz w:val="20"/>
        </w:rPr>
        <w:t>Repérer</w:t>
      </w:r>
      <w:r w:rsidR="000B604B" w:rsidRPr="00430F76">
        <w:rPr>
          <w:sz w:val="20"/>
        </w:rPr>
        <w:t xml:space="preserve"> les maltraitances, quand elles ne sont</w:t>
      </w:r>
      <w:r w:rsidR="000B604B" w:rsidRPr="00430F76">
        <w:rPr>
          <w:spacing w:val="-30"/>
          <w:sz w:val="20"/>
        </w:rPr>
        <w:t xml:space="preserve"> </w:t>
      </w:r>
      <w:r w:rsidR="000B604B" w:rsidRPr="00430F76">
        <w:rPr>
          <w:sz w:val="20"/>
        </w:rPr>
        <w:t>pas exprimées spontanément</w:t>
      </w:r>
      <w:r w:rsidR="000B604B" w:rsidRPr="00430F76">
        <w:rPr>
          <w:spacing w:val="1"/>
          <w:sz w:val="20"/>
        </w:rPr>
        <w:t xml:space="preserve"> </w:t>
      </w:r>
      <w:r w:rsidR="000B604B" w:rsidRPr="00430F76">
        <w:rPr>
          <w:sz w:val="20"/>
        </w:rPr>
        <w:t>;</w:t>
      </w:r>
    </w:p>
    <w:p w14:paraId="09B986D0" w14:textId="6E8F028C" w:rsidR="000B604B" w:rsidRPr="00430F76" w:rsidRDefault="00FB6368" w:rsidP="00BC454D">
      <w:pPr>
        <w:pStyle w:val="Paragraphedeliste"/>
        <w:widowControl w:val="0"/>
        <w:numPr>
          <w:ilvl w:val="0"/>
          <w:numId w:val="25"/>
        </w:numPr>
        <w:tabs>
          <w:tab w:val="left" w:pos="483"/>
        </w:tabs>
        <w:autoSpaceDE w:val="0"/>
        <w:autoSpaceDN w:val="0"/>
        <w:spacing w:after="0" w:line="288" w:lineRule="auto"/>
        <w:ind w:right="660"/>
        <w:rPr>
          <w:sz w:val="20"/>
        </w:rPr>
      </w:pPr>
      <w:r w:rsidRPr="00430F76">
        <w:rPr>
          <w:sz w:val="20"/>
        </w:rPr>
        <w:t>Établir</w:t>
      </w:r>
      <w:r w:rsidR="000B604B" w:rsidRPr="00430F76">
        <w:rPr>
          <w:spacing w:val="-7"/>
          <w:sz w:val="20"/>
        </w:rPr>
        <w:t xml:space="preserve"> </w:t>
      </w:r>
      <w:r w:rsidR="000B604B" w:rsidRPr="00430F76">
        <w:rPr>
          <w:sz w:val="20"/>
        </w:rPr>
        <w:t>une</w:t>
      </w:r>
      <w:r w:rsidR="000B604B" w:rsidRPr="00430F76">
        <w:rPr>
          <w:spacing w:val="-7"/>
          <w:sz w:val="20"/>
        </w:rPr>
        <w:t xml:space="preserve"> </w:t>
      </w:r>
      <w:r w:rsidR="000B604B" w:rsidRPr="00430F76">
        <w:rPr>
          <w:sz w:val="20"/>
        </w:rPr>
        <w:t>relation</w:t>
      </w:r>
      <w:r w:rsidR="000B604B" w:rsidRPr="00430F76">
        <w:rPr>
          <w:spacing w:val="-7"/>
          <w:sz w:val="20"/>
        </w:rPr>
        <w:t xml:space="preserve"> </w:t>
      </w:r>
      <w:r w:rsidR="000B604B" w:rsidRPr="00430F76">
        <w:rPr>
          <w:sz w:val="20"/>
        </w:rPr>
        <w:t>avec</w:t>
      </w:r>
      <w:r w:rsidR="000B604B" w:rsidRPr="00430F76">
        <w:rPr>
          <w:spacing w:val="-7"/>
          <w:sz w:val="20"/>
        </w:rPr>
        <w:t xml:space="preserve"> </w:t>
      </w:r>
      <w:r w:rsidR="000B604B" w:rsidRPr="00430F76">
        <w:rPr>
          <w:sz w:val="20"/>
        </w:rPr>
        <w:t>des</w:t>
      </w:r>
      <w:r w:rsidR="000B604B" w:rsidRPr="00430F76">
        <w:rPr>
          <w:spacing w:val="-8"/>
          <w:sz w:val="20"/>
        </w:rPr>
        <w:t xml:space="preserve"> </w:t>
      </w:r>
      <w:r w:rsidR="000B604B" w:rsidRPr="00430F76">
        <w:rPr>
          <w:sz w:val="20"/>
        </w:rPr>
        <w:t>personnes</w:t>
      </w:r>
      <w:r w:rsidR="000B604B" w:rsidRPr="00430F76">
        <w:rPr>
          <w:spacing w:val="-6"/>
          <w:sz w:val="20"/>
        </w:rPr>
        <w:t xml:space="preserve"> </w:t>
      </w:r>
      <w:r w:rsidR="000B604B" w:rsidRPr="00430F76">
        <w:rPr>
          <w:sz w:val="20"/>
        </w:rPr>
        <w:t>vulnérables, identifier leurs besoins non satisfaits</w:t>
      </w:r>
      <w:r w:rsidR="000B604B" w:rsidRPr="00430F76">
        <w:rPr>
          <w:spacing w:val="-7"/>
          <w:sz w:val="20"/>
        </w:rPr>
        <w:t xml:space="preserve"> </w:t>
      </w:r>
      <w:r w:rsidR="000B604B" w:rsidRPr="00430F76">
        <w:rPr>
          <w:sz w:val="20"/>
        </w:rPr>
        <w:t>;</w:t>
      </w:r>
    </w:p>
    <w:p w14:paraId="0FF8BE18" w14:textId="2B776F8A" w:rsidR="000B604B" w:rsidRDefault="00FB6368" w:rsidP="00BC454D">
      <w:pPr>
        <w:pStyle w:val="Paragraphedeliste"/>
        <w:widowControl w:val="0"/>
        <w:numPr>
          <w:ilvl w:val="0"/>
          <w:numId w:val="25"/>
        </w:numPr>
        <w:tabs>
          <w:tab w:val="left" w:pos="483"/>
        </w:tabs>
        <w:autoSpaceDE w:val="0"/>
        <w:autoSpaceDN w:val="0"/>
        <w:spacing w:before="49" w:after="0" w:line="240" w:lineRule="auto"/>
        <w:rPr>
          <w:sz w:val="20"/>
        </w:rPr>
      </w:pPr>
      <w:r w:rsidRPr="00C92953">
        <w:rPr>
          <w:sz w:val="20"/>
        </w:rPr>
        <w:t>Participer</w:t>
      </w:r>
      <w:r w:rsidR="000B604B" w:rsidRPr="00C92953">
        <w:rPr>
          <w:sz w:val="20"/>
        </w:rPr>
        <w:t xml:space="preserve"> à un questionnement éthique ;</w:t>
      </w:r>
    </w:p>
    <w:p w14:paraId="1FFECA1E" w14:textId="71A9F3A6" w:rsidR="00C92953" w:rsidRDefault="00C92953" w:rsidP="00BC454D">
      <w:pPr>
        <w:pStyle w:val="Paragraphedeliste"/>
        <w:widowControl w:val="0"/>
        <w:numPr>
          <w:ilvl w:val="0"/>
          <w:numId w:val="25"/>
        </w:numPr>
        <w:tabs>
          <w:tab w:val="left" w:pos="483"/>
        </w:tabs>
        <w:autoSpaceDE w:val="0"/>
        <w:autoSpaceDN w:val="0"/>
        <w:spacing w:before="49" w:after="0" w:line="240" w:lineRule="auto"/>
        <w:rPr>
          <w:sz w:val="20"/>
        </w:rPr>
      </w:pPr>
      <w:r>
        <w:rPr>
          <w:sz w:val="20"/>
        </w:rPr>
        <w:t>Partager des outils visant à la prévention des maltraitances ;</w:t>
      </w:r>
    </w:p>
    <w:p w14:paraId="1FF52137" w14:textId="52903F7B" w:rsidR="006E128A" w:rsidRPr="00C92953" w:rsidRDefault="006E128A" w:rsidP="00BC454D">
      <w:pPr>
        <w:pStyle w:val="Paragraphedeliste"/>
        <w:widowControl w:val="0"/>
        <w:numPr>
          <w:ilvl w:val="0"/>
          <w:numId w:val="25"/>
        </w:numPr>
        <w:tabs>
          <w:tab w:val="left" w:pos="483"/>
        </w:tabs>
        <w:autoSpaceDE w:val="0"/>
        <w:autoSpaceDN w:val="0"/>
        <w:spacing w:before="49" w:after="0" w:line="240" w:lineRule="auto"/>
        <w:rPr>
          <w:sz w:val="20"/>
        </w:rPr>
      </w:pPr>
      <w:r>
        <w:rPr>
          <w:sz w:val="20"/>
        </w:rPr>
        <w:t>Faire vi</w:t>
      </w:r>
      <w:r w:rsidR="00CD75B1">
        <w:rPr>
          <w:sz w:val="20"/>
        </w:rPr>
        <w:t>vre</w:t>
      </w:r>
      <w:r>
        <w:rPr>
          <w:sz w:val="20"/>
        </w:rPr>
        <w:t xml:space="preserve"> la prévention de la maltraitance dans </w:t>
      </w:r>
      <w:r w:rsidR="00CD75B1">
        <w:rPr>
          <w:sz w:val="20"/>
        </w:rPr>
        <w:t>le projet d’Etablissement ;</w:t>
      </w:r>
      <w:r>
        <w:rPr>
          <w:sz w:val="20"/>
        </w:rPr>
        <w:t xml:space="preserve"> </w:t>
      </w:r>
    </w:p>
    <w:p w14:paraId="54A16274" w14:textId="3ECA2BF1" w:rsidR="000B604B" w:rsidRPr="00430F76" w:rsidRDefault="00FB6368" w:rsidP="00BC454D">
      <w:pPr>
        <w:pStyle w:val="Paragraphedeliste"/>
        <w:widowControl w:val="0"/>
        <w:numPr>
          <w:ilvl w:val="0"/>
          <w:numId w:val="25"/>
        </w:numPr>
        <w:tabs>
          <w:tab w:val="left" w:pos="483"/>
        </w:tabs>
        <w:autoSpaceDE w:val="0"/>
        <w:autoSpaceDN w:val="0"/>
        <w:spacing w:before="48" w:after="0" w:line="288" w:lineRule="auto"/>
        <w:ind w:right="1126"/>
        <w:rPr>
          <w:sz w:val="20"/>
        </w:rPr>
      </w:pPr>
      <w:r w:rsidRPr="00430F76">
        <w:rPr>
          <w:sz w:val="20"/>
        </w:rPr>
        <w:t>Conseiller</w:t>
      </w:r>
      <w:r w:rsidR="000B604B" w:rsidRPr="00430F76">
        <w:rPr>
          <w:sz w:val="20"/>
        </w:rPr>
        <w:t xml:space="preserve"> et orienter une personne victime</w:t>
      </w:r>
      <w:r w:rsidR="000B604B" w:rsidRPr="00430F76">
        <w:rPr>
          <w:spacing w:val="-26"/>
          <w:sz w:val="20"/>
        </w:rPr>
        <w:t xml:space="preserve"> </w:t>
      </w:r>
      <w:r w:rsidR="000B604B" w:rsidRPr="00430F76">
        <w:rPr>
          <w:sz w:val="20"/>
        </w:rPr>
        <w:t>de maltraitance</w:t>
      </w:r>
      <w:r w:rsidR="000B604B" w:rsidRPr="00430F76">
        <w:rPr>
          <w:spacing w:val="-1"/>
          <w:sz w:val="20"/>
        </w:rPr>
        <w:t xml:space="preserve"> </w:t>
      </w:r>
      <w:r w:rsidR="000B604B" w:rsidRPr="00430F76">
        <w:rPr>
          <w:sz w:val="20"/>
        </w:rPr>
        <w:t>;</w:t>
      </w:r>
    </w:p>
    <w:p w14:paraId="4E4ADDC6" w14:textId="640A4C00" w:rsidR="000B604B" w:rsidRPr="00430F76" w:rsidRDefault="00FB6368" w:rsidP="00BC454D">
      <w:pPr>
        <w:pStyle w:val="Paragraphedeliste"/>
        <w:widowControl w:val="0"/>
        <w:numPr>
          <w:ilvl w:val="0"/>
          <w:numId w:val="25"/>
        </w:numPr>
        <w:tabs>
          <w:tab w:val="left" w:pos="483"/>
        </w:tabs>
        <w:autoSpaceDE w:val="0"/>
        <w:autoSpaceDN w:val="0"/>
        <w:spacing w:after="0" w:line="244" w:lineRule="exact"/>
        <w:rPr>
          <w:sz w:val="20"/>
        </w:rPr>
      </w:pPr>
      <w:r w:rsidRPr="00430F76">
        <w:rPr>
          <w:sz w:val="20"/>
        </w:rPr>
        <w:t>D’autres</w:t>
      </w:r>
      <w:r w:rsidR="000B604B" w:rsidRPr="00430F76">
        <w:rPr>
          <w:sz w:val="20"/>
        </w:rPr>
        <w:t xml:space="preserve"> thèmes doivent être adaptés au</w:t>
      </w:r>
      <w:r w:rsidR="000B604B" w:rsidRPr="00430F76">
        <w:rPr>
          <w:spacing w:val="-15"/>
          <w:sz w:val="20"/>
        </w:rPr>
        <w:t xml:space="preserve"> </w:t>
      </w:r>
      <w:r w:rsidR="000B604B" w:rsidRPr="00430F76">
        <w:rPr>
          <w:sz w:val="20"/>
        </w:rPr>
        <w:t>contexte.</w:t>
      </w:r>
    </w:p>
    <w:p w14:paraId="292AC268" w14:textId="77777777" w:rsidR="000B604B" w:rsidRPr="00BD18E1" w:rsidRDefault="000B604B" w:rsidP="00430F76">
      <w:pPr>
        <w:pStyle w:val="Corpsdetexte"/>
        <w:rPr>
          <w:sz w:val="28"/>
          <w:lang w:val="fr-FR"/>
        </w:rPr>
      </w:pPr>
    </w:p>
    <w:p w14:paraId="59C58B30" w14:textId="4816499E" w:rsidR="00213FD5" w:rsidRDefault="00EC4388" w:rsidP="00EC4388">
      <w:pPr>
        <w:pStyle w:val="NormalWeb"/>
        <w:spacing w:after="0"/>
        <w:ind w:left="360"/>
        <w:jc w:val="center"/>
        <w:rPr>
          <w:rFonts w:ascii="Arial" w:hAnsi="Arial" w:cs="Arial"/>
          <w:b/>
          <w:bCs/>
          <w:color w:val="2E74B5" w:themeColor="accent1" w:themeShade="BF"/>
          <w:sz w:val="22"/>
        </w:rPr>
      </w:pPr>
      <w:r w:rsidRPr="00EC4388">
        <w:rPr>
          <w:rFonts w:ascii="Calibri" w:hAnsi="Calibri" w:cs="Calibri"/>
          <w:b/>
          <w:noProof/>
          <w:color w:val="0070C0"/>
          <w:sz w:val="36"/>
          <w:szCs w:val="48"/>
        </w:rPr>
        <w:lastRenderedPageBreak/>
        <w:t xml:space="preserve">BILAN 2022 – </w:t>
      </w:r>
      <w:r w:rsidR="00213FD5" w:rsidRPr="00EC4388">
        <w:rPr>
          <w:rFonts w:asciiTheme="minorHAnsi" w:hAnsiTheme="minorHAnsi" w:cstheme="minorHAnsi"/>
          <w:b/>
          <w:bCs/>
          <w:color w:val="2E74B5" w:themeColor="accent1" w:themeShade="BF"/>
          <w:sz w:val="36"/>
          <w:szCs w:val="40"/>
        </w:rPr>
        <w:t>PLATEFORME ITINERANTE DE PREVENTION</w:t>
      </w:r>
      <w:r w:rsidR="00213FD5" w:rsidRPr="00EC4388">
        <w:rPr>
          <w:rFonts w:ascii="Arial" w:hAnsi="Arial" w:cs="Arial"/>
          <w:b/>
          <w:bCs/>
          <w:color w:val="2E74B5" w:themeColor="accent1" w:themeShade="BF"/>
          <w:sz w:val="22"/>
        </w:rPr>
        <w:t xml:space="preserve">  </w:t>
      </w:r>
    </w:p>
    <w:p w14:paraId="1A131E00" w14:textId="77777777" w:rsidR="00EC4388" w:rsidRPr="00EC4388" w:rsidRDefault="00EC4388" w:rsidP="00EC4388">
      <w:pPr>
        <w:pStyle w:val="NormalWeb"/>
        <w:spacing w:after="0"/>
        <w:ind w:left="360"/>
        <w:jc w:val="center"/>
        <w:rPr>
          <w:rFonts w:ascii="Arial" w:hAnsi="Arial" w:cs="Arial"/>
          <w:b/>
          <w:bCs/>
          <w:color w:val="C00000"/>
          <w:sz w:val="22"/>
        </w:rPr>
      </w:pPr>
    </w:p>
    <w:p w14:paraId="0467BB7E" w14:textId="0C373758" w:rsidR="00213FD5" w:rsidRDefault="00EC4388" w:rsidP="00213FD5">
      <w:pPr>
        <w:spacing w:after="0" w:line="288" w:lineRule="auto"/>
        <w:rPr>
          <w:rFonts w:asciiTheme="majorHAnsi" w:hAnsiTheme="majorHAnsi" w:cstheme="majorHAnsi"/>
          <w:b/>
          <w:sz w:val="24"/>
          <w:szCs w:val="24"/>
        </w:rPr>
      </w:pPr>
      <w:r>
        <w:rPr>
          <w:rFonts w:asciiTheme="majorHAnsi" w:hAnsiTheme="majorHAnsi" w:cstheme="majorHAnsi"/>
          <w:b/>
          <w:sz w:val="24"/>
          <w:szCs w:val="24"/>
        </w:rPr>
        <w:t xml:space="preserve">- </w:t>
      </w:r>
      <w:r w:rsidR="0010347A" w:rsidRPr="00EC4388">
        <w:rPr>
          <w:rFonts w:asciiTheme="majorHAnsi" w:hAnsiTheme="majorHAnsi" w:cstheme="majorHAnsi"/>
          <w:b/>
          <w:sz w:val="24"/>
          <w:szCs w:val="24"/>
        </w:rPr>
        <w:t>Une initiative rendue possible grâce à une équipe mobile de moniteurs</w:t>
      </w:r>
      <w:r w:rsidR="00930427">
        <w:rPr>
          <w:rFonts w:asciiTheme="majorHAnsi" w:hAnsiTheme="majorHAnsi" w:cstheme="majorHAnsi"/>
          <w:b/>
          <w:sz w:val="24"/>
          <w:szCs w:val="24"/>
        </w:rPr>
        <w:t xml:space="preserve"> renforcée</w:t>
      </w:r>
      <w:r w:rsidR="00AB487B" w:rsidRPr="00EC4388">
        <w:rPr>
          <w:rFonts w:asciiTheme="majorHAnsi" w:hAnsiTheme="majorHAnsi" w:cstheme="majorHAnsi"/>
          <w:b/>
          <w:sz w:val="24"/>
          <w:szCs w:val="24"/>
        </w:rPr>
        <w:t>,</w:t>
      </w:r>
      <w:r w:rsidR="0010347A" w:rsidRPr="00EC4388">
        <w:rPr>
          <w:rFonts w:asciiTheme="majorHAnsi" w:hAnsiTheme="majorHAnsi" w:cstheme="majorHAnsi"/>
          <w:b/>
          <w:sz w:val="24"/>
          <w:szCs w:val="24"/>
        </w:rPr>
        <w:t xml:space="preserve"> </w:t>
      </w:r>
      <w:r w:rsidR="00FD2B12">
        <w:rPr>
          <w:rFonts w:asciiTheme="majorHAnsi" w:hAnsiTheme="majorHAnsi" w:cstheme="majorHAnsi"/>
          <w:b/>
          <w:sz w:val="24"/>
          <w:szCs w:val="24"/>
        </w:rPr>
        <w:t xml:space="preserve">une assistante qualifiée et </w:t>
      </w:r>
      <w:r w:rsidR="00AB487B" w:rsidRPr="00EC4388">
        <w:rPr>
          <w:rFonts w:asciiTheme="majorHAnsi" w:hAnsiTheme="majorHAnsi" w:cstheme="majorHAnsi"/>
          <w:b/>
          <w:sz w:val="24"/>
          <w:szCs w:val="24"/>
        </w:rPr>
        <w:t>une</w:t>
      </w:r>
      <w:r w:rsidR="0010347A" w:rsidRPr="00EC4388">
        <w:rPr>
          <w:rFonts w:asciiTheme="majorHAnsi" w:hAnsiTheme="majorHAnsi" w:cstheme="majorHAnsi"/>
          <w:b/>
          <w:sz w:val="24"/>
          <w:szCs w:val="24"/>
        </w:rPr>
        <w:t xml:space="preserve"> coordinatrice</w:t>
      </w:r>
      <w:r w:rsidR="00CF1D06" w:rsidRPr="00EC4388">
        <w:rPr>
          <w:rFonts w:asciiTheme="majorHAnsi" w:hAnsiTheme="majorHAnsi" w:cstheme="majorHAnsi"/>
          <w:b/>
          <w:sz w:val="24"/>
          <w:szCs w:val="24"/>
        </w:rPr>
        <w:t xml:space="preserve"> </w:t>
      </w:r>
      <w:r w:rsidR="00FD2B12">
        <w:rPr>
          <w:rFonts w:asciiTheme="majorHAnsi" w:hAnsiTheme="majorHAnsi" w:cstheme="majorHAnsi"/>
          <w:b/>
          <w:sz w:val="24"/>
          <w:szCs w:val="24"/>
        </w:rPr>
        <w:t>recrutée par mise à disposition</w:t>
      </w:r>
      <w:r w:rsidR="004725C8" w:rsidRPr="00EC4388">
        <w:rPr>
          <w:rFonts w:asciiTheme="majorHAnsi" w:hAnsiTheme="majorHAnsi" w:cstheme="majorHAnsi"/>
          <w:b/>
          <w:sz w:val="24"/>
          <w:szCs w:val="24"/>
        </w:rPr>
        <w:t>.</w:t>
      </w:r>
    </w:p>
    <w:p w14:paraId="6E550736" w14:textId="1167C729" w:rsidR="00213FD5" w:rsidRDefault="00EC4388" w:rsidP="00213FD5">
      <w:pPr>
        <w:spacing w:after="0" w:line="288" w:lineRule="auto"/>
        <w:rPr>
          <w:rFonts w:asciiTheme="majorHAnsi" w:hAnsiTheme="majorHAnsi" w:cstheme="majorHAnsi"/>
          <w:b/>
          <w:sz w:val="24"/>
          <w:szCs w:val="24"/>
        </w:rPr>
      </w:pPr>
      <w:r w:rsidRPr="00EC4388">
        <w:rPr>
          <w:rFonts w:asciiTheme="majorHAnsi" w:hAnsiTheme="majorHAnsi" w:cstheme="majorHAnsi"/>
          <w:b/>
          <w:sz w:val="24"/>
          <w:szCs w:val="24"/>
        </w:rPr>
        <w:t>-</w:t>
      </w:r>
      <w:r w:rsidR="0074627D" w:rsidRPr="00EC4388">
        <w:rPr>
          <w:rFonts w:asciiTheme="majorHAnsi" w:hAnsiTheme="majorHAnsi" w:cstheme="majorHAnsi"/>
          <w:b/>
          <w:sz w:val="24"/>
          <w:szCs w:val="24"/>
        </w:rPr>
        <w:t xml:space="preserve"> Une convention signée avec Malakoff Humanis pour la mise en œuvre de 6 actions de théâtre débat </w:t>
      </w:r>
      <w:r w:rsidR="009077A1" w:rsidRPr="00EC4388">
        <w:rPr>
          <w:rFonts w:asciiTheme="majorHAnsi" w:hAnsiTheme="majorHAnsi" w:cstheme="majorHAnsi"/>
          <w:b/>
          <w:sz w:val="24"/>
          <w:szCs w:val="24"/>
        </w:rPr>
        <w:t xml:space="preserve">thématique </w:t>
      </w:r>
      <w:r w:rsidR="0074627D" w:rsidRPr="00EC4388">
        <w:rPr>
          <w:rFonts w:asciiTheme="majorHAnsi" w:hAnsiTheme="majorHAnsi" w:cstheme="majorHAnsi"/>
          <w:b/>
          <w:sz w:val="24"/>
          <w:szCs w:val="24"/>
        </w:rPr>
        <w:t>sur le département des Côtes d’Armor</w:t>
      </w:r>
      <w:r w:rsidR="009077A1" w:rsidRPr="00EC4388">
        <w:rPr>
          <w:rFonts w:asciiTheme="majorHAnsi" w:hAnsiTheme="majorHAnsi" w:cstheme="majorHAnsi"/>
          <w:b/>
          <w:sz w:val="24"/>
          <w:szCs w:val="24"/>
        </w:rPr>
        <w:t xml:space="preserve"> </w:t>
      </w:r>
      <w:r w:rsidR="0074627D" w:rsidRPr="00EC4388">
        <w:rPr>
          <w:rFonts w:asciiTheme="majorHAnsi" w:hAnsiTheme="majorHAnsi" w:cstheme="majorHAnsi"/>
          <w:b/>
          <w:sz w:val="24"/>
          <w:szCs w:val="24"/>
        </w:rPr>
        <w:t>(juin 2022- juin 2023)</w:t>
      </w:r>
      <w:r w:rsidR="009077A1" w:rsidRPr="00EC4388">
        <w:rPr>
          <w:rFonts w:asciiTheme="majorHAnsi" w:hAnsiTheme="majorHAnsi" w:cstheme="majorHAnsi"/>
          <w:b/>
          <w:sz w:val="24"/>
          <w:szCs w:val="24"/>
        </w:rPr>
        <w:t>, une enveloppe financière de 21</w:t>
      </w:r>
      <w:r w:rsidRPr="00EC4388">
        <w:rPr>
          <w:rFonts w:asciiTheme="majorHAnsi" w:hAnsiTheme="majorHAnsi" w:cstheme="majorHAnsi"/>
          <w:b/>
          <w:sz w:val="24"/>
          <w:szCs w:val="24"/>
        </w:rPr>
        <w:t>714.54 euros</w:t>
      </w:r>
      <w:r w:rsidR="009077A1" w:rsidRPr="00EC4388">
        <w:rPr>
          <w:rFonts w:asciiTheme="majorHAnsi" w:hAnsiTheme="majorHAnsi" w:cstheme="majorHAnsi"/>
          <w:b/>
          <w:sz w:val="24"/>
          <w:szCs w:val="24"/>
        </w:rPr>
        <w:t xml:space="preserve"> mise à disposition d’ALMA 22.</w:t>
      </w:r>
    </w:p>
    <w:p w14:paraId="55502DB6" w14:textId="2AD754EB" w:rsidR="00EC4388" w:rsidRDefault="00EC4388" w:rsidP="00213FD5">
      <w:pPr>
        <w:spacing w:after="0" w:line="288" w:lineRule="auto"/>
        <w:rPr>
          <w:rFonts w:asciiTheme="majorHAnsi" w:hAnsiTheme="majorHAnsi" w:cstheme="majorHAnsi"/>
          <w:b/>
          <w:sz w:val="24"/>
          <w:szCs w:val="24"/>
        </w:rPr>
      </w:pPr>
      <w:r>
        <w:rPr>
          <w:rFonts w:asciiTheme="majorHAnsi" w:hAnsiTheme="majorHAnsi" w:cstheme="majorHAnsi"/>
          <w:b/>
          <w:sz w:val="24"/>
          <w:szCs w:val="24"/>
        </w:rPr>
        <w:t>- Un partenariat avec la Maison de Protection des Familles de la G</w:t>
      </w:r>
      <w:r w:rsidR="00FD2B12">
        <w:rPr>
          <w:rFonts w:asciiTheme="majorHAnsi" w:hAnsiTheme="majorHAnsi" w:cstheme="majorHAnsi"/>
          <w:b/>
          <w:sz w:val="24"/>
          <w:szCs w:val="24"/>
        </w:rPr>
        <w:t xml:space="preserve">endarmerie, </w:t>
      </w:r>
    </w:p>
    <w:p w14:paraId="6845A09B" w14:textId="5437598F" w:rsidR="00FD2B12" w:rsidRDefault="009C5D1C" w:rsidP="00213FD5">
      <w:pPr>
        <w:spacing w:after="0" w:line="288" w:lineRule="auto"/>
        <w:rPr>
          <w:rFonts w:asciiTheme="majorHAnsi" w:hAnsiTheme="majorHAnsi" w:cstheme="majorHAnsi"/>
          <w:b/>
          <w:sz w:val="24"/>
          <w:szCs w:val="24"/>
        </w:rPr>
      </w:pPr>
      <w:r>
        <w:rPr>
          <w:rFonts w:asciiTheme="majorHAnsi" w:hAnsiTheme="majorHAnsi" w:cstheme="majorHAnsi"/>
          <w:b/>
          <w:sz w:val="24"/>
          <w:szCs w:val="24"/>
        </w:rPr>
        <w:t>-</w:t>
      </w:r>
      <w:r w:rsidR="00FD2B12">
        <w:rPr>
          <w:rFonts w:asciiTheme="majorHAnsi" w:hAnsiTheme="majorHAnsi" w:cstheme="majorHAnsi"/>
          <w:b/>
          <w:sz w:val="24"/>
          <w:szCs w:val="24"/>
        </w:rPr>
        <w:t xml:space="preserve"> </w:t>
      </w:r>
      <w:r>
        <w:rPr>
          <w:rFonts w:asciiTheme="majorHAnsi" w:hAnsiTheme="majorHAnsi" w:cstheme="majorHAnsi"/>
          <w:b/>
          <w:sz w:val="24"/>
          <w:szCs w:val="24"/>
        </w:rPr>
        <w:t>D</w:t>
      </w:r>
      <w:r w:rsidR="00FD2B12">
        <w:rPr>
          <w:rFonts w:asciiTheme="majorHAnsi" w:hAnsiTheme="majorHAnsi" w:cstheme="majorHAnsi"/>
          <w:b/>
          <w:sz w:val="24"/>
          <w:szCs w:val="24"/>
        </w:rPr>
        <w:t xml:space="preserve">es partenariats </w:t>
      </w:r>
      <w:r w:rsidR="00930427">
        <w:rPr>
          <w:rFonts w:asciiTheme="majorHAnsi" w:hAnsiTheme="majorHAnsi" w:cstheme="majorHAnsi"/>
          <w:b/>
          <w:sz w:val="24"/>
          <w:szCs w:val="24"/>
        </w:rPr>
        <w:t>élargis</w:t>
      </w:r>
      <w:r>
        <w:rPr>
          <w:rFonts w:asciiTheme="majorHAnsi" w:hAnsiTheme="majorHAnsi" w:cstheme="majorHAnsi"/>
          <w:b/>
          <w:sz w:val="24"/>
          <w:szCs w:val="24"/>
        </w:rPr>
        <w:t xml:space="preserve"> (FNADEPA, Présence verte, UDAF</w:t>
      </w:r>
      <w:r w:rsidR="00930427">
        <w:rPr>
          <w:rFonts w:asciiTheme="majorHAnsi" w:hAnsiTheme="majorHAnsi" w:cstheme="majorHAnsi"/>
          <w:b/>
          <w:sz w:val="24"/>
          <w:szCs w:val="24"/>
        </w:rPr>
        <w:t>, DOMITYS, Instituts de formation, EHPAD, Services à domicile, Etablissements du handicap, Elus)</w:t>
      </w:r>
    </w:p>
    <w:p w14:paraId="7776C04F" w14:textId="60F5B432" w:rsidR="00FD2B12" w:rsidRPr="00EC4388" w:rsidRDefault="00FD2B12" w:rsidP="00213FD5">
      <w:pPr>
        <w:spacing w:after="0" w:line="288" w:lineRule="auto"/>
        <w:rPr>
          <w:rFonts w:asciiTheme="majorHAnsi" w:hAnsiTheme="majorHAnsi" w:cstheme="majorHAnsi"/>
          <w:b/>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9056"/>
      </w:tblGrid>
      <w:tr w:rsidR="00213FD5" w14:paraId="3307C5CB" w14:textId="77777777" w:rsidTr="00213FD5">
        <w:trPr>
          <w:trHeight w:val="463"/>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14:paraId="62CD5AB0" w14:textId="77777777" w:rsidR="009A526A" w:rsidRPr="009A526A" w:rsidRDefault="00930427" w:rsidP="009A526A">
            <w:pPr>
              <w:spacing w:before="100" w:beforeAutospacing="1"/>
              <w:ind w:left="1215"/>
              <w:rPr>
                <w:rFonts w:asciiTheme="majorHAnsi" w:hAnsiTheme="majorHAnsi" w:cstheme="majorHAnsi"/>
                <w:b/>
                <w:color w:val="2E74B5" w:themeColor="accent1" w:themeShade="BF"/>
                <w:sz w:val="16"/>
                <w:szCs w:val="16"/>
              </w:rPr>
            </w:pPr>
            <w:r w:rsidRPr="00930427">
              <w:rPr>
                <w:rFonts w:asciiTheme="majorHAnsi" w:hAnsiTheme="majorHAnsi" w:cstheme="majorHAnsi"/>
                <w:b/>
                <w:color w:val="2E74B5" w:themeColor="accent1" w:themeShade="BF"/>
                <w:sz w:val="32"/>
                <w:szCs w:val="32"/>
              </w:rPr>
              <w:t>Sur le département des Côtes d’Armor</w:t>
            </w:r>
          </w:p>
          <w:p w14:paraId="15767EA1" w14:textId="221A376F" w:rsidR="00930427" w:rsidRPr="009A526A" w:rsidRDefault="00EC4388" w:rsidP="009A526A">
            <w:pPr>
              <w:pStyle w:val="Paragraphedeliste"/>
              <w:numPr>
                <w:ilvl w:val="0"/>
                <w:numId w:val="38"/>
              </w:numPr>
              <w:spacing w:before="100" w:beforeAutospacing="1"/>
              <w:rPr>
                <w:rFonts w:asciiTheme="majorHAnsi" w:hAnsiTheme="majorHAnsi" w:cstheme="majorHAnsi"/>
                <w:b/>
                <w:color w:val="2E74B5" w:themeColor="accent1" w:themeShade="BF"/>
                <w:sz w:val="24"/>
                <w:szCs w:val="24"/>
              </w:rPr>
            </w:pPr>
            <w:r w:rsidRPr="009A526A">
              <w:rPr>
                <w:rFonts w:asciiTheme="majorHAnsi" w:hAnsiTheme="majorHAnsi" w:cstheme="majorHAnsi"/>
                <w:b/>
                <w:color w:val="2E74B5" w:themeColor="accent1" w:themeShade="BF"/>
                <w:sz w:val="24"/>
                <w:szCs w:val="24"/>
              </w:rPr>
              <w:t>609 stagiaires formés</w:t>
            </w:r>
          </w:p>
          <w:p w14:paraId="4F02A1D8" w14:textId="53C6A79D" w:rsidR="00213FD5" w:rsidRPr="00930427" w:rsidRDefault="00BD58BE" w:rsidP="009A526A">
            <w:pPr>
              <w:pStyle w:val="Paragraphedeliste"/>
              <w:numPr>
                <w:ilvl w:val="0"/>
                <w:numId w:val="38"/>
              </w:numPr>
              <w:spacing w:before="100" w:beforeAutospacing="1"/>
              <w:rPr>
                <w:color w:val="C00000"/>
                <w:sz w:val="16"/>
                <w:szCs w:val="16"/>
              </w:rPr>
            </w:pPr>
            <w:r w:rsidRPr="00930427">
              <w:rPr>
                <w:rFonts w:asciiTheme="majorHAnsi" w:hAnsiTheme="majorHAnsi" w:cstheme="majorHAnsi"/>
                <w:b/>
                <w:color w:val="2E74B5" w:themeColor="accent1" w:themeShade="BF"/>
                <w:sz w:val="24"/>
                <w:szCs w:val="24"/>
              </w:rPr>
              <w:t>916 Elus, Professionnels, Grand public</w:t>
            </w:r>
          </w:p>
        </w:tc>
      </w:tr>
      <w:tr w:rsidR="00031314" w14:paraId="1ADB5592" w14:textId="77777777" w:rsidTr="00031314">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14:paraId="2D313AD9" w14:textId="5B600DB6" w:rsidR="00031314" w:rsidRPr="00930427" w:rsidRDefault="00FD2B12" w:rsidP="00930427">
            <w:pPr>
              <w:spacing w:after="0"/>
              <w:rPr>
                <w:rFonts w:cs="Arial"/>
                <w:b/>
                <w:bCs/>
                <w:color w:val="2E74B5" w:themeColor="accent1" w:themeShade="BF"/>
                <w:sz w:val="20"/>
                <w:szCs w:val="20"/>
              </w:rPr>
            </w:pPr>
            <w:r w:rsidRPr="00930427">
              <w:rPr>
                <w:rFonts w:cs="Arial"/>
                <w:b/>
                <w:bCs/>
                <w:color w:val="2E74B5" w:themeColor="accent1" w:themeShade="BF"/>
                <w:sz w:val="20"/>
                <w:szCs w:val="20"/>
              </w:rPr>
              <w:t xml:space="preserve">230 stagiaires </w:t>
            </w:r>
            <w:r w:rsidR="00031314" w:rsidRPr="00930427">
              <w:rPr>
                <w:rFonts w:cs="Arial"/>
                <w:b/>
                <w:bCs/>
                <w:color w:val="2E74B5" w:themeColor="accent1" w:themeShade="BF"/>
                <w:sz w:val="20"/>
                <w:szCs w:val="20"/>
              </w:rPr>
              <w:t xml:space="preserve">Centre de Formation des métiers du sanitaire et du médico-social </w:t>
            </w:r>
          </w:p>
          <w:p w14:paraId="4F2B325F" w14:textId="7B549DAE" w:rsidR="00031314" w:rsidRPr="00E969FE" w:rsidRDefault="00031314" w:rsidP="00213FD5">
            <w:pPr>
              <w:spacing w:after="0"/>
              <w:rPr>
                <w:sz w:val="18"/>
                <w:szCs w:val="18"/>
              </w:rPr>
            </w:pPr>
            <w:r w:rsidRPr="00297C0F">
              <w:rPr>
                <w:rFonts w:cs="Calibri"/>
                <w:color w:val="000000"/>
                <w:sz w:val="20"/>
                <w:szCs w:val="20"/>
              </w:rPr>
              <w:t xml:space="preserve">- </w:t>
            </w:r>
            <w:r w:rsidRPr="00E969FE">
              <w:rPr>
                <w:rFonts w:cs="Calibri"/>
                <w:color w:val="000000"/>
                <w:sz w:val="18"/>
                <w:szCs w:val="18"/>
              </w:rPr>
              <w:t xml:space="preserve">IFPS de </w:t>
            </w:r>
            <w:r>
              <w:rPr>
                <w:rFonts w:cs="Calibri"/>
                <w:color w:val="000000"/>
                <w:sz w:val="18"/>
                <w:szCs w:val="18"/>
              </w:rPr>
              <w:t>Lannion</w:t>
            </w:r>
            <w:r w:rsidRPr="00E969FE">
              <w:rPr>
                <w:rFonts w:cs="Calibri"/>
                <w:color w:val="000000"/>
                <w:sz w:val="18"/>
                <w:szCs w:val="18"/>
              </w:rPr>
              <w:t> : élèves infirmiers</w:t>
            </w:r>
            <w:r w:rsidRPr="00E969FE">
              <w:rPr>
                <w:rFonts w:cs="Calibri"/>
                <w:b/>
                <w:bCs/>
                <w:color w:val="000000"/>
                <w:sz w:val="18"/>
                <w:szCs w:val="18"/>
              </w:rPr>
              <w:t xml:space="preserve"> </w:t>
            </w:r>
          </w:p>
          <w:p w14:paraId="4738528F" w14:textId="27F8F341" w:rsidR="00031314" w:rsidRPr="00E969FE" w:rsidRDefault="00031314" w:rsidP="00213FD5">
            <w:pPr>
              <w:spacing w:after="0"/>
              <w:rPr>
                <w:sz w:val="18"/>
                <w:szCs w:val="18"/>
              </w:rPr>
            </w:pPr>
            <w:r w:rsidRPr="00E969FE">
              <w:rPr>
                <w:rFonts w:cs="Calibri"/>
                <w:color w:val="000000"/>
                <w:sz w:val="18"/>
                <w:szCs w:val="18"/>
              </w:rPr>
              <w:t xml:space="preserve">- </w:t>
            </w:r>
            <w:r>
              <w:rPr>
                <w:rFonts w:cs="Calibri"/>
                <w:color w:val="000000"/>
                <w:sz w:val="18"/>
                <w:szCs w:val="18"/>
              </w:rPr>
              <w:t>IFA de Rennes : élèves infirmiers</w:t>
            </w:r>
            <w:r w:rsidRPr="00E969FE">
              <w:rPr>
                <w:rFonts w:cs="Calibri"/>
                <w:color w:val="000000"/>
                <w:sz w:val="18"/>
                <w:szCs w:val="18"/>
              </w:rPr>
              <w:t xml:space="preserve"> </w:t>
            </w:r>
          </w:p>
          <w:p w14:paraId="56C40EF1" w14:textId="77777777" w:rsidR="00031314" w:rsidRPr="00E969FE" w:rsidRDefault="00031314" w:rsidP="00213FD5">
            <w:pPr>
              <w:spacing w:after="0"/>
              <w:rPr>
                <w:sz w:val="18"/>
                <w:szCs w:val="18"/>
              </w:rPr>
            </w:pPr>
            <w:r w:rsidRPr="00E969FE">
              <w:rPr>
                <w:rFonts w:cs="Calibri"/>
                <w:color w:val="000000"/>
                <w:sz w:val="18"/>
                <w:szCs w:val="18"/>
              </w:rPr>
              <w:t xml:space="preserve">- IFAS de Plérin : Aide-Soignant </w:t>
            </w:r>
            <w:r w:rsidRPr="00E969FE">
              <w:rPr>
                <w:rFonts w:cs="Calibri"/>
                <w:b/>
                <w:bCs/>
                <w:color w:val="000000"/>
                <w:sz w:val="18"/>
                <w:szCs w:val="18"/>
              </w:rPr>
              <w:t xml:space="preserve"> </w:t>
            </w:r>
          </w:p>
          <w:p w14:paraId="3A7E08F8" w14:textId="68550BD1" w:rsidR="00031314" w:rsidRDefault="00031314" w:rsidP="00213FD5">
            <w:pPr>
              <w:spacing w:after="0"/>
              <w:rPr>
                <w:rFonts w:cs="Calibri"/>
                <w:i/>
                <w:iCs/>
                <w:color w:val="000000"/>
                <w:sz w:val="18"/>
                <w:szCs w:val="18"/>
              </w:rPr>
            </w:pPr>
            <w:r w:rsidRPr="00E969FE">
              <w:rPr>
                <w:rFonts w:cs="Calibri"/>
                <w:color w:val="000000"/>
                <w:sz w:val="18"/>
                <w:szCs w:val="18"/>
              </w:rPr>
              <w:t xml:space="preserve">-Centre de Formation des Ambulanciers de Rennes </w:t>
            </w:r>
            <w:r w:rsidRPr="00E969FE">
              <w:rPr>
                <w:rFonts w:cs="Calibri"/>
                <w:i/>
                <w:iCs/>
                <w:color w:val="000000"/>
                <w:sz w:val="18"/>
                <w:szCs w:val="18"/>
              </w:rPr>
              <w:t>(département 35)</w:t>
            </w:r>
          </w:p>
          <w:p w14:paraId="21B32CB7" w14:textId="5A2746EA" w:rsidR="009A526A" w:rsidRPr="009A526A" w:rsidRDefault="009A526A" w:rsidP="00213FD5">
            <w:pPr>
              <w:spacing w:after="0"/>
              <w:rPr>
                <w:rFonts w:cs="Calibri"/>
                <w:iCs/>
                <w:color w:val="000000"/>
                <w:sz w:val="18"/>
                <w:szCs w:val="18"/>
              </w:rPr>
            </w:pPr>
            <w:r>
              <w:rPr>
                <w:rFonts w:cs="Calibri"/>
                <w:iCs/>
                <w:color w:val="000000"/>
                <w:sz w:val="18"/>
                <w:szCs w:val="18"/>
              </w:rPr>
              <w:t>- ASKORIA</w:t>
            </w:r>
          </w:p>
          <w:p w14:paraId="5A117CD7" w14:textId="25EE19C3" w:rsidR="00031314" w:rsidRPr="00FD2B12" w:rsidRDefault="00EC4388" w:rsidP="00930427">
            <w:pPr>
              <w:spacing w:after="0"/>
              <w:ind w:left="28"/>
              <w:rPr>
                <w:sz w:val="18"/>
                <w:szCs w:val="18"/>
              </w:rPr>
            </w:pPr>
            <w:r w:rsidRPr="00930427">
              <w:rPr>
                <w:b/>
                <w:bCs/>
                <w:color w:val="2E74B5" w:themeColor="accent1" w:themeShade="BF"/>
                <w:sz w:val="18"/>
                <w:szCs w:val="18"/>
              </w:rPr>
              <w:t xml:space="preserve">211 stagiaires </w:t>
            </w:r>
            <w:r w:rsidR="00031314" w:rsidRPr="00930427">
              <w:rPr>
                <w:b/>
                <w:bCs/>
                <w:color w:val="2E74B5" w:themeColor="accent1" w:themeShade="BF"/>
                <w:sz w:val="18"/>
                <w:szCs w:val="18"/>
              </w:rPr>
              <w:t xml:space="preserve">Professionnels Établissements et Services </w:t>
            </w:r>
          </w:p>
          <w:p w14:paraId="6BEF2296" w14:textId="77777777" w:rsidR="00031314" w:rsidRPr="00E969FE" w:rsidRDefault="00031314" w:rsidP="00213FD5">
            <w:pPr>
              <w:spacing w:after="0"/>
              <w:ind w:left="28"/>
              <w:rPr>
                <w:color w:val="000000"/>
                <w:sz w:val="18"/>
                <w:szCs w:val="18"/>
              </w:rPr>
            </w:pPr>
            <w:r w:rsidRPr="00E969FE">
              <w:rPr>
                <w:color w:val="000000"/>
                <w:sz w:val="18"/>
                <w:szCs w:val="18"/>
              </w:rPr>
              <w:t xml:space="preserve">- EHPAD professionnels -résidents </w:t>
            </w:r>
          </w:p>
          <w:p w14:paraId="1A55C6FC" w14:textId="77777777" w:rsidR="00031314" w:rsidRDefault="00031314" w:rsidP="00213FD5">
            <w:pPr>
              <w:spacing w:after="0"/>
              <w:ind w:left="28"/>
              <w:rPr>
                <w:color w:val="000000"/>
                <w:sz w:val="18"/>
                <w:szCs w:val="18"/>
              </w:rPr>
            </w:pPr>
            <w:r w:rsidRPr="00E969FE">
              <w:rPr>
                <w:color w:val="000000"/>
                <w:sz w:val="18"/>
                <w:szCs w:val="18"/>
              </w:rPr>
              <w:t>- SAAD</w:t>
            </w:r>
          </w:p>
          <w:p w14:paraId="500ED691" w14:textId="3D88DB2B" w:rsidR="00031314" w:rsidRDefault="00031314" w:rsidP="00213FD5">
            <w:pPr>
              <w:spacing w:after="0"/>
              <w:ind w:left="28"/>
              <w:rPr>
                <w:color w:val="000000"/>
                <w:sz w:val="18"/>
                <w:szCs w:val="18"/>
              </w:rPr>
            </w:pPr>
            <w:r>
              <w:rPr>
                <w:color w:val="000000"/>
                <w:sz w:val="18"/>
                <w:szCs w:val="18"/>
              </w:rPr>
              <w:t>- Résidence Autonomie (</w:t>
            </w:r>
            <w:proofErr w:type="spellStart"/>
            <w:r>
              <w:rPr>
                <w:color w:val="000000"/>
                <w:sz w:val="18"/>
                <w:szCs w:val="18"/>
              </w:rPr>
              <w:t>Domitys</w:t>
            </w:r>
            <w:proofErr w:type="spellEnd"/>
            <w:r>
              <w:rPr>
                <w:color w:val="000000"/>
                <w:sz w:val="18"/>
                <w:szCs w:val="18"/>
              </w:rPr>
              <w:t>…)</w:t>
            </w:r>
          </w:p>
          <w:p w14:paraId="142F4DE7" w14:textId="1FCC5275" w:rsidR="00031314" w:rsidRPr="00930427" w:rsidRDefault="00BD58BE" w:rsidP="00930427">
            <w:pPr>
              <w:spacing w:after="0"/>
              <w:rPr>
                <w:color w:val="2E74B5" w:themeColor="accent1" w:themeShade="BF"/>
                <w:sz w:val="18"/>
                <w:szCs w:val="18"/>
              </w:rPr>
            </w:pPr>
            <w:r w:rsidRPr="00930427">
              <w:rPr>
                <w:b/>
                <w:bCs/>
                <w:color w:val="2E74B5" w:themeColor="accent1" w:themeShade="BF"/>
                <w:sz w:val="18"/>
                <w:szCs w:val="18"/>
              </w:rPr>
              <w:t xml:space="preserve">103 stagiaires </w:t>
            </w:r>
            <w:r w:rsidR="00031314" w:rsidRPr="00930427">
              <w:rPr>
                <w:b/>
                <w:bCs/>
                <w:color w:val="2E74B5" w:themeColor="accent1" w:themeShade="BF"/>
                <w:sz w:val="18"/>
                <w:szCs w:val="18"/>
              </w:rPr>
              <w:t xml:space="preserve">Jeunes et adultes en situation de handicap </w:t>
            </w:r>
          </w:p>
          <w:p w14:paraId="75CC4825" w14:textId="77777777" w:rsidR="00031314" w:rsidRPr="00930427" w:rsidRDefault="00031314" w:rsidP="00930427">
            <w:pPr>
              <w:spacing w:after="0"/>
              <w:rPr>
                <w:sz w:val="18"/>
                <w:szCs w:val="18"/>
              </w:rPr>
            </w:pPr>
            <w:r w:rsidRPr="00930427">
              <w:rPr>
                <w:rFonts w:cs="Calibri"/>
                <w:sz w:val="18"/>
                <w:szCs w:val="18"/>
              </w:rPr>
              <w:t xml:space="preserve">- IME </w:t>
            </w:r>
          </w:p>
          <w:p w14:paraId="5DEC18E7" w14:textId="79057FC7" w:rsidR="00031314" w:rsidRDefault="00031314" w:rsidP="00213FD5">
            <w:pPr>
              <w:spacing w:after="0"/>
              <w:rPr>
                <w:rFonts w:cs="Calibri"/>
                <w:color w:val="000000"/>
                <w:sz w:val="18"/>
                <w:szCs w:val="18"/>
              </w:rPr>
            </w:pPr>
            <w:r w:rsidRPr="00E969FE">
              <w:rPr>
                <w:rFonts w:cs="Calibri"/>
                <w:color w:val="000000"/>
                <w:sz w:val="18"/>
                <w:szCs w:val="18"/>
              </w:rPr>
              <w:t>- Présidents des conseils de la vie sociale </w:t>
            </w:r>
          </w:p>
          <w:p w14:paraId="6303F173" w14:textId="1BF3BC08" w:rsidR="00031314" w:rsidRDefault="00031314" w:rsidP="00213FD5">
            <w:pPr>
              <w:spacing w:after="0"/>
              <w:rPr>
                <w:rFonts w:cs="Calibri"/>
                <w:color w:val="000000"/>
                <w:sz w:val="18"/>
                <w:szCs w:val="18"/>
              </w:rPr>
            </w:pPr>
            <w:r>
              <w:rPr>
                <w:rFonts w:cs="Calibri"/>
                <w:color w:val="000000"/>
                <w:sz w:val="18"/>
                <w:szCs w:val="18"/>
              </w:rPr>
              <w:t>- Etablissements et services ALTYGO</w:t>
            </w:r>
          </w:p>
          <w:p w14:paraId="70814782" w14:textId="0A591E75" w:rsidR="00031314" w:rsidRDefault="00031314" w:rsidP="00213FD5">
            <w:pPr>
              <w:spacing w:after="0"/>
              <w:rPr>
                <w:rFonts w:cs="Calibri"/>
                <w:color w:val="000000"/>
                <w:sz w:val="18"/>
                <w:szCs w:val="18"/>
              </w:rPr>
            </w:pPr>
            <w:r>
              <w:rPr>
                <w:rFonts w:cs="Calibri"/>
                <w:color w:val="000000"/>
                <w:sz w:val="18"/>
                <w:szCs w:val="18"/>
              </w:rPr>
              <w:t>- APAJH dispositif 360 – handicap 22</w:t>
            </w:r>
          </w:p>
          <w:p w14:paraId="4E850F8B" w14:textId="69D8773D" w:rsidR="00031314" w:rsidRPr="00930427" w:rsidRDefault="00BD58BE" w:rsidP="00930427">
            <w:pPr>
              <w:spacing w:after="0"/>
              <w:rPr>
                <w:rFonts w:cs="Calibri"/>
                <w:b/>
                <w:color w:val="2E74B5" w:themeColor="accent1" w:themeShade="BF"/>
                <w:sz w:val="18"/>
                <w:szCs w:val="18"/>
              </w:rPr>
            </w:pPr>
            <w:r w:rsidRPr="00930427">
              <w:rPr>
                <w:rFonts w:cs="Calibri"/>
                <w:b/>
                <w:color w:val="2E74B5" w:themeColor="accent1" w:themeShade="BF"/>
                <w:sz w:val="18"/>
                <w:szCs w:val="18"/>
              </w:rPr>
              <w:t xml:space="preserve">11 stagiaires </w:t>
            </w:r>
            <w:r w:rsidR="00031314" w:rsidRPr="00930427">
              <w:rPr>
                <w:rFonts w:cs="Calibri"/>
                <w:b/>
                <w:color w:val="2E74B5" w:themeColor="accent1" w:themeShade="BF"/>
                <w:sz w:val="18"/>
                <w:szCs w:val="18"/>
              </w:rPr>
              <w:t xml:space="preserve">SSR </w:t>
            </w:r>
          </w:p>
          <w:p w14:paraId="58258D8F" w14:textId="307AB6C4" w:rsidR="00031314" w:rsidRPr="00031314" w:rsidRDefault="00031314" w:rsidP="00213FD5">
            <w:pPr>
              <w:spacing w:after="0"/>
              <w:rPr>
                <w:rFonts w:cs="Calibri"/>
                <w:sz w:val="18"/>
                <w:szCs w:val="18"/>
              </w:rPr>
            </w:pPr>
            <w:r w:rsidRPr="00031314">
              <w:rPr>
                <w:rFonts w:cs="Calibri"/>
                <w:sz w:val="18"/>
                <w:szCs w:val="18"/>
              </w:rPr>
              <w:t>- Les Châtelets</w:t>
            </w:r>
          </w:p>
          <w:p w14:paraId="1500140E" w14:textId="52FD1F84" w:rsidR="00031314" w:rsidRPr="00930427" w:rsidRDefault="00BD58BE" w:rsidP="00930427">
            <w:pPr>
              <w:spacing w:after="0"/>
              <w:rPr>
                <w:rFonts w:cs="Calibri"/>
                <w:b/>
                <w:color w:val="2E74B5" w:themeColor="accent1" w:themeShade="BF"/>
                <w:sz w:val="18"/>
                <w:szCs w:val="18"/>
              </w:rPr>
            </w:pPr>
            <w:r w:rsidRPr="00930427">
              <w:rPr>
                <w:rFonts w:cs="Calibri"/>
                <w:b/>
                <w:color w:val="2E74B5" w:themeColor="accent1" w:themeShade="BF"/>
                <w:sz w:val="18"/>
                <w:szCs w:val="18"/>
              </w:rPr>
              <w:t xml:space="preserve">504 Elus – Professionnels-Grand public </w:t>
            </w:r>
            <w:r w:rsidR="00031314" w:rsidRPr="00930427">
              <w:rPr>
                <w:rFonts w:cs="Calibri"/>
                <w:b/>
                <w:color w:val="2E74B5" w:themeColor="accent1" w:themeShade="BF"/>
                <w:sz w:val="18"/>
                <w:szCs w:val="18"/>
              </w:rPr>
              <w:t xml:space="preserve">Théâtre Débat </w:t>
            </w:r>
          </w:p>
          <w:p w14:paraId="20A83534" w14:textId="703F776A" w:rsidR="00031314" w:rsidRPr="00031314" w:rsidRDefault="00031314" w:rsidP="00031314">
            <w:pPr>
              <w:spacing w:after="0"/>
              <w:rPr>
                <w:rFonts w:cs="Calibri"/>
                <w:sz w:val="18"/>
                <w:szCs w:val="18"/>
              </w:rPr>
            </w:pPr>
            <w:r>
              <w:rPr>
                <w:rFonts w:cs="Calibri"/>
                <w:b/>
                <w:sz w:val="18"/>
                <w:szCs w:val="18"/>
              </w:rPr>
              <w:t xml:space="preserve">- </w:t>
            </w:r>
            <w:r w:rsidRPr="00031314">
              <w:rPr>
                <w:rFonts w:cs="Calibri"/>
                <w:sz w:val="18"/>
                <w:szCs w:val="18"/>
              </w:rPr>
              <w:t>Bourbriac</w:t>
            </w:r>
          </w:p>
          <w:p w14:paraId="4DD521D5" w14:textId="5225EF14" w:rsidR="00031314" w:rsidRPr="00031314" w:rsidRDefault="00031314" w:rsidP="00031314">
            <w:pPr>
              <w:spacing w:after="0"/>
              <w:rPr>
                <w:rFonts w:cs="Calibri"/>
                <w:sz w:val="18"/>
                <w:szCs w:val="18"/>
              </w:rPr>
            </w:pPr>
            <w:r w:rsidRPr="00031314">
              <w:rPr>
                <w:rFonts w:cs="Calibri"/>
                <w:sz w:val="18"/>
                <w:szCs w:val="18"/>
              </w:rPr>
              <w:t>- Quintin</w:t>
            </w:r>
          </w:p>
          <w:p w14:paraId="1451AFB4" w14:textId="20ED3C9E" w:rsidR="00031314" w:rsidRPr="00031314" w:rsidRDefault="00031314" w:rsidP="00031314">
            <w:pPr>
              <w:spacing w:after="0"/>
              <w:rPr>
                <w:rFonts w:cs="Calibri"/>
                <w:sz w:val="18"/>
                <w:szCs w:val="18"/>
              </w:rPr>
            </w:pPr>
            <w:r w:rsidRPr="00031314">
              <w:rPr>
                <w:rFonts w:cs="Calibri"/>
                <w:sz w:val="18"/>
                <w:szCs w:val="18"/>
              </w:rPr>
              <w:t>- Paimpol</w:t>
            </w:r>
          </w:p>
          <w:p w14:paraId="13810598" w14:textId="2FF59322" w:rsidR="00031314" w:rsidRPr="00930427" w:rsidRDefault="00BD58BE" w:rsidP="00930427">
            <w:pPr>
              <w:spacing w:after="0"/>
              <w:rPr>
                <w:rFonts w:cs="Calibri"/>
                <w:b/>
                <w:color w:val="2E74B5" w:themeColor="accent1" w:themeShade="BF"/>
                <w:sz w:val="18"/>
                <w:szCs w:val="18"/>
              </w:rPr>
            </w:pPr>
            <w:r w:rsidRPr="00930427">
              <w:rPr>
                <w:rFonts w:cs="Calibri"/>
                <w:b/>
                <w:color w:val="2E74B5" w:themeColor="accent1" w:themeShade="BF"/>
                <w:sz w:val="18"/>
                <w:szCs w:val="18"/>
              </w:rPr>
              <w:t xml:space="preserve">12 Elus </w:t>
            </w:r>
            <w:r w:rsidR="00031314" w:rsidRPr="00930427">
              <w:rPr>
                <w:rFonts w:cs="Calibri"/>
                <w:b/>
                <w:color w:val="2E74B5" w:themeColor="accent1" w:themeShade="BF"/>
                <w:sz w:val="18"/>
                <w:szCs w:val="18"/>
              </w:rPr>
              <w:t xml:space="preserve">Collectivités </w:t>
            </w:r>
          </w:p>
          <w:p w14:paraId="0F82A33E" w14:textId="0BDD64E5" w:rsidR="00031314" w:rsidRPr="008E6DE2" w:rsidRDefault="00031314" w:rsidP="00633EF5">
            <w:pPr>
              <w:spacing w:after="0"/>
              <w:rPr>
                <w:rFonts w:cs="Calibri"/>
                <w:sz w:val="18"/>
                <w:szCs w:val="18"/>
              </w:rPr>
            </w:pPr>
            <w:r w:rsidRPr="008E6DE2">
              <w:rPr>
                <w:rFonts w:cs="Calibri"/>
                <w:sz w:val="18"/>
                <w:szCs w:val="18"/>
              </w:rPr>
              <w:t>- ELUS</w:t>
            </w:r>
          </w:p>
          <w:p w14:paraId="477450F3" w14:textId="1C1CC654" w:rsidR="00031314" w:rsidRPr="008E6DE2" w:rsidRDefault="00031314" w:rsidP="00633EF5">
            <w:pPr>
              <w:spacing w:after="0"/>
              <w:rPr>
                <w:rFonts w:cs="Calibri"/>
                <w:sz w:val="18"/>
                <w:szCs w:val="18"/>
              </w:rPr>
            </w:pPr>
            <w:r w:rsidRPr="008E6DE2">
              <w:rPr>
                <w:rFonts w:cs="Calibri"/>
                <w:sz w:val="18"/>
                <w:szCs w:val="18"/>
              </w:rPr>
              <w:t>- Saint-Brieuc Agglo</w:t>
            </w:r>
          </w:p>
          <w:p w14:paraId="49E8E846" w14:textId="343F6ED8" w:rsidR="00031314" w:rsidRPr="00930427" w:rsidRDefault="00BD58BE" w:rsidP="00930427">
            <w:pPr>
              <w:spacing w:after="0"/>
              <w:rPr>
                <w:rFonts w:cs="Calibri"/>
                <w:b/>
                <w:color w:val="2E74B5" w:themeColor="accent1" w:themeShade="BF"/>
                <w:sz w:val="18"/>
                <w:szCs w:val="18"/>
              </w:rPr>
            </w:pPr>
            <w:r w:rsidRPr="00930427">
              <w:rPr>
                <w:rFonts w:cs="Calibri"/>
                <w:b/>
                <w:color w:val="2E74B5" w:themeColor="accent1" w:themeShade="BF"/>
                <w:sz w:val="18"/>
                <w:szCs w:val="18"/>
              </w:rPr>
              <w:t xml:space="preserve">54 Professionnels </w:t>
            </w:r>
            <w:r w:rsidR="00031314" w:rsidRPr="00930427">
              <w:rPr>
                <w:rFonts w:cs="Calibri"/>
                <w:b/>
                <w:color w:val="2E74B5" w:themeColor="accent1" w:themeShade="BF"/>
                <w:sz w:val="18"/>
                <w:szCs w:val="18"/>
              </w:rPr>
              <w:t xml:space="preserve">Autres Structures </w:t>
            </w:r>
          </w:p>
          <w:p w14:paraId="02F68644" w14:textId="3FDD2638" w:rsidR="00031314" w:rsidRPr="008E6DE2" w:rsidRDefault="00031314" w:rsidP="00633EF5">
            <w:pPr>
              <w:spacing w:after="0"/>
              <w:rPr>
                <w:rFonts w:cs="Calibri"/>
                <w:sz w:val="18"/>
                <w:szCs w:val="18"/>
              </w:rPr>
            </w:pPr>
            <w:r w:rsidRPr="008E6DE2">
              <w:rPr>
                <w:rFonts w:cs="Calibri"/>
                <w:sz w:val="18"/>
                <w:szCs w:val="18"/>
              </w:rPr>
              <w:t>- Présence verte</w:t>
            </w:r>
          </w:p>
          <w:p w14:paraId="2210134E" w14:textId="4F80B69C" w:rsidR="00031314" w:rsidRPr="008E6DE2" w:rsidRDefault="00031314" w:rsidP="00633EF5">
            <w:pPr>
              <w:spacing w:after="0"/>
              <w:rPr>
                <w:rFonts w:cs="Calibri"/>
                <w:sz w:val="18"/>
                <w:szCs w:val="18"/>
              </w:rPr>
            </w:pPr>
            <w:r w:rsidRPr="008E6DE2">
              <w:rPr>
                <w:rFonts w:cs="Calibri"/>
                <w:sz w:val="18"/>
                <w:szCs w:val="18"/>
              </w:rPr>
              <w:t>- Matinales de l’UDAF</w:t>
            </w:r>
          </w:p>
          <w:p w14:paraId="17EA5C56" w14:textId="0FC8A23F" w:rsidR="00031314" w:rsidRDefault="00031314" w:rsidP="00633EF5">
            <w:pPr>
              <w:spacing w:after="0"/>
              <w:rPr>
                <w:rFonts w:cs="Calibri"/>
                <w:sz w:val="18"/>
                <w:szCs w:val="18"/>
              </w:rPr>
            </w:pPr>
            <w:r w:rsidRPr="008E6DE2">
              <w:rPr>
                <w:rFonts w:cs="Calibri"/>
                <w:sz w:val="18"/>
                <w:szCs w:val="18"/>
              </w:rPr>
              <w:t>- FNADEPA</w:t>
            </w:r>
          </w:p>
          <w:p w14:paraId="1F04F779" w14:textId="0D9F0B42" w:rsidR="00031314" w:rsidRPr="00930427" w:rsidRDefault="00BD58BE" w:rsidP="00930427">
            <w:pPr>
              <w:spacing w:after="0"/>
              <w:rPr>
                <w:rFonts w:cs="Calibri"/>
                <w:b/>
                <w:color w:val="2E74B5" w:themeColor="accent1" w:themeShade="BF"/>
                <w:sz w:val="18"/>
                <w:szCs w:val="18"/>
              </w:rPr>
            </w:pPr>
            <w:r w:rsidRPr="00930427">
              <w:rPr>
                <w:rFonts w:cs="Calibri"/>
                <w:b/>
                <w:color w:val="2E74B5" w:themeColor="accent1" w:themeShade="BF"/>
                <w:sz w:val="18"/>
                <w:szCs w:val="18"/>
              </w:rPr>
              <w:t xml:space="preserve">350 Grand public </w:t>
            </w:r>
            <w:r w:rsidR="00031314" w:rsidRPr="00930427">
              <w:rPr>
                <w:rFonts w:cs="Calibri"/>
                <w:b/>
                <w:color w:val="2E74B5" w:themeColor="accent1" w:themeShade="BF"/>
                <w:sz w:val="18"/>
                <w:szCs w:val="18"/>
              </w:rPr>
              <w:t xml:space="preserve">Forums et stands d’information et documentaire </w:t>
            </w:r>
          </w:p>
          <w:p w14:paraId="50FD788B" w14:textId="5A63FCD5" w:rsidR="00291BE1" w:rsidRPr="00BD58BE" w:rsidRDefault="00EC4388" w:rsidP="00EC4388">
            <w:pPr>
              <w:spacing w:after="0"/>
              <w:rPr>
                <w:rFonts w:cs="Calibri"/>
                <w:sz w:val="18"/>
                <w:szCs w:val="18"/>
              </w:rPr>
            </w:pPr>
            <w:r w:rsidRPr="00EC4388">
              <w:rPr>
                <w:rFonts w:cs="Calibri"/>
                <w:b/>
                <w:sz w:val="18"/>
                <w:szCs w:val="18"/>
              </w:rPr>
              <w:t>-</w:t>
            </w:r>
            <w:r w:rsidRPr="00BD58BE">
              <w:rPr>
                <w:rFonts w:cs="Calibri"/>
                <w:sz w:val="18"/>
                <w:szCs w:val="18"/>
              </w:rPr>
              <w:t xml:space="preserve"> Forum des associations</w:t>
            </w:r>
            <w:r w:rsidR="009A526A">
              <w:rPr>
                <w:rFonts w:cs="Calibri"/>
                <w:sz w:val="18"/>
                <w:szCs w:val="18"/>
              </w:rPr>
              <w:t xml:space="preserve"> Saint-Brieuc</w:t>
            </w:r>
          </w:p>
          <w:p w14:paraId="27804CC3" w14:textId="39D42248" w:rsidR="009A526A" w:rsidRDefault="00EC4388" w:rsidP="009A526A">
            <w:pPr>
              <w:spacing w:after="0"/>
              <w:rPr>
                <w:rFonts w:cs="Calibri"/>
                <w:sz w:val="18"/>
                <w:szCs w:val="18"/>
              </w:rPr>
            </w:pPr>
            <w:r w:rsidRPr="00BD58BE">
              <w:rPr>
                <w:rFonts w:cs="Calibri"/>
                <w:sz w:val="18"/>
                <w:szCs w:val="18"/>
              </w:rPr>
              <w:t xml:space="preserve">- Forum </w:t>
            </w:r>
            <w:proofErr w:type="spellStart"/>
            <w:r w:rsidR="00BD58BE" w:rsidRPr="00BD58BE">
              <w:rPr>
                <w:rFonts w:cs="Calibri"/>
                <w:sz w:val="18"/>
                <w:szCs w:val="18"/>
              </w:rPr>
              <w:t>Bag’Ages</w:t>
            </w:r>
            <w:proofErr w:type="spellEnd"/>
            <w:r w:rsidRPr="00BD58BE">
              <w:rPr>
                <w:rFonts w:cs="Calibri"/>
                <w:sz w:val="18"/>
                <w:szCs w:val="18"/>
              </w:rPr>
              <w:t xml:space="preserve"> sante</w:t>
            </w:r>
            <w:r w:rsidR="009A526A">
              <w:rPr>
                <w:rFonts w:cs="Calibri"/>
                <w:sz w:val="18"/>
                <w:szCs w:val="18"/>
              </w:rPr>
              <w:t xml:space="preserve"> Quintin (</w:t>
            </w:r>
            <w:r w:rsidR="009A526A" w:rsidRPr="009A526A">
              <w:rPr>
                <w:rFonts w:cs="Calibri"/>
                <w:sz w:val="18"/>
                <w:szCs w:val="18"/>
              </w:rPr>
              <w:t>Agglomération Saint-Brieuc</w:t>
            </w:r>
            <w:r w:rsidR="009A526A">
              <w:rPr>
                <w:rFonts w:cs="Calibri"/>
                <w:sz w:val="18"/>
                <w:szCs w:val="18"/>
              </w:rPr>
              <w:t>)</w:t>
            </w:r>
          </w:p>
          <w:p w14:paraId="695C61A7" w14:textId="4B5ADCE8" w:rsidR="00031314" w:rsidRPr="009A526A" w:rsidRDefault="00BD58BE" w:rsidP="009A526A">
            <w:pPr>
              <w:spacing w:after="0"/>
              <w:rPr>
                <w:rFonts w:cs="Calibri"/>
                <w:b/>
                <w:color w:val="2E74B5" w:themeColor="accent1" w:themeShade="BF"/>
                <w:sz w:val="18"/>
                <w:szCs w:val="18"/>
              </w:rPr>
            </w:pPr>
            <w:r w:rsidRPr="009A526A">
              <w:rPr>
                <w:rFonts w:cs="Calibri"/>
                <w:b/>
                <w:color w:val="2E74B5" w:themeColor="accent1" w:themeShade="BF"/>
                <w:sz w:val="18"/>
                <w:szCs w:val="18"/>
              </w:rPr>
              <w:t xml:space="preserve">50 Grand public </w:t>
            </w:r>
            <w:r w:rsidR="00031314" w:rsidRPr="009A526A">
              <w:rPr>
                <w:rFonts w:cs="Calibri"/>
                <w:b/>
                <w:color w:val="2E74B5" w:themeColor="accent1" w:themeShade="BF"/>
                <w:sz w:val="18"/>
                <w:szCs w:val="18"/>
              </w:rPr>
              <w:t xml:space="preserve">Conférences thématiques </w:t>
            </w:r>
          </w:p>
          <w:p w14:paraId="649E5067" w14:textId="527A12B2" w:rsidR="00031314" w:rsidRDefault="009A526A" w:rsidP="009A526A">
            <w:pPr>
              <w:spacing w:after="0"/>
              <w:rPr>
                <w:rFonts w:cs="Calibri"/>
                <w:sz w:val="18"/>
                <w:szCs w:val="18"/>
              </w:rPr>
            </w:pPr>
            <w:r w:rsidRPr="009A526A">
              <w:rPr>
                <w:rFonts w:cs="Calibri"/>
                <w:sz w:val="18"/>
                <w:szCs w:val="18"/>
              </w:rPr>
              <w:t>-Forum</w:t>
            </w:r>
            <w:r>
              <w:rPr>
                <w:rFonts w:cs="Calibri"/>
                <w:sz w:val="18"/>
                <w:szCs w:val="18"/>
              </w:rPr>
              <w:t xml:space="preserve"> </w:t>
            </w:r>
            <w:proofErr w:type="spellStart"/>
            <w:r>
              <w:rPr>
                <w:rFonts w:cs="Calibri"/>
                <w:sz w:val="18"/>
                <w:szCs w:val="18"/>
              </w:rPr>
              <w:t>Bag’Ages</w:t>
            </w:r>
            <w:proofErr w:type="spellEnd"/>
            <w:r w:rsidRPr="009A526A">
              <w:rPr>
                <w:rFonts w:cs="Calibri"/>
                <w:sz w:val="18"/>
                <w:szCs w:val="18"/>
              </w:rPr>
              <w:t xml:space="preserve"> Langueux </w:t>
            </w:r>
            <w:r>
              <w:rPr>
                <w:rFonts w:cs="Calibri"/>
                <w:sz w:val="18"/>
                <w:szCs w:val="18"/>
              </w:rPr>
              <w:t>(</w:t>
            </w:r>
            <w:r w:rsidRPr="009A526A">
              <w:rPr>
                <w:rFonts w:cs="Calibri"/>
                <w:sz w:val="18"/>
                <w:szCs w:val="18"/>
              </w:rPr>
              <w:t>Agglomération Saint-Brieuc</w:t>
            </w:r>
            <w:r>
              <w:rPr>
                <w:rFonts w:cs="Calibri"/>
                <w:sz w:val="18"/>
                <w:szCs w:val="18"/>
              </w:rPr>
              <w:t>)</w:t>
            </w:r>
          </w:p>
          <w:p w14:paraId="403554A3" w14:textId="2760B01C" w:rsidR="00031314" w:rsidRPr="00930427" w:rsidRDefault="009A526A" w:rsidP="009A526A">
            <w:pPr>
              <w:spacing w:after="0"/>
              <w:rPr>
                <w:rFonts w:cs="Calibri"/>
                <w:b/>
                <w:sz w:val="18"/>
                <w:szCs w:val="18"/>
              </w:rPr>
            </w:pPr>
            <w:r>
              <w:rPr>
                <w:rFonts w:cs="Calibri"/>
                <w:sz w:val="18"/>
                <w:szCs w:val="18"/>
              </w:rPr>
              <w:t>-Forum théâtre La Passerelle Saint-Brieuc (</w:t>
            </w:r>
            <w:r w:rsidRPr="009A526A">
              <w:rPr>
                <w:rFonts w:cs="Calibri"/>
                <w:sz w:val="18"/>
                <w:szCs w:val="18"/>
              </w:rPr>
              <w:t>Agglomération Saint-Brieuc</w:t>
            </w:r>
            <w:r>
              <w:rPr>
                <w:rFonts w:cs="Calibri"/>
                <w:sz w:val="18"/>
                <w:szCs w:val="18"/>
              </w:rPr>
              <w:t xml:space="preserve">) </w:t>
            </w:r>
          </w:p>
          <w:p w14:paraId="38F89A3E" w14:textId="664ABA31" w:rsidR="00031314" w:rsidRPr="00633EF5" w:rsidRDefault="00031314" w:rsidP="00633EF5">
            <w:pPr>
              <w:spacing w:after="0"/>
              <w:rPr>
                <w:b/>
              </w:rPr>
            </w:pPr>
          </w:p>
        </w:tc>
      </w:tr>
    </w:tbl>
    <w:p w14:paraId="47DF30B6" w14:textId="4C5466A4" w:rsidR="001D287D" w:rsidRPr="001051E3" w:rsidRDefault="001D287D" w:rsidP="001D287D">
      <w:pPr>
        <w:spacing w:after="0" w:line="288" w:lineRule="auto"/>
        <w:jc w:val="center"/>
        <w:rPr>
          <w:rFonts w:ascii="Calibri" w:hAnsi="Calibri" w:cs="Calibri"/>
          <w:color w:val="C00000"/>
          <w:sz w:val="20"/>
          <w:szCs w:val="20"/>
        </w:rPr>
      </w:pPr>
      <w:r w:rsidRPr="006039BF">
        <w:rPr>
          <w:rFonts w:ascii="Calibri" w:hAnsi="Calibri" w:cs="Calibri"/>
          <w:b/>
          <w:bCs/>
          <w:color w:val="C00000"/>
          <w:sz w:val="24"/>
          <w:szCs w:val="24"/>
        </w:rPr>
        <w:t>D</w:t>
      </w:r>
      <w:r>
        <w:rPr>
          <w:rFonts w:ascii="Calibri" w:hAnsi="Calibri" w:cs="Calibri"/>
          <w:b/>
          <w:bCs/>
          <w:color w:val="C00000"/>
          <w:sz w:val="24"/>
          <w:szCs w:val="24"/>
        </w:rPr>
        <w:t>epuis 2019</w:t>
      </w:r>
      <w:r w:rsidRPr="006039BF">
        <w:rPr>
          <w:rFonts w:ascii="Calibri" w:hAnsi="Calibri" w:cs="Calibri"/>
          <w:b/>
          <w:bCs/>
          <w:color w:val="C00000"/>
          <w:sz w:val="24"/>
          <w:szCs w:val="24"/>
        </w:rPr>
        <w:t xml:space="preserve"> </w:t>
      </w:r>
      <w:r>
        <w:rPr>
          <w:rFonts w:ascii="Calibri" w:hAnsi="Calibri" w:cs="Calibri"/>
          <w:b/>
          <w:bCs/>
          <w:color w:val="C00000"/>
          <w:sz w:val="24"/>
          <w:szCs w:val="24"/>
        </w:rPr>
        <w:t>-1735</w:t>
      </w:r>
      <w:r w:rsidRPr="006039BF">
        <w:rPr>
          <w:rFonts w:ascii="Calibri" w:hAnsi="Calibri" w:cs="Calibri"/>
          <w:b/>
          <w:bCs/>
          <w:color w:val="C00000"/>
          <w:sz w:val="24"/>
          <w:szCs w:val="24"/>
        </w:rPr>
        <w:t xml:space="preserve"> Stagiaires </w:t>
      </w:r>
      <w:r>
        <w:rPr>
          <w:rFonts w:ascii="Calibri" w:hAnsi="Calibri" w:cs="Calibri"/>
          <w:b/>
          <w:bCs/>
          <w:color w:val="C00000"/>
          <w:sz w:val="24"/>
          <w:szCs w:val="24"/>
        </w:rPr>
        <w:t>formés</w:t>
      </w:r>
      <w:r w:rsidR="001051E3">
        <w:rPr>
          <w:rFonts w:ascii="Calibri" w:hAnsi="Calibri" w:cs="Calibri"/>
          <w:b/>
          <w:bCs/>
          <w:color w:val="C00000"/>
          <w:sz w:val="24"/>
          <w:szCs w:val="24"/>
        </w:rPr>
        <w:t xml:space="preserve"> </w:t>
      </w:r>
      <w:r w:rsidR="001051E3" w:rsidRPr="001051E3">
        <w:rPr>
          <w:rFonts w:ascii="Calibri" w:hAnsi="Calibri" w:cs="Calibri"/>
          <w:b/>
          <w:bCs/>
          <w:color w:val="C00000"/>
          <w:sz w:val="20"/>
          <w:szCs w:val="20"/>
        </w:rPr>
        <w:t>(Rappel :2020 pas d’activité COVID – 2021 pas d’</w:t>
      </w:r>
      <w:proofErr w:type="spellStart"/>
      <w:r w:rsidR="001051E3" w:rsidRPr="001051E3">
        <w:rPr>
          <w:rFonts w:ascii="Calibri" w:hAnsi="Calibri" w:cs="Calibri"/>
          <w:b/>
          <w:bCs/>
          <w:color w:val="C00000"/>
          <w:sz w:val="20"/>
          <w:szCs w:val="20"/>
        </w:rPr>
        <w:t>accés</w:t>
      </w:r>
      <w:proofErr w:type="spellEnd"/>
      <w:r w:rsidR="001051E3" w:rsidRPr="001051E3">
        <w:rPr>
          <w:rFonts w:ascii="Calibri" w:hAnsi="Calibri" w:cs="Calibri"/>
          <w:b/>
          <w:bCs/>
          <w:color w:val="C00000"/>
          <w:sz w:val="20"/>
          <w:szCs w:val="20"/>
        </w:rPr>
        <w:t xml:space="preserve"> en EHPAD)</w:t>
      </w:r>
    </w:p>
    <w:p w14:paraId="585C88B0" w14:textId="775FBDC6" w:rsidR="001D287D" w:rsidRPr="000D568D" w:rsidRDefault="001D287D" w:rsidP="001D287D">
      <w:pPr>
        <w:spacing w:after="0" w:line="288" w:lineRule="auto"/>
        <w:rPr>
          <w:rFonts w:ascii="Calibri" w:hAnsi="Calibri" w:cs="Calibri"/>
          <w:b/>
          <w:bCs/>
          <w:sz w:val="24"/>
          <w:szCs w:val="24"/>
        </w:rPr>
      </w:pPr>
    </w:p>
    <w:p w14:paraId="6B6E761D" w14:textId="09F4E75C" w:rsidR="00213FD5" w:rsidRDefault="00213FD5" w:rsidP="00213FD5">
      <w:pPr>
        <w:spacing w:after="0" w:line="288" w:lineRule="auto"/>
        <w:rPr>
          <w:rFonts w:ascii="Calibri" w:hAnsi="Calibri" w:cs="Calibri"/>
          <w:sz w:val="20"/>
          <w:szCs w:val="20"/>
        </w:rPr>
      </w:pPr>
    </w:p>
    <w:p w14:paraId="2A57D6A8" w14:textId="6BF34E98" w:rsidR="00440AC9" w:rsidRDefault="00440AC9" w:rsidP="00213FD5">
      <w:pPr>
        <w:pStyle w:val="NormalWeb"/>
        <w:spacing w:after="0"/>
        <w:ind w:left="-17"/>
        <w:rPr>
          <w:rFonts w:ascii="Century Gothic" w:hAnsi="Century Gothic" w:cs="Arial"/>
          <w:b/>
          <w:bCs/>
          <w:color w:val="800000"/>
          <w:sz w:val="22"/>
          <w:szCs w:val="22"/>
        </w:rPr>
      </w:pPr>
    </w:p>
    <w:p w14:paraId="701B0C43" w14:textId="77777777" w:rsidR="001D287D" w:rsidRDefault="001D287D" w:rsidP="00213FD5">
      <w:pPr>
        <w:pStyle w:val="NormalWeb"/>
        <w:spacing w:after="0"/>
        <w:ind w:left="-17"/>
        <w:rPr>
          <w:rFonts w:ascii="Century Gothic" w:hAnsi="Century Gothic" w:cs="Arial"/>
          <w:b/>
          <w:bCs/>
          <w:color w:val="800000"/>
          <w:sz w:val="22"/>
          <w:szCs w:val="22"/>
        </w:rPr>
      </w:pPr>
    </w:p>
    <w:tbl>
      <w:tblPr>
        <w:tblW w:w="9067" w:type="dxa"/>
        <w:jc w:val="center"/>
        <w:tblLook w:val="00A0" w:firstRow="1" w:lastRow="0" w:firstColumn="1" w:lastColumn="0" w:noHBand="0" w:noVBand="0"/>
      </w:tblPr>
      <w:tblGrid>
        <w:gridCol w:w="3997"/>
        <w:gridCol w:w="736"/>
        <w:gridCol w:w="1254"/>
        <w:gridCol w:w="736"/>
        <w:gridCol w:w="806"/>
        <w:gridCol w:w="867"/>
        <w:gridCol w:w="671"/>
      </w:tblGrid>
      <w:tr w:rsidR="008E6DE2" w:rsidRPr="001576FD" w14:paraId="63FB41A0" w14:textId="77777777" w:rsidTr="001D287D">
        <w:trPr>
          <w:jc w:val="center"/>
        </w:trPr>
        <w:tc>
          <w:tcPr>
            <w:tcW w:w="3997" w:type="dxa"/>
            <w:tcBorders>
              <w:bottom w:val="single" w:sz="4" w:space="0" w:color="0D0D0D"/>
              <w:right w:val="single" w:sz="4" w:space="0" w:color="0D0D0D"/>
            </w:tcBorders>
          </w:tcPr>
          <w:p w14:paraId="495BDDEE" w14:textId="6F228C06" w:rsidR="008E6DE2" w:rsidRPr="007255C2" w:rsidRDefault="001D287D" w:rsidP="00213FD5">
            <w:pPr>
              <w:spacing w:after="0" w:line="288" w:lineRule="auto"/>
              <w:rPr>
                <w:rFonts w:ascii="Calibri" w:hAnsi="Calibri" w:cs="Calibri"/>
                <w:sz w:val="16"/>
                <w:szCs w:val="16"/>
              </w:rPr>
            </w:pPr>
            <w:r w:rsidRPr="007255C2">
              <w:rPr>
                <w:rFonts w:ascii="Calibri" w:hAnsi="Calibri" w:cs="Calibri"/>
                <w:sz w:val="16"/>
                <w:szCs w:val="16"/>
              </w:rPr>
              <w:t xml:space="preserve"> </w:t>
            </w:r>
            <w:r w:rsidR="008E6DE2" w:rsidRPr="007255C2">
              <w:rPr>
                <w:rFonts w:ascii="Calibri" w:hAnsi="Calibri" w:cs="Calibri"/>
                <w:sz w:val="16"/>
                <w:szCs w:val="16"/>
              </w:rPr>
              <w:t>(</w:t>
            </w:r>
            <w:proofErr w:type="gramStart"/>
            <w:r w:rsidR="008E6DE2" w:rsidRPr="007255C2">
              <w:rPr>
                <w:rFonts w:ascii="Calibri" w:hAnsi="Calibri" w:cs="Calibri"/>
                <w:sz w:val="16"/>
                <w:szCs w:val="16"/>
              </w:rPr>
              <w:t>en</w:t>
            </w:r>
            <w:proofErr w:type="gramEnd"/>
            <w:r w:rsidR="008E6DE2" w:rsidRPr="007255C2">
              <w:rPr>
                <w:rFonts w:ascii="Calibri" w:hAnsi="Calibri" w:cs="Calibri"/>
                <w:sz w:val="16"/>
                <w:szCs w:val="16"/>
              </w:rPr>
              <w:t xml:space="preserve"> heures)</w:t>
            </w:r>
          </w:p>
        </w:tc>
        <w:tc>
          <w:tcPr>
            <w:tcW w:w="736" w:type="dxa"/>
            <w:tcBorders>
              <w:top w:val="single" w:sz="4" w:space="0" w:color="0D0D0D"/>
              <w:left w:val="single" w:sz="4" w:space="0" w:color="0D0D0D"/>
              <w:bottom w:val="single" w:sz="4" w:space="0" w:color="0D0D0D"/>
              <w:right w:val="single" w:sz="4" w:space="0" w:color="0D0D0D"/>
            </w:tcBorders>
            <w:shd w:val="clear" w:color="auto" w:fill="632423"/>
          </w:tcPr>
          <w:p w14:paraId="645DD8C3" w14:textId="77777777" w:rsidR="008E6DE2" w:rsidRPr="007255C2" w:rsidRDefault="008E6DE2" w:rsidP="00213FD5">
            <w:pPr>
              <w:spacing w:after="0" w:line="288" w:lineRule="auto"/>
              <w:jc w:val="center"/>
              <w:rPr>
                <w:rFonts w:ascii="Calibri" w:hAnsi="Calibri" w:cs="Calibri"/>
                <w:b/>
                <w:color w:val="FFFFFF"/>
                <w:sz w:val="20"/>
                <w:szCs w:val="20"/>
              </w:rPr>
            </w:pPr>
            <w:r w:rsidRPr="007255C2">
              <w:rPr>
                <w:rFonts w:ascii="Calibri" w:hAnsi="Calibri" w:cs="Calibri"/>
                <w:b/>
                <w:color w:val="FFFFFF"/>
                <w:sz w:val="20"/>
                <w:szCs w:val="20"/>
              </w:rPr>
              <w:t>2019</w:t>
            </w:r>
          </w:p>
        </w:tc>
        <w:tc>
          <w:tcPr>
            <w:tcW w:w="1254" w:type="dxa"/>
            <w:tcBorders>
              <w:top w:val="single" w:sz="4" w:space="0" w:color="0D0D0D"/>
              <w:left w:val="single" w:sz="4" w:space="0" w:color="0D0D0D"/>
              <w:bottom w:val="single" w:sz="4" w:space="0" w:color="0D0D0D"/>
              <w:right w:val="single" w:sz="4" w:space="0" w:color="0D0D0D"/>
            </w:tcBorders>
            <w:shd w:val="clear" w:color="auto" w:fill="632423"/>
          </w:tcPr>
          <w:p w14:paraId="7F51A0DB" w14:textId="77777777" w:rsidR="008E6DE2" w:rsidRPr="007255C2" w:rsidRDefault="008E6DE2" w:rsidP="00213FD5">
            <w:pPr>
              <w:spacing w:after="0" w:line="288" w:lineRule="auto"/>
              <w:jc w:val="center"/>
              <w:rPr>
                <w:rFonts w:ascii="Calibri" w:hAnsi="Calibri" w:cs="Calibri"/>
                <w:b/>
                <w:color w:val="FFFFFF"/>
                <w:sz w:val="20"/>
                <w:szCs w:val="20"/>
              </w:rPr>
            </w:pPr>
            <w:r w:rsidRPr="007255C2">
              <w:rPr>
                <w:rFonts w:ascii="Calibri" w:hAnsi="Calibri" w:cs="Calibri"/>
                <w:b/>
                <w:color w:val="FFFFFF"/>
                <w:sz w:val="20"/>
                <w:szCs w:val="20"/>
              </w:rPr>
              <w:t>2020</w:t>
            </w:r>
          </w:p>
        </w:tc>
        <w:tc>
          <w:tcPr>
            <w:tcW w:w="736" w:type="dxa"/>
            <w:tcBorders>
              <w:top w:val="single" w:sz="4" w:space="0" w:color="0D0D0D"/>
              <w:left w:val="single" w:sz="4" w:space="0" w:color="0D0D0D"/>
              <w:bottom w:val="single" w:sz="4" w:space="0" w:color="0D0D0D"/>
              <w:right w:val="single" w:sz="4" w:space="0" w:color="0D0D0D"/>
            </w:tcBorders>
            <w:shd w:val="clear" w:color="auto" w:fill="632423"/>
          </w:tcPr>
          <w:p w14:paraId="7994E099" w14:textId="77777777" w:rsidR="008E6DE2" w:rsidRPr="007255C2" w:rsidRDefault="008E6DE2" w:rsidP="00213FD5">
            <w:pPr>
              <w:spacing w:after="0" w:line="288" w:lineRule="auto"/>
              <w:jc w:val="center"/>
              <w:rPr>
                <w:rFonts w:ascii="Calibri" w:hAnsi="Calibri" w:cs="Calibri"/>
                <w:b/>
                <w:color w:val="FFFFFF"/>
                <w:sz w:val="20"/>
                <w:szCs w:val="20"/>
              </w:rPr>
            </w:pPr>
            <w:r w:rsidRPr="007255C2">
              <w:rPr>
                <w:rFonts w:ascii="Calibri" w:hAnsi="Calibri" w:cs="Calibri"/>
                <w:b/>
                <w:color w:val="FFFFFF"/>
                <w:sz w:val="20"/>
                <w:szCs w:val="20"/>
              </w:rPr>
              <w:t>2021</w:t>
            </w:r>
          </w:p>
        </w:tc>
        <w:tc>
          <w:tcPr>
            <w:tcW w:w="806" w:type="dxa"/>
            <w:tcBorders>
              <w:top w:val="single" w:sz="4" w:space="0" w:color="0D0D0D"/>
              <w:left w:val="single" w:sz="4" w:space="0" w:color="0D0D0D"/>
              <w:bottom w:val="single" w:sz="4" w:space="0" w:color="0D0D0D"/>
              <w:right w:val="single" w:sz="4" w:space="0" w:color="0D0D0D"/>
            </w:tcBorders>
            <w:shd w:val="clear" w:color="auto" w:fill="632423"/>
          </w:tcPr>
          <w:p w14:paraId="07BAF7C0" w14:textId="384FD6A3" w:rsidR="008E6DE2" w:rsidRPr="007255C2" w:rsidRDefault="008E6DE2" w:rsidP="00213FD5">
            <w:pPr>
              <w:spacing w:after="0" w:line="288" w:lineRule="auto"/>
              <w:jc w:val="center"/>
              <w:rPr>
                <w:rFonts w:ascii="Calibri" w:hAnsi="Calibri" w:cs="Calibri"/>
                <w:b/>
                <w:color w:val="FFFFFF"/>
                <w:sz w:val="20"/>
                <w:szCs w:val="20"/>
              </w:rPr>
            </w:pPr>
            <w:r>
              <w:rPr>
                <w:rFonts w:ascii="Calibri" w:hAnsi="Calibri" w:cs="Calibri"/>
                <w:b/>
                <w:color w:val="FFFFFF"/>
                <w:sz w:val="20"/>
                <w:szCs w:val="20"/>
              </w:rPr>
              <w:t>2022</w:t>
            </w:r>
          </w:p>
        </w:tc>
        <w:tc>
          <w:tcPr>
            <w:tcW w:w="867" w:type="dxa"/>
            <w:tcBorders>
              <w:top w:val="single" w:sz="4" w:space="0" w:color="0D0D0D"/>
              <w:left w:val="single" w:sz="4" w:space="0" w:color="0D0D0D"/>
              <w:bottom w:val="single" w:sz="4" w:space="0" w:color="0D0D0D"/>
              <w:right w:val="single" w:sz="4" w:space="0" w:color="0D0D0D"/>
            </w:tcBorders>
            <w:shd w:val="clear" w:color="auto" w:fill="632423"/>
          </w:tcPr>
          <w:p w14:paraId="5F795547" w14:textId="50572AF7" w:rsidR="008E6DE2" w:rsidRPr="007255C2" w:rsidRDefault="008E6DE2" w:rsidP="00291BE1">
            <w:pPr>
              <w:spacing w:after="0" w:line="288" w:lineRule="auto"/>
              <w:jc w:val="center"/>
              <w:rPr>
                <w:rFonts w:ascii="Calibri" w:hAnsi="Calibri" w:cs="Calibri"/>
                <w:b/>
                <w:color w:val="FFFFFF"/>
                <w:sz w:val="20"/>
                <w:szCs w:val="20"/>
              </w:rPr>
            </w:pPr>
            <w:r w:rsidRPr="007255C2">
              <w:rPr>
                <w:rFonts w:ascii="Calibri" w:hAnsi="Calibri" w:cs="Calibri"/>
                <w:b/>
                <w:color w:val="FFFFFF"/>
                <w:sz w:val="20"/>
                <w:szCs w:val="20"/>
              </w:rPr>
              <w:t>20</w:t>
            </w:r>
            <w:r w:rsidR="00291BE1">
              <w:rPr>
                <w:rFonts w:ascii="Calibri" w:hAnsi="Calibri" w:cs="Calibri"/>
                <w:b/>
                <w:color w:val="FFFFFF"/>
                <w:sz w:val="20"/>
                <w:szCs w:val="20"/>
              </w:rPr>
              <w:t>21</w:t>
            </w:r>
            <w:r w:rsidRPr="007255C2">
              <w:rPr>
                <w:rFonts w:ascii="Calibri" w:hAnsi="Calibri" w:cs="Calibri"/>
                <w:b/>
                <w:color w:val="FFFFFF"/>
                <w:sz w:val="20"/>
                <w:szCs w:val="20"/>
              </w:rPr>
              <w:t>-2</w:t>
            </w:r>
            <w:r w:rsidR="00291BE1">
              <w:rPr>
                <w:rFonts w:ascii="Calibri" w:hAnsi="Calibri" w:cs="Calibri"/>
                <w:b/>
                <w:color w:val="FFFFFF"/>
                <w:sz w:val="20"/>
                <w:szCs w:val="20"/>
              </w:rPr>
              <w:t>2</w:t>
            </w:r>
          </w:p>
        </w:tc>
        <w:tc>
          <w:tcPr>
            <w:tcW w:w="671" w:type="dxa"/>
            <w:tcBorders>
              <w:top w:val="single" w:sz="4" w:space="0" w:color="0D0D0D"/>
              <w:left w:val="single" w:sz="4" w:space="0" w:color="0D0D0D"/>
              <w:bottom w:val="single" w:sz="4" w:space="0" w:color="0D0D0D"/>
              <w:right w:val="single" w:sz="4" w:space="0" w:color="0D0D0D"/>
            </w:tcBorders>
            <w:shd w:val="clear" w:color="auto" w:fill="632423"/>
          </w:tcPr>
          <w:p w14:paraId="4CC95CD5" w14:textId="77777777" w:rsidR="008E6DE2" w:rsidRPr="007255C2" w:rsidRDefault="008E6DE2" w:rsidP="00213FD5">
            <w:pPr>
              <w:spacing w:after="0" w:line="288" w:lineRule="auto"/>
              <w:jc w:val="center"/>
              <w:rPr>
                <w:rFonts w:ascii="Calibri" w:hAnsi="Calibri" w:cs="Calibri"/>
                <w:b/>
                <w:color w:val="FFFFFF"/>
                <w:sz w:val="20"/>
                <w:szCs w:val="20"/>
              </w:rPr>
            </w:pPr>
            <w:r w:rsidRPr="007255C2">
              <w:rPr>
                <w:rFonts w:ascii="Calibri" w:hAnsi="Calibri" w:cs="Calibri"/>
                <w:b/>
                <w:color w:val="FFFFFF"/>
                <w:sz w:val="20"/>
                <w:szCs w:val="20"/>
              </w:rPr>
              <w:t>%</w:t>
            </w:r>
          </w:p>
        </w:tc>
      </w:tr>
      <w:tr w:rsidR="008E6DE2" w:rsidRPr="001576FD" w14:paraId="5F767D1A" w14:textId="77777777" w:rsidTr="001D287D">
        <w:trPr>
          <w:jc w:val="center"/>
        </w:trPr>
        <w:tc>
          <w:tcPr>
            <w:tcW w:w="3997" w:type="dxa"/>
            <w:tcBorders>
              <w:top w:val="single" w:sz="4" w:space="0" w:color="0D0D0D"/>
              <w:left w:val="single" w:sz="4" w:space="0" w:color="0D0D0D"/>
              <w:bottom w:val="single" w:sz="4" w:space="0" w:color="0D0D0D"/>
              <w:right w:val="single" w:sz="4" w:space="0" w:color="0D0D0D"/>
            </w:tcBorders>
            <w:vAlign w:val="center"/>
          </w:tcPr>
          <w:p w14:paraId="391186B2" w14:textId="77777777" w:rsidR="008E6DE2" w:rsidRPr="007255C2" w:rsidRDefault="008E6DE2" w:rsidP="00213FD5">
            <w:pPr>
              <w:spacing w:after="0" w:line="288" w:lineRule="auto"/>
              <w:rPr>
                <w:rFonts w:ascii="Calibri" w:hAnsi="Calibri" w:cs="Calibri"/>
                <w:color w:val="0D0D0D"/>
                <w:sz w:val="20"/>
                <w:szCs w:val="20"/>
              </w:rPr>
            </w:pPr>
            <w:r w:rsidRPr="007255C2">
              <w:rPr>
                <w:rFonts w:ascii="Calibri" w:hAnsi="Calibri" w:cs="Calibri"/>
                <w:sz w:val="20"/>
                <w:szCs w:val="20"/>
              </w:rPr>
              <w:t>Temps de préparation des sensibilisations et formations</w:t>
            </w:r>
          </w:p>
        </w:tc>
        <w:tc>
          <w:tcPr>
            <w:tcW w:w="736" w:type="dxa"/>
            <w:tcBorders>
              <w:top w:val="single" w:sz="4" w:space="0" w:color="0D0D0D"/>
              <w:left w:val="single" w:sz="4" w:space="0" w:color="0D0D0D"/>
              <w:bottom w:val="single" w:sz="4" w:space="0" w:color="0D0D0D"/>
              <w:right w:val="single" w:sz="4" w:space="0" w:color="0D0D0D"/>
            </w:tcBorders>
          </w:tcPr>
          <w:p w14:paraId="70691FE5" w14:textId="77777777" w:rsidR="008E6DE2" w:rsidRPr="007255C2" w:rsidRDefault="008E6DE2" w:rsidP="00213FD5">
            <w:pPr>
              <w:spacing w:after="0" w:line="288" w:lineRule="auto"/>
              <w:jc w:val="center"/>
              <w:rPr>
                <w:rFonts w:ascii="Calibri" w:hAnsi="Calibri" w:cs="Calibri"/>
                <w:sz w:val="20"/>
                <w:szCs w:val="20"/>
              </w:rPr>
            </w:pPr>
            <w:r>
              <w:rPr>
                <w:rFonts w:ascii="Calibri" w:hAnsi="Calibri" w:cs="Calibri"/>
                <w:sz w:val="20"/>
                <w:szCs w:val="20"/>
              </w:rPr>
              <w:t>384</w:t>
            </w:r>
          </w:p>
        </w:tc>
        <w:tc>
          <w:tcPr>
            <w:tcW w:w="1254" w:type="dxa"/>
            <w:tcBorders>
              <w:top w:val="single" w:sz="4" w:space="0" w:color="0D0D0D"/>
              <w:left w:val="single" w:sz="4" w:space="0" w:color="0D0D0D"/>
              <w:bottom w:val="single" w:sz="4" w:space="0" w:color="0D0D0D"/>
              <w:right w:val="single" w:sz="4" w:space="0" w:color="0D0D0D"/>
            </w:tcBorders>
          </w:tcPr>
          <w:p w14:paraId="0BF98E1A" w14:textId="77777777" w:rsidR="008E6DE2" w:rsidRPr="007255C2" w:rsidRDefault="008E6DE2" w:rsidP="00213FD5">
            <w:pPr>
              <w:spacing w:after="0" w:line="288" w:lineRule="auto"/>
              <w:jc w:val="center"/>
              <w:rPr>
                <w:rFonts w:ascii="Calibri" w:hAnsi="Calibri" w:cs="Calibri"/>
                <w:sz w:val="20"/>
                <w:szCs w:val="20"/>
              </w:rPr>
            </w:pPr>
            <w:proofErr w:type="gramStart"/>
            <w:r>
              <w:rPr>
                <w:rFonts w:ascii="Calibri" w:hAnsi="Calibri" w:cs="Calibri"/>
                <w:sz w:val="20"/>
                <w:szCs w:val="20"/>
              </w:rPr>
              <w:t>confinement</w:t>
            </w:r>
            <w:proofErr w:type="gramEnd"/>
          </w:p>
        </w:tc>
        <w:tc>
          <w:tcPr>
            <w:tcW w:w="736" w:type="dxa"/>
            <w:tcBorders>
              <w:top w:val="single" w:sz="4" w:space="0" w:color="0D0D0D"/>
              <w:left w:val="single" w:sz="4" w:space="0" w:color="0D0D0D"/>
              <w:bottom w:val="single" w:sz="4" w:space="0" w:color="0D0D0D"/>
              <w:right w:val="single" w:sz="4" w:space="0" w:color="0D0D0D"/>
            </w:tcBorders>
          </w:tcPr>
          <w:p w14:paraId="7FCD434C" w14:textId="77777777" w:rsidR="008E6DE2" w:rsidRPr="007255C2" w:rsidRDefault="008E6DE2" w:rsidP="00213FD5">
            <w:pPr>
              <w:spacing w:after="0" w:line="288" w:lineRule="auto"/>
              <w:jc w:val="center"/>
              <w:rPr>
                <w:rFonts w:ascii="Calibri" w:hAnsi="Calibri" w:cs="Calibri"/>
                <w:sz w:val="20"/>
                <w:szCs w:val="20"/>
              </w:rPr>
            </w:pPr>
            <w:r>
              <w:rPr>
                <w:rFonts w:ascii="Calibri" w:hAnsi="Calibri" w:cs="Calibri"/>
                <w:sz w:val="20"/>
                <w:szCs w:val="20"/>
              </w:rPr>
              <w:t>480</w:t>
            </w:r>
          </w:p>
        </w:tc>
        <w:tc>
          <w:tcPr>
            <w:tcW w:w="806" w:type="dxa"/>
            <w:tcBorders>
              <w:top w:val="single" w:sz="4" w:space="0" w:color="0D0D0D"/>
              <w:left w:val="single" w:sz="4" w:space="0" w:color="0D0D0D"/>
              <w:bottom w:val="single" w:sz="4" w:space="0" w:color="0D0D0D"/>
              <w:right w:val="single" w:sz="4" w:space="0" w:color="0D0D0D"/>
            </w:tcBorders>
          </w:tcPr>
          <w:p w14:paraId="041E1F6C" w14:textId="1FD6BA08" w:rsidR="008E6DE2" w:rsidRDefault="007810BF" w:rsidP="00213FD5">
            <w:pPr>
              <w:spacing w:after="0" w:line="288" w:lineRule="auto"/>
              <w:jc w:val="center"/>
              <w:rPr>
                <w:rFonts w:ascii="Calibri" w:hAnsi="Calibri" w:cs="Calibri"/>
                <w:sz w:val="20"/>
                <w:szCs w:val="20"/>
              </w:rPr>
            </w:pPr>
            <w:r>
              <w:rPr>
                <w:rFonts w:ascii="Calibri" w:hAnsi="Calibri" w:cs="Calibri"/>
                <w:sz w:val="20"/>
                <w:szCs w:val="20"/>
              </w:rPr>
              <w:t>500</w:t>
            </w:r>
          </w:p>
        </w:tc>
        <w:tc>
          <w:tcPr>
            <w:tcW w:w="867" w:type="dxa"/>
            <w:tcBorders>
              <w:top w:val="single" w:sz="4" w:space="0" w:color="0D0D0D"/>
              <w:left w:val="single" w:sz="4" w:space="0" w:color="0D0D0D"/>
              <w:bottom w:val="single" w:sz="4" w:space="0" w:color="0D0D0D"/>
              <w:right w:val="single" w:sz="4" w:space="0" w:color="0D0D0D"/>
            </w:tcBorders>
          </w:tcPr>
          <w:p w14:paraId="009BC23C" w14:textId="37E8485B" w:rsidR="008E6DE2" w:rsidRPr="007255C2" w:rsidRDefault="00291BE1" w:rsidP="00213FD5">
            <w:pPr>
              <w:spacing w:after="0" w:line="288" w:lineRule="auto"/>
              <w:jc w:val="center"/>
              <w:rPr>
                <w:rFonts w:ascii="Calibri" w:hAnsi="Calibri" w:cs="Calibri"/>
                <w:sz w:val="20"/>
                <w:szCs w:val="20"/>
              </w:rPr>
            </w:pPr>
            <w:r>
              <w:rPr>
                <w:rFonts w:ascii="Calibri" w:hAnsi="Calibri" w:cs="Calibri"/>
                <w:sz w:val="20"/>
                <w:szCs w:val="20"/>
              </w:rPr>
              <w:t>20</w:t>
            </w:r>
          </w:p>
        </w:tc>
        <w:tc>
          <w:tcPr>
            <w:tcW w:w="671" w:type="dxa"/>
            <w:tcBorders>
              <w:top w:val="single" w:sz="4" w:space="0" w:color="0D0D0D"/>
              <w:left w:val="single" w:sz="4" w:space="0" w:color="0D0D0D"/>
              <w:bottom w:val="single" w:sz="4" w:space="0" w:color="0D0D0D"/>
              <w:right w:val="single" w:sz="4" w:space="0" w:color="0D0D0D"/>
            </w:tcBorders>
          </w:tcPr>
          <w:p w14:paraId="72772294" w14:textId="78ADA0DD" w:rsidR="008E6DE2" w:rsidRPr="007255C2" w:rsidRDefault="00291BE1" w:rsidP="00291BE1">
            <w:pPr>
              <w:spacing w:after="0" w:line="288" w:lineRule="auto"/>
              <w:jc w:val="center"/>
              <w:rPr>
                <w:rFonts w:ascii="Calibri" w:hAnsi="Calibri" w:cs="Calibri"/>
                <w:sz w:val="20"/>
                <w:szCs w:val="20"/>
              </w:rPr>
            </w:pPr>
            <w:r>
              <w:rPr>
                <w:rFonts w:ascii="Calibri" w:hAnsi="Calibri" w:cs="Calibri"/>
                <w:sz w:val="20"/>
                <w:szCs w:val="20"/>
              </w:rPr>
              <w:t>+ 4</w:t>
            </w:r>
          </w:p>
        </w:tc>
      </w:tr>
      <w:tr w:rsidR="008E6DE2" w:rsidRPr="001576FD" w14:paraId="7D3982AF" w14:textId="77777777" w:rsidTr="001D287D">
        <w:trPr>
          <w:jc w:val="center"/>
        </w:trPr>
        <w:tc>
          <w:tcPr>
            <w:tcW w:w="3997" w:type="dxa"/>
            <w:tcBorders>
              <w:top w:val="single" w:sz="4" w:space="0" w:color="0D0D0D"/>
              <w:left w:val="single" w:sz="4" w:space="0" w:color="0D0D0D"/>
              <w:bottom w:val="single" w:sz="4" w:space="0" w:color="0D0D0D"/>
              <w:right w:val="single" w:sz="4" w:space="0" w:color="0D0D0D"/>
            </w:tcBorders>
            <w:vAlign w:val="center"/>
          </w:tcPr>
          <w:p w14:paraId="5FAA450E" w14:textId="0CAC1063" w:rsidR="008E6DE2" w:rsidRPr="007255C2" w:rsidRDefault="008E6DE2" w:rsidP="00213FD5">
            <w:pPr>
              <w:spacing w:after="0" w:line="288" w:lineRule="auto"/>
              <w:rPr>
                <w:rFonts w:ascii="Calibri" w:hAnsi="Calibri" w:cs="Calibri"/>
                <w:color w:val="0D0D0D"/>
                <w:sz w:val="20"/>
                <w:szCs w:val="20"/>
              </w:rPr>
            </w:pPr>
            <w:r w:rsidRPr="007255C2">
              <w:rPr>
                <w:rFonts w:ascii="Calibri" w:hAnsi="Calibri" w:cs="Calibri"/>
                <w:sz w:val="20"/>
                <w:szCs w:val="20"/>
              </w:rPr>
              <w:t xml:space="preserve">Temps* d’animation des </w:t>
            </w:r>
            <w:r>
              <w:rPr>
                <w:rFonts w:ascii="Calibri" w:hAnsi="Calibri" w:cs="Calibri"/>
                <w:sz w:val="20"/>
                <w:szCs w:val="20"/>
              </w:rPr>
              <w:t xml:space="preserve">actions de </w:t>
            </w:r>
            <w:r w:rsidRPr="007255C2">
              <w:rPr>
                <w:rFonts w:ascii="Calibri" w:hAnsi="Calibri" w:cs="Calibri"/>
                <w:sz w:val="20"/>
                <w:szCs w:val="20"/>
              </w:rPr>
              <w:t xml:space="preserve">sensibilisation </w:t>
            </w:r>
            <w:r>
              <w:rPr>
                <w:rFonts w:ascii="Calibri" w:hAnsi="Calibri" w:cs="Calibri"/>
                <w:sz w:val="20"/>
                <w:szCs w:val="20"/>
              </w:rPr>
              <w:t>ou de</w:t>
            </w:r>
            <w:r w:rsidRPr="007255C2">
              <w:rPr>
                <w:rFonts w:ascii="Calibri" w:hAnsi="Calibri" w:cs="Calibri"/>
                <w:sz w:val="20"/>
                <w:szCs w:val="20"/>
              </w:rPr>
              <w:t xml:space="preserve"> formation</w:t>
            </w:r>
          </w:p>
        </w:tc>
        <w:tc>
          <w:tcPr>
            <w:tcW w:w="736" w:type="dxa"/>
            <w:tcBorders>
              <w:top w:val="single" w:sz="4" w:space="0" w:color="0D0D0D"/>
              <w:left w:val="single" w:sz="4" w:space="0" w:color="0D0D0D"/>
              <w:bottom w:val="single" w:sz="4" w:space="0" w:color="0D0D0D"/>
              <w:right w:val="single" w:sz="4" w:space="0" w:color="0D0D0D"/>
            </w:tcBorders>
          </w:tcPr>
          <w:p w14:paraId="22281888" w14:textId="77777777" w:rsidR="008E6DE2" w:rsidRPr="007255C2" w:rsidRDefault="008E6DE2" w:rsidP="00213FD5">
            <w:pPr>
              <w:spacing w:after="0" w:line="288" w:lineRule="auto"/>
              <w:jc w:val="center"/>
              <w:rPr>
                <w:rFonts w:ascii="Calibri" w:hAnsi="Calibri" w:cs="Calibri"/>
                <w:sz w:val="20"/>
                <w:szCs w:val="20"/>
              </w:rPr>
            </w:pPr>
            <w:r>
              <w:rPr>
                <w:rFonts w:ascii="Calibri" w:hAnsi="Calibri" w:cs="Calibri"/>
                <w:sz w:val="20"/>
                <w:szCs w:val="20"/>
              </w:rPr>
              <w:t>210</w:t>
            </w:r>
          </w:p>
        </w:tc>
        <w:tc>
          <w:tcPr>
            <w:tcW w:w="1254" w:type="dxa"/>
            <w:tcBorders>
              <w:top w:val="single" w:sz="4" w:space="0" w:color="0D0D0D"/>
              <w:left w:val="single" w:sz="4" w:space="0" w:color="0D0D0D"/>
              <w:bottom w:val="single" w:sz="4" w:space="0" w:color="0D0D0D"/>
              <w:right w:val="single" w:sz="4" w:space="0" w:color="0D0D0D"/>
            </w:tcBorders>
          </w:tcPr>
          <w:p w14:paraId="7741E934" w14:textId="77777777" w:rsidR="008E6DE2" w:rsidRPr="007255C2" w:rsidRDefault="008E6DE2" w:rsidP="00213FD5">
            <w:pPr>
              <w:spacing w:after="0" w:line="288" w:lineRule="auto"/>
              <w:jc w:val="center"/>
              <w:rPr>
                <w:rFonts w:ascii="Calibri" w:hAnsi="Calibri" w:cs="Calibri"/>
                <w:sz w:val="20"/>
                <w:szCs w:val="20"/>
              </w:rPr>
            </w:pPr>
            <w:proofErr w:type="gramStart"/>
            <w:r>
              <w:rPr>
                <w:rFonts w:ascii="Calibri" w:hAnsi="Calibri" w:cs="Calibri"/>
                <w:sz w:val="20"/>
                <w:szCs w:val="20"/>
              </w:rPr>
              <w:t>confinement</w:t>
            </w:r>
            <w:proofErr w:type="gramEnd"/>
          </w:p>
        </w:tc>
        <w:tc>
          <w:tcPr>
            <w:tcW w:w="736" w:type="dxa"/>
            <w:tcBorders>
              <w:top w:val="single" w:sz="4" w:space="0" w:color="0D0D0D"/>
              <w:left w:val="single" w:sz="4" w:space="0" w:color="0D0D0D"/>
              <w:bottom w:val="single" w:sz="4" w:space="0" w:color="0D0D0D"/>
              <w:right w:val="single" w:sz="4" w:space="0" w:color="0D0D0D"/>
            </w:tcBorders>
          </w:tcPr>
          <w:p w14:paraId="369C5AE4" w14:textId="77777777" w:rsidR="008E6DE2" w:rsidRPr="007255C2" w:rsidRDefault="008E6DE2" w:rsidP="00213FD5">
            <w:pPr>
              <w:spacing w:after="0" w:line="288" w:lineRule="auto"/>
              <w:jc w:val="center"/>
              <w:rPr>
                <w:rFonts w:ascii="Calibri" w:hAnsi="Calibri" w:cs="Calibri"/>
                <w:sz w:val="20"/>
                <w:szCs w:val="20"/>
              </w:rPr>
            </w:pPr>
            <w:r>
              <w:rPr>
                <w:rFonts w:ascii="Calibri" w:hAnsi="Calibri" w:cs="Calibri"/>
                <w:sz w:val="20"/>
                <w:szCs w:val="20"/>
              </w:rPr>
              <w:t>104</w:t>
            </w:r>
          </w:p>
        </w:tc>
        <w:tc>
          <w:tcPr>
            <w:tcW w:w="806" w:type="dxa"/>
            <w:tcBorders>
              <w:top w:val="single" w:sz="4" w:space="0" w:color="0D0D0D"/>
              <w:left w:val="single" w:sz="4" w:space="0" w:color="0D0D0D"/>
              <w:bottom w:val="single" w:sz="4" w:space="0" w:color="0D0D0D"/>
              <w:right w:val="single" w:sz="4" w:space="0" w:color="0D0D0D"/>
            </w:tcBorders>
          </w:tcPr>
          <w:p w14:paraId="564D0947" w14:textId="0E17F771" w:rsidR="008E6DE2" w:rsidRDefault="00E2350B" w:rsidP="00213FD5">
            <w:pPr>
              <w:spacing w:after="0" w:line="288" w:lineRule="auto"/>
              <w:jc w:val="center"/>
              <w:rPr>
                <w:rFonts w:ascii="Calibri" w:hAnsi="Calibri" w:cs="Calibri"/>
                <w:sz w:val="20"/>
                <w:szCs w:val="20"/>
              </w:rPr>
            </w:pPr>
            <w:r>
              <w:rPr>
                <w:rFonts w:ascii="Calibri" w:hAnsi="Calibri" w:cs="Calibri"/>
                <w:sz w:val="20"/>
                <w:szCs w:val="20"/>
              </w:rPr>
              <w:t>143</w:t>
            </w:r>
          </w:p>
        </w:tc>
        <w:tc>
          <w:tcPr>
            <w:tcW w:w="867" w:type="dxa"/>
            <w:tcBorders>
              <w:top w:val="single" w:sz="4" w:space="0" w:color="0D0D0D"/>
              <w:left w:val="single" w:sz="4" w:space="0" w:color="0D0D0D"/>
              <w:bottom w:val="single" w:sz="4" w:space="0" w:color="0D0D0D"/>
              <w:right w:val="single" w:sz="4" w:space="0" w:color="0D0D0D"/>
            </w:tcBorders>
          </w:tcPr>
          <w:p w14:paraId="27579EFE" w14:textId="3F2A3DA0" w:rsidR="008E6DE2" w:rsidRPr="007255C2" w:rsidRDefault="00291BE1" w:rsidP="00291BE1">
            <w:pPr>
              <w:spacing w:after="0" w:line="288" w:lineRule="auto"/>
              <w:jc w:val="center"/>
              <w:rPr>
                <w:rFonts w:ascii="Calibri" w:hAnsi="Calibri" w:cs="Calibri"/>
                <w:sz w:val="20"/>
                <w:szCs w:val="20"/>
              </w:rPr>
            </w:pPr>
            <w:r>
              <w:rPr>
                <w:rFonts w:ascii="Calibri" w:hAnsi="Calibri" w:cs="Calibri"/>
                <w:sz w:val="20"/>
                <w:szCs w:val="20"/>
              </w:rPr>
              <w:t>+39</w:t>
            </w:r>
          </w:p>
        </w:tc>
        <w:tc>
          <w:tcPr>
            <w:tcW w:w="671" w:type="dxa"/>
            <w:tcBorders>
              <w:top w:val="single" w:sz="4" w:space="0" w:color="0D0D0D"/>
              <w:left w:val="single" w:sz="4" w:space="0" w:color="0D0D0D"/>
              <w:bottom w:val="single" w:sz="4" w:space="0" w:color="0D0D0D"/>
              <w:right w:val="single" w:sz="4" w:space="0" w:color="0D0D0D"/>
            </w:tcBorders>
          </w:tcPr>
          <w:p w14:paraId="677B38A8" w14:textId="4AA8E496" w:rsidR="008E6DE2" w:rsidRPr="007255C2" w:rsidRDefault="00E2350B" w:rsidP="00213FD5">
            <w:pPr>
              <w:spacing w:after="0" w:line="288" w:lineRule="auto"/>
              <w:jc w:val="center"/>
              <w:rPr>
                <w:rFonts w:ascii="Calibri" w:hAnsi="Calibri" w:cs="Calibri"/>
                <w:sz w:val="20"/>
                <w:szCs w:val="20"/>
              </w:rPr>
            </w:pPr>
            <w:r>
              <w:rPr>
                <w:rFonts w:ascii="Calibri" w:hAnsi="Calibri" w:cs="Calibri"/>
                <w:sz w:val="20"/>
                <w:szCs w:val="20"/>
              </w:rPr>
              <w:t>+37.5</w:t>
            </w:r>
          </w:p>
        </w:tc>
      </w:tr>
    </w:tbl>
    <w:p w14:paraId="225764DE" w14:textId="77777777" w:rsidR="00213FD5" w:rsidRPr="001576FD" w:rsidRDefault="00213FD5" w:rsidP="00213FD5">
      <w:pPr>
        <w:spacing w:after="0" w:line="288" w:lineRule="auto"/>
        <w:rPr>
          <w:rFonts w:ascii="Calibri" w:hAnsi="Calibri" w:cs="Calibri"/>
          <w:sz w:val="20"/>
          <w:szCs w:val="20"/>
        </w:rPr>
      </w:pPr>
    </w:p>
    <w:p w14:paraId="0DC564B4" w14:textId="77777777" w:rsidR="00213FD5" w:rsidRPr="001576FD" w:rsidRDefault="00213FD5" w:rsidP="00213FD5">
      <w:pPr>
        <w:spacing w:after="0" w:line="288" w:lineRule="auto"/>
        <w:ind w:left="180"/>
        <w:rPr>
          <w:rFonts w:ascii="Calibri" w:hAnsi="Calibri" w:cs="Calibri"/>
          <w:sz w:val="16"/>
          <w:szCs w:val="16"/>
        </w:rPr>
      </w:pPr>
      <w:r w:rsidRPr="001576FD">
        <w:rPr>
          <w:rFonts w:ascii="Calibri" w:hAnsi="Calibri" w:cs="Calibri"/>
          <w:sz w:val="16"/>
          <w:szCs w:val="16"/>
        </w:rPr>
        <w:t>*y compris les déplacement</w:t>
      </w:r>
      <w:r>
        <w:rPr>
          <w:rFonts w:ascii="Calibri" w:hAnsi="Calibri" w:cs="Calibri"/>
          <w:sz w:val="16"/>
          <w:szCs w:val="16"/>
        </w:rPr>
        <w:t>s</w:t>
      </w:r>
    </w:p>
    <w:p w14:paraId="68B50EE0" w14:textId="0D96C474" w:rsidR="00213FD5" w:rsidRDefault="00213FD5" w:rsidP="00213FD5">
      <w:pPr>
        <w:spacing w:after="0" w:line="288" w:lineRule="auto"/>
        <w:rPr>
          <w:rFonts w:ascii="Calibri" w:hAnsi="Calibri" w:cs="Calibri"/>
          <w:color w:val="7E0000"/>
          <w:sz w:val="20"/>
          <w:szCs w:val="20"/>
        </w:rPr>
      </w:pPr>
    </w:p>
    <w:p w14:paraId="6BFB5501" w14:textId="77777777" w:rsidR="0078525F" w:rsidRPr="00942F18" w:rsidRDefault="0078525F" w:rsidP="00213FD5">
      <w:pPr>
        <w:spacing w:after="0" w:line="288" w:lineRule="auto"/>
        <w:rPr>
          <w:rFonts w:ascii="Calibri" w:hAnsi="Calibri" w:cs="Calibri"/>
          <w:color w:val="7E0000"/>
          <w:sz w:val="20"/>
          <w:szCs w:val="20"/>
        </w:rPr>
      </w:pPr>
    </w:p>
    <w:p w14:paraId="664B8CFB" w14:textId="77777777" w:rsidR="009077A1" w:rsidRPr="001D287D" w:rsidRDefault="008E6DE2" w:rsidP="009077A1">
      <w:pPr>
        <w:spacing w:line="240" w:lineRule="auto"/>
        <w:rPr>
          <w:rFonts w:ascii="Calibri" w:hAnsi="Calibri" w:cs="Calibri"/>
          <w:b/>
          <w:bCs/>
          <w:color w:val="C00000"/>
          <w:sz w:val="28"/>
          <w:szCs w:val="28"/>
        </w:rPr>
      </w:pPr>
      <w:r w:rsidRPr="001D287D">
        <w:rPr>
          <w:rFonts w:ascii="Calibri" w:hAnsi="Calibri" w:cs="Calibri"/>
          <w:b/>
          <w:bCs/>
          <w:sz w:val="28"/>
          <w:szCs w:val="28"/>
        </w:rPr>
        <w:t xml:space="preserve">Ce qu’il faut retenir de 2022 </w:t>
      </w:r>
    </w:p>
    <w:p w14:paraId="11CBD55A" w14:textId="6CC3A6F5" w:rsidR="00155A0B" w:rsidRPr="000C665D" w:rsidRDefault="00155A0B" w:rsidP="00BC454D">
      <w:pPr>
        <w:pStyle w:val="Paragraphedeliste"/>
        <w:numPr>
          <w:ilvl w:val="0"/>
          <w:numId w:val="34"/>
        </w:numPr>
        <w:spacing w:line="240" w:lineRule="auto"/>
        <w:rPr>
          <w:rFonts w:cs="Arial"/>
        </w:rPr>
      </w:pPr>
      <w:r w:rsidRPr="000C665D">
        <w:rPr>
          <w:rFonts w:cs="Arial"/>
        </w:rPr>
        <w:t>Une croissance des demandes d</w:t>
      </w:r>
      <w:r w:rsidR="009077A1" w:rsidRPr="000C665D">
        <w:rPr>
          <w:rFonts w:cs="Arial"/>
        </w:rPr>
        <w:t>’action de sensibilisation</w:t>
      </w:r>
      <w:r w:rsidR="001D287D">
        <w:rPr>
          <w:rFonts w:cs="Arial"/>
        </w:rPr>
        <w:t>, de conventions et de partenariats.</w:t>
      </w:r>
    </w:p>
    <w:p w14:paraId="7BDF3CC5" w14:textId="77777777" w:rsidR="000C665D" w:rsidRDefault="000C665D" w:rsidP="009077A1">
      <w:pPr>
        <w:spacing w:line="240" w:lineRule="auto"/>
        <w:rPr>
          <w:rFonts w:cs="Arial"/>
        </w:rPr>
      </w:pPr>
    </w:p>
    <w:p w14:paraId="74B076E0" w14:textId="5A9B91F5" w:rsidR="0085229B" w:rsidRPr="001D287D" w:rsidRDefault="00B23C45" w:rsidP="001D287D">
      <w:pPr>
        <w:pStyle w:val="NormalWeb"/>
        <w:spacing w:after="0"/>
        <w:ind w:left="-17"/>
        <w:jc w:val="center"/>
        <w:rPr>
          <w:rFonts w:ascii="Century Gothic" w:hAnsi="Century Gothic" w:cs="Arial"/>
          <w:b/>
          <w:bCs/>
          <w:sz w:val="28"/>
          <w:szCs w:val="28"/>
        </w:rPr>
      </w:pPr>
      <w:r w:rsidRPr="001D287D">
        <w:rPr>
          <w:rFonts w:ascii="Century Gothic" w:hAnsi="Century Gothic" w:cs="Arial"/>
          <w:b/>
          <w:bCs/>
          <w:sz w:val="28"/>
          <w:szCs w:val="28"/>
        </w:rPr>
        <w:t>Le pôle prévention des dispositifs lab</w:t>
      </w:r>
      <w:r w:rsidR="0085229B" w:rsidRPr="001D287D">
        <w:rPr>
          <w:rFonts w:ascii="Century Gothic" w:hAnsi="Century Gothic" w:cs="Arial"/>
          <w:b/>
          <w:bCs/>
          <w:sz w:val="28"/>
          <w:szCs w:val="28"/>
        </w:rPr>
        <w:t xml:space="preserve">ellisés </w:t>
      </w:r>
      <w:r w:rsidRPr="001D287D">
        <w:rPr>
          <w:rFonts w:ascii="Century Gothic" w:hAnsi="Century Gothic" w:cs="Arial"/>
          <w:b/>
          <w:bCs/>
          <w:sz w:val="28"/>
          <w:szCs w:val="28"/>
        </w:rPr>
        <w:t>et financés</w:t>
      </w:r>
    </w:p>
    <w:p w14:paraId="36A77ABC" w14:textId="77777777" w:rsidR="00213FD5" w:rsidRPr="001D287D" w:rsidRDefault="00213FD5" w:rsidP="000D568D">
      <w:pPr>
        <w:spacing w:after="0" w:line="24" w:lineRule="atLeast"/>
        <w:rPr>
          <w:rFonts w:ascii="Calibri" w:hAnsi="Calibri" w:cs="Calibri"/>
          <w:sz w:val="28"/>
          <w:szCs w:val="28"/>
        </w:rPr>
      </w:pPr>
    </w:p>
    <w:p w14:paraId="521C45DA" w14:textId="77777777" w:rsidR="00213FD5" w:rsidRPr="001D287D" w:rsidRDefault="00213FD5" w:rsidP="00213FD5">
      <w:pPr>
        <w:spacing w:after="0" w:line="24" w:lineRule="atLeast"/>
        <w:ind w:left="1620"/>
        <w:rPr>
          <w:rFonts w:ascii="Calibri" w:hAnsi="Calibri" w:cs="Calibri"/>
          <w:sz w:val="28"/>
          <w:szCs w:val="28"/>
        </w:rPr>
      </w:pPr>
    </w:p>
    <w:p w14:paraId="21B0A7F2" w14:textId="77777777" w:rsidR="00213FD5" w:rsidRDefault="00213FD5" w:rsidP="00213FD5">
      <w:pPr>
        <w:spacing w:after="0" w:line="24" w:lineRule="atLeast"/>
        <w:ind w:left="1620"/>
        <w:rPr>
          <w:rFonts w:ascii="Calibri" w:hAnsi="Calibri" w:cs="Calibri"/>
          <w:sz w:val="20"/>
          <w:szCs w:val="20"/>
        </w:rPr>
      </w:pPr>
    </w:p>
    <w:p w14:paraId="1127AA09" w14:textId="77777777" w:rsidR="00213FD5" w:rsidRDefault="00213FD5" w:rsidP="00213FD5">
      <w:pPr>
        <w:spacing w:after="0" w:line="24" w:lineRule="atLeast"/>
        <w:ind w:left="1620"/>
        <w:rPr>
          <w:rFonts w:ascii="Calibri" w:hAnsi="Calibri" w:cs="Calibri"/>
          <w:sz w:val="20"/>
          <w:szCs w:val="20"/>
        </w:rPr>
      </w:pPr>
    </w:p>
    <w:p w14:paraId="39B2DACF" w14:textId="1B07C9DE" w:rsidR="00213FD5" w:rsidRDefault="0085229B" w:rsidP="0085229B">
      <w:pPr>
        <w:spacing w:after="0" w:line="24" w:lineRule="atLeast"/>
        <w:rPr>
          <w:rFonts w:ascii="Calibri" w:hAnsi="Calibri" w:cs="Calibri"/>
          <w:sz w:val="20"/>
          <w:szCs w:val="20"/>
        </w:rPr>
      </w:pPr>
      <w:r>
        <w:rPr>
          <w:noProof/>
          <w:lang w:eastAsia="fr-FR"/>
        </w:rPr>
        <w:drawing>
          <wp:inline distT="0" distB="0" distL="0" distR="0" wp14:anchorId="64EC729B" wp14:editId="159A10AC">
            <wp:extent cx="1552575" cy="5905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4894" cy="629469"/>
                    </a:xfrm>
                    <a:prstGeom prst="rect">
                      <a:avLst/>
                    </a:prstGeom>
                    <a:noFill/>
                    <a:ln>
                      <a:noFill/>
                    </a:ln>
                  </pic:spPr>
                </pic:pic>
              </a:graphicData>
            </a:graphic>
          </wp:inline>
        </w:drawing>
      </w:r>
      <w:r w:rsidR="00A07420">
        <w:rPr>
          <w:rFonts w:ascii="Calibri" w:hAnsi="Calibri" w:cs="Calibri"/>
          <w:sz w:val="20"/>
          <w:szCs w:val="20"/>
        </w:rPr>
        <w:tab/>
      </w:r>
      <w:r w:rsidR="00A07420">
        <w:rPr>
          <w:rFonts w:ascii="Calibri" w:hAnsi="Calibri" w:cs="Calibri"/>
          <w:sz w:val="20"/>
          <w:szCs w:val="20"/>
        </w:rPr>
        <w:tab/>
      </w:r>
      <w:r w:rsidR="00A07420">
        <w:rPr>
          <w:rFonts w:ascii="Calibri" w:hAnsi="Calibri" w:cs="Calibri"/>
          <w:sz w:val="20"/>
          <w:szCs w:val="20"/>
        </w:rPr>
        <w:tab/>
      </w:r>
      <w:r w:rsidR="00A07420">
        <w:rPr>
          <w:rFonts w:ascii="Calibri" w:hAnsi="Calibri" w:cs="Calibri"/>
          <w:noProof/>
          <w:sz w:val="20"/>
          <w:szCs w:val="20"/>
          <w:lang w:eastAsia="fr-FR"/>
        </w:rPr>
        <w:drawing>
          <wp:inline distT="0" distB="0" distL="0" distR="0" wp14:anchorId="14D8127B" wp14:editId="4049C170">
            <wp:extent cx="1504950" cy="6953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usagers - Copie.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9815" cy="702193"/>
                    </a:xfrm>
                    <a:prstGeom prst="rect">
                      <a:avLst/>
                    </a:prstGeom>
                  </pic:spPr>
                </pic:pic>
              </a:graphicData>
            </a:graphic>
          </wp:inline>
        </w:drawing>
      </w:r>
      <w:r w:rsidR="00A07420">
        <w:rPr>
          <w:rFonts w:ascii="Calibri" w:hAnsi="Calibri" w:cs="Calibri"/>
          <w:sz w:val="20"/>
          <w:szCs w:val="20"/>
        </w:rPr>
        <w:tab/>
      </w:r>
      <w:r w:rsidR="00A07420">
        <w:rPr>
          <w:rFonts w:ascii="Calibri" w:hAnsi="Calibri" w:cs="Calibri"/>
          <w:sz w:val="20"/>
          <w:szCs w:val="20"/>
        </w:rPr>
        <w:tab/>
      </w:r>
    </w:p>
    <w:p w14:paraId="76BE86D1" w14:textId="1575BC11" w:rsidR="00BB3529" w:rsidRDefault="00BB3529" w:rsidP="0085229B">
      <w:pPr>
        <w:spacing w:after="0" w:line="24" w:lineRule="atLeast"/>
        <w:rPr>
          <w:rFonts w:ascii="Calibri" w:hAnsi="Calibri" w:cs="Calibri"/>
          <w:sz w:val="20"/>
          <w:szCs w:val="20"/>
        </w:rPr>
      </w:pPr>
    </w:p>
    <w:p w14:paraId="60BCA3A0" w14:textId="3FDE2DF5" w:rsidR="00BB3529" w:rsidRDefault="00BB3529" w:rsidP="0085229B">
      <w:pPr>
        <w:spacing w:after="0" w:line="24" w:lineRule="atLeast"/>
        <w:rPr>
          <w:rFonts w:ascii="Calibri" w:hAnsi="Calibri" w:cs="Calibri"/>
          <w:sz w:val="20"/>
          <w:szCs w:val="20"/>
        </w:rPr>
      </w:pPr>
    </w:p>
    <w:p w14:paraId="4995DB02" w14:textId="14FFAEC0" w:rsidR="00BB3529" w:rsidRDefault="00BB3529" w:rsidP="0085229B">
      <w:pPr>
        <w:spacing w:after="0" w:line="24" w:lineRule="atLeast"/>
        <w:rPr>
          <w:rFonts w:ascii="Calibri" w:hAnsi="Calibri" w:cs="Calibri"/>
          <w:sz w:val="20"/>
          <w:szCs w:val="20"/>
        </w:rPr>
      </w:pPr>
    </w:p>
    <w:p w14:paraId="2FDFB91E" w14:textId="0DED1860" w:rsidR="00BB3529" w:rsidRDefault="00BB3529" w:rsidP="0085229B">
      <w:pPr>
        <w:spacing w:after="0" w:line="24" w:lineRule="atLeast"/>
        <w:rPr>
          <w:rFonts w:ascii="Calibri" w:hAnsi="Calibri" w:cs="Calibri"/>
          <w:sz w:val="20"/>
          <w:szCs w:val="20"/>
        </w:rPr>
      </w:pPr>
    </w:p>
    <w:p w14:paraId="1D81123D" w14:textId="6EA08AB0" w:rsidR="00213FD5" w:rsidRDefault="00A07420" w:rsidP="00A07420">
      <w:pPr>
        <w:spacing w:after="0" w:line="24" w:lineRule="atLeast"/>
        <w:ind w:left="4456" w:firstLine="507"/>
        <w:rPr>
          <w:rFonts w:ascii="Calibri" w:hAnsi="Calibri" w:cs="Calibri"/>
          <w:sz w:val="20"/>
          <w:szCs w:val="20"/>
        </w:rPr>
      </w:pPr>
      <w:r>
        <w:rPr>
          <w:rFonts w:ascii="Calibri" w:hAnsi="Calibri" w:cs="Calibri"/>
          <w:noProof/>
          <w:sz w:val="20"/>
          <w:szCs w:val="20"/>
          <w:lang w:eastAsia="fr-FR"/>
        </w:rPr>
        <w:drawing>
          <wp:inline distT="0" distB="0" distL="0" distR="0" wp14:anchorId="1FF56D50" wp14:editId="256F54C8">
            <wp:extent cx="1895475" cy="105664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olidaires-handicaps-partenaires-Mention-Grand-72DP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150" cy="1070395"/>
                    </a:xfrm>
                    <a:prstGeom prst="rect">
                      <a:avLst/>
                    </a:prstGeom>
                  </pic:spPr>
                </pic:pic>
              </a:graphicData>
            </a:graphic>
          </wp:inline>
        </w:drawing>
      </w:r>
      <w:r w:rsidR="00104967">
        <w:rPr>
          <w:rFonts w:ascii="Calibri" w:hAnsi="Calibri" w:cs="Calibri"/>
          <w:noProof/>
          <w:sz w:val="20"/>
          <w:szCs w:val="20"/>
          <w:lang w:eastAsia="fr-FR"/>
        </w:rPr>
        <w:drawing>
          <wp:anchor distT="0" distB="0" distL="114300" distR="114300" simplePos="0" relativeHeight="251687936" behindDoc="0" locked="0" layoutInCell="1" allowOverlap="1" wp14:anchorId="3271A2B3" wp14:editId="0EE075F4">
            <wp:simplePos x="0" y="0"/>
            <wp:positionH relativeFrom="column">
              <wp:posOffset>-4445</wp:posOffset>
            </wp:positionH>
            <wp:positionV relativeFrom="paragraph">
              <wp:posOffset>135255</wp:posOffset>
            </wp:positionV>
            <wp:extent cx="1552575" cy="603250"/>
            <wp:effectExtent l="0" t="0" r="9525" b="635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9"/>
                    <a:stretch>
                      <a:fillRect/>
                    </a:stretch>
                  </pic:blipFill>
                  <pic:spPr>
                    <a:xfrm>
                      <a:off x="0" y="0"/>
                      <a:ext cx="1552575" cy="603250"/>
                    </a:xfrm>
                    <a:prstGeom prst="rect">
                      <a:avLst/>
                    </a:prstGeom>
                  </pic:spPr>
                </pic:pic>
              </a:graphicData>
            </a:graphic>
            <wp14:sizeRelH relativeFrom="margin">
              <wp14:pctWidth>0</wp14:pctWidth>
            </wp14:sizeRelH>
            <wp14:sizeRelV relativeFrom="margin">
              <wp14:pctHeight>0</wp14:pctHeight>
            </wp14:sizeRelV>
          </wp:anchor>
        </w:drawing>
      </w:r>
    </w:p>
    <w:p w14:paraId="7BA57C3B" w14:textId="62DDBF5E" w:rsidR="00213FD5" w:rsidRDefault="00213FD5" w:rsidP="00213FD5">
      <w:pPr>
        <w:spacing w:after="0" w:line="24" w:lineRule="atLeast"/>
        <w:ind w:left="1620"/>
        <w:rPr>
          <w:rFonts w:ascii="Calibri" w:hAnsi="Calibri" w:cs="Calibri"/>
          <w:sz w:val="20"/>
          <w:szCs w:val="20"/>
        </w:rPr>
      </w:pPr>
    </w:p>
    <w:p w14:paraId="169BEDFB" w14:textId="70F47039" w:rsidR="00213FD5" w:rsidRDefault="00A07420" w:rsidP="00BB3529">
      <w:pPr>
        <w:tabs>
          <w:tab w:val="left" w:pos="4536"/>
        </w:tabs>
      </w:pPr>
      <w:r w:rsidRPr="00EA69F6">
        <w:rPr>
          <w:rFonts w:ascii="Calibri" w:hAnsi="Calibri" w:cs="Calibri"/>
          <w:noProof/>
          <w:sz w:val="20"/>
          <w:szCs w:val="20"/>
          <w:lang w:eastAsia="fr-FR"/>
        </w:rPr>
        <w:drawing>
          <wp:inline distT="0" distB="0" distL="0" distR="0" wp14:anchorId="346F91C3" wp14:editId="3737C0CE">
            <wp:extent cx="1781175" cy="475473"/>
            <wp:effectExtent l="0" t="0" r="0" b="1270"/>
            <wp:docPr id="10" name="Image 10" descr="F:\DEBORAH\RAPPORT D'ACTIVITE 2021\logo dept cote d ar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BORAH\RAPPORT D'ACTIVITE 2021\logo dept cote d arm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1715" cy="491634"/>
                    </a:xfrm>
                    <a:prstGeom prst="rect">
                      <a:avLst/>
                    </a:prstGeom>
                    <a:noFill/>
                    <a:ln>
                      <a:noFill/>
                    </a:ln>
                  </pic:spPr>
                </pic:pic>
              </a:graphicData>
            </a:graphic>
          </wp:inline>
        </w:drawing>
      </w:r>
      <w:r w:rsidR="004029D9">
        <w:t xml:space="preserve">               </w:t>
      </w:r>
      <w:r w:rsidR="004029D9">
        <w:rPr>
          <w:noProof/>
          <w:lang w:eastAsia="fr-FR"/>
        </w:rPr>
        <w:drawing>
          <wp:inline distT="0" distB="0" distL="0" distR="0" wp14:anchorId="6C821C90" wp14:editId="568EA2D8">
            <wp:extent cx="1219200" cy="1447655"/>
            <wp:effectExtent l="0" t="0" r="0" b="635"/>
            <wp:docPr id="20" name="Image 20" descr="Fichier:Préfet des Côtes-d'Armor.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Préfet des Côtes-d'Armor.svg — Wikipé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4816" cy="1454323"/>
                    </a:xfrm>
                    <a:prstGeom prst="rect">
                      <a:avLst/>
                    </a:prstGeom>
                    <a:noFill/>
                    <a:ln>
                      <a:noFill/>
                    </a:ln>
                  </pic:spPr>
                </pic:pic>
              </a:graphicData>
            </a:graphic>
          </wp:inline>
        </w:drawing>
      </w:r>
    </w:p>
    <w:p w14:paraId="7705641D" w14:textId="61C61FE8" w:rsidR="00213FD5" w:rsidRDefault="00213FD5" w:rsidP="00213FD5"/>
    <w:p w14:paraId="08C2F548" w14:textId="2BC08198" w:rsidR="000C665D" w:rsidRDefault="000C665D" w:rsidP="00213FD5"/>
    <w:p w14:paraId="1D4B1D0A" w14:textId="5AFA18A7" w:rsidR="000C665D" w:rsidRDefault="000C665D" w:rsidP="00213FD5"/>
    <w:p w14:paraId="70644F5D" w14:textId="1C69A4A9" w:rsidR="00213FD5" w:rsidRDefault="003C483C" w:rsidP="00213FD5">
      <w:r>
        <w:rPr>
          <w:rFonts w:ascii="Calibri" w:hAnsi="Calibri" w:cs="Calibri"/>
          <w:b/>
          <w:noProof/>
          <w:color w:val="0070C0"/>
          <w:sz w:val="40"/>
          <w:szCs w:val="48"/>
          <w:lang w:eastAsia="fr-FR"/>
        </w:rPr>
        <w:lastRenderedPageBreak/>
        <w:drawing>
          <wp:inline distT="0" distB="0" distL="0" distR="0" wp14:anchorId="1BDEB58C" wp14:editId="49E780A5">
            <wp:extent cx="5399405" cy="416967"/>
            <wp:effectExtent l="0" t="0" r="0" b="2540"/>
            <wp:docPr id="25" name="Image 25" descr="COMMUNIC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MUNICAT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6709" cy="419848"/>
                    </a:xfrm>
                    <a:prstGeom prst="rect">
                      <a:avLst/>
                    </a:prstGeom>
                    <a:noFill/>
                    <a:ln>
                      <a:noFill/>
                    </a:ln>
                  </pic:spPr>
                </pic:pic>
              </a:graphicData>
            </a:graphic>
          </wp:inline>
        </w:drawing>
      </w:r>
    </w:p>
    <w:p w14:paraId="4B072E6C" w14:textId="1AEAE792" w:rsidR="00213FD5" w:rsidRDefault="00213FD5" w:rsidP="00213FD5">
      <w:pPr>
        <w:spacing w:after="0" w:line="288" w:lineRule="auto"/>
        <w:rPr>
          <w:color w:val="0D0D0D" w:themeColor="text1" w:themeTint="F2"/>
          <w:sz w:val="20"/>
          <w:szCs w:val="20"/>
        </w:rPr>
      </w:pPr>
      <w:r w:rsidRPr="0078525F">
        <w:rPr>
          <w:rFonts w:ascii="Arial Black" w:hAnsi="Arial Black"/>
          <w:b/>
          <w:bCs/>
          <w:color w:val="1F3864" w:themeColor="accent5" w:themeShade="80"/>
          <w:sz w:val="20"/>
          <w:szCs w:val="20"/>
        </w:rPr>
        <w:t>En 202</w:t>
      </w:r>
      <w:r w:rsidR="002106AE">
        <w:rPr>
          <w:rFonts w:ascii="Arial Black" w:hAnsi="Arial Black"/>
          <w:b/>
          <w:bCs/>
          <w:color w:val="1F3864" w:themeColor="accent5" w:themeShade="80"/>
          <w:sz w:val="20"/>
          <w:szCs w:val="20"/>
        </w:rPr>
        <w:t>2</w:t>
      </w:r>
      <w:r w:rsidRPr="0078525F">
        <w:rPr>
          <w:color w:val="1F3864" w:themeColor="accent5" w:themeShade="80"/>
        </w:rPr>
        <w:t xml:space="preserve">, </w:t>
      </w:r>
      <w:r w:rsidRPr="005F75DE">
        <w:rPr>
          <w:rFonts w:ascii="Arial Black" w:hAnsi="Arial Black"/>
          <w:color w:val="1F3864" w:themeColor="accent5" w:themeShade="80"/>
          <w:sz w:val="20"/>
          <w:szCs w:val="20"/>
        </w:rPr>
        <w:t>ALMA 22</w:t>
      </w:r>
      <w:r w:rsidRPr="0078525F">
        <w:rPr>
          <w:color w:val="1F3864" w:themeColor="accent5" w:themeShade="80"/>
        </w:rPr>
        <w:t xml:space="preserve"> </w:t>
      </w:r>
      <w:r>
        <w:rPr>
          <w:sz w:val="20"/>
          <w:szCs w:val="20"/>
        </w:rPr>
        <w:t xml:space="preserve">a décliné son plan de </w:t>
      </w:r>
      <w:r w:rsidRPr="007D7FC2">
        <w:rPr>
          <w:color w:val="0D0D0D" w:themeColor="text1" w:themeTint="F2"/>
          <w:sz w:val="20"/>
          <w:szCs w:val="20"/>
        </w:rPr>
        <w:t xml:space="preserve">communication </w:t>
      </w:r>
      <w:r>
        <w:rPr>
          <w:color w:val="0D0D0D" w:themeColor="text1" w:themeTint="F2"/>
          <w:sz w:val="20"/>
          <w:szCs w:val="20"/>
        </w:rPr>
        <w:t>sur plusieurs axes avec pour objectifs la promotion du n° de la plateforme, la lutte contre les maltraitances et la prévention</w:t>
      </w:r>
      <w:r w:rsidR="00AB1D78">
        <w:rPr>
          <w:color w:val="0D0D0D" w:themeColor="text1" w:themeTint="F2"/>
          <w:sz w:val="20"/>
          <w:szCs w:val="20"/>
        </w:rPr>
        <w:t xml:space="preserve"> vers</w:t>
      </w:r>
      <w:r>
        <w:rPr>
          <w:color w:val="0D0D0D" w:themeColor="text1" w:themeTint="F2"/>
          <w:sz w:val="20"/>
          <w:szCs w:val="20"/>
        </w:rPr>
        <w:t> </w:t>
      </w:r>
      <w:r w:rsidR="0019456D">
        <w:rPr>
          <w:color w:val="0D0D0D" w:themeColor="text1" w:themeTint="F2"/>
          <w:sz w:val="20"/>
          <w:szCs w:val="20"/>
        </w:rPr>
        <w:t>l</w:t>
      </w:r>
      <w:r>
        <w:rPr>
          <w:color w:val="0D0D0D" w:themeColor="text1" w:themeTint="F2"/>
          <w:sz w:val="20"/>
          <w:szCs w:val="20"/>
        </w:rPr>
        <w:t xml:space="preserve">e grand public - les personnes en en situation de vulnérabilité - les proches </w:t>
      </w:r>
      <w:proofErr w:type="gramStart"/>
      <w:r>
        <w:rPr>
          <w:color w:val="0D0D0D" w:themeColor="text1" w:themeTint="F2"/>
          <w:sz w:val="20"/>
          <w:szCs w:val="20"/>
        </w:rPr>
        <w:t>-  les</w:t>
      </w:r>
      <w:proofErr w:type="gramEnd"/>
      <w:r>
        <w:rPr>
          <w:color w:val="0D0D0D" w:themeColor="text1" w:themeTint="F2"/>
          <w:sz w:val="20"/>
          <w:szCs w:val="20"/>
        </w:rPr>
        <w:t xml:space="preserve"> familles -  les professionnels des Etablissements et Services - les Etablissement de formation.</w:t>
      </w:r>
    </w:p>
    <w:p w14:paraId="4317E494" w14:textId="77777777" w:rsidR="00BB4247" w:rsidRPr="005F75DE" w:rsidRDefault="00BB4247" w:rsidP="00213FD5">
      <w:pPr>
        <w:spacing w:after="0" w:line="288" w:lineRule="auto"/>
        <w:rPr>
          <w:rFonts w:ascii="Arial Black" w:hAnsi="Arial Black" w:cs="Calibri"/>
          <w:color w:val="0D0D0D"/>
          <w:sz w:val="20"/>
          <w:szCs w:val="20"/>
        </w:rPr>
      </w:pPr>
    </w:p>
    <w:tbl>
      <w:tblPr>
        <w:tblW w:w="9045" w:type="dxa"/>
        <w:jc w:val="righ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27"/>
        <w:gridCol w:w="2785"/>
        <w:gridCol w:w="3433"/>
      </w:tblGrid>
      <w:tr w:rsidR="00213FD5" w14:paraId="7BDFB66A" w14:textId="77777777" w:rsidTr="00BB4247">
        <w:trPr>
          <w:trHeight w:val="879"/>
          <w:tblCellSpacing w:w="0" w:type="dxa"/>
          <w:jc w:val="right"/>
        </w:trPr>
        <w:tc>
          <w:tcPr>
            <w:tcW w:w="2827" w:type="dxa"/>
            <w:tcBorders>
              <w:top w:val="outset" w:sz="6" w:space="0" w:color="000000"/>
              <w:left w:val="outset" w:sz="6" w:space="0" w:color="000000"/>
              <w:bottom w:val="outset" w:sz="6" w:space="0" w:color="000000"/>
              <w:right w:val="outset" w:sz="6" w:space="0" w:color="000000"/>
            </w:tcBorders>
            <w:hideMark/>
          </w:tcPr>
          <w:p w14:paraId="2289AEB5" w14:textId="5E375FCD" w:rsidR="00BB4247" w:rsidRPr="00BB4247" w:rsidRDefault="00BB4247" w:rsidP="00BB4247">
            <w:pPr>
              <w:spacing w:before="100" w:beforeAutospacing="1"/>
              <w:jc w:val="center"/>
              <w:rPr>
                <w:color w:val="1F3864" w:themeColor="accent5" w:themeShade="80"/>
                <w:sz w:val="16"/>
                <w:szCs w:val="16"/>
              </w:rPr>
            </w:pPr>
            <w:r>
              <w:rPr>
                <w:rFonts w:ascii="Arial" w:hAnsi="Arial" w:cs="Arial"/>
                <w:b/>
                <w:bCs/>
                <w:color w:val="1F3864" w:themeColor="accent5" w:themeShade="80"/>
                <w:sz w:val="20"/>
                <w:szCs w:val="20"/>
              </w:rPr>
              <w:t xml:space="preserve">Campagne d’envoi d’un kit </w:t>
            </w:r>
            <w:r w:rsidRPr="000742FB">
              <w:rPr>
                <w:rFonts w:ascii="Arial" w:hAnsi="Arial" w:cs="Arial"/>
                <w:b/>
                <w:bCs/>
                <w:color w:val="1F3864" w:themeColor="accent5" w:themeShade="80"/>
                <w:sz w:val="16"/>
                <w:szCs w:val="16"/>
              </w:rPr>
              <w:t>gratuit</w:t>
            </w:r>
            <w:proofErr w:type="gramStart"/>
            <w:r>
              <w:rPr>
                <w:rFonts w:ascii="Arial" w:hAnsi="Arial" w:cs="Arial"/>
                <w:b/>
                <w:bCs/>
                <w:color w:val="1F3864" w:themeColor="accent5" w:themeShade="80"/>
                <w:sz w:val="20"/>
                <w:szCs w:val="20"/>
              </w:rPr>
              <w:t> </w:t>
            </w:r>
            <w:r>
              <w:rPr>
                <w:rFonts w:ascii="Arial" w:hAnsi="Arial" w:cs="Arial"/>
                <w:bCs/>
                <w:color w:val="1F3864" w:themeColor="accent5" w:themeShade="80"/>
                <w:sz w:val="16"/>
                <w:szCs w:val="16"/>
              </w:rPr>
              <w:t>:</w:t>
            </w:r>
            <w:r w:rsidRPr="00BB4247">
              <w:rPr>
                <w:rFonts w:ascii="Arial" w:hAnsi="Arial" w:cs="Arial"/>
                <w:bCs/>
                <w:color w:val="1F3864" w:themeColor="accent5" w:themeShade="80"/>
                <w:sz w:val="16"/>
                <w:szCs w:val="16"/>
              </w:rPr>
              <w:t>affiches</w:t>
            </w:r>
            <w:proofErr w:type="gramEnd"/>
            <w:r w:rsidRPr="00BB4247">
              <w:rPr>
                <w:rFonts w:ascii="Arial" w:hAnsi="Arial" w:cs="Arial"/>
                <w:bCs/>
                <w:color w:val="1F3864" w:themeColor="accent5" w:themeShade="80"/>
                <w:sz w:val="16"/>
                <w:szCs w:val="16"/>
              </w:rPr>
              <w:t>-dépliants-flyers</w:t>
            </w:r>
            <w:r>
              <w:rPr>
                <w:rFonts w:ascii="Arial" w:hAnsi="Arial" w:cs="Arial"/>
                <w:bCs/>
                <w:color w:val="1F3864" w:themeColor="accent5" w:themeShade="80"/>
                <w:sz w:val="16"/>
                <w:szCs w:val="16"/>
              </w:rPr>
              <w:t>-</w:t>
            </w:r>
            <w:r w:rsidRPr="00BB4247">
              <w:rPr>
                <w:rFonts w:ascii="Arial" w:hAnsi="Arial" w:cs="Arial"/>
                <w:bCs/>
                <w:color w:val="1F3864" w:themeColor="accent5" w:themeShade="80"/>
                <w:sz w:val="16"/>
                <w:szCs w:val="16"/>
              </w:rPr>
              <w:t>Téléchargeable sur le site alma22.fr</w:t>
            </w:r>
          </w:p>
        </w:tc>
        <w:tc>
          <w:tcPr>
            <w:tcW w:w="2785" w:type="dxa"/>
            <w:tcBorders>
              <w:top w:val="outset" w:sz="6" w:space="0" w:color="000000"/>
              <w:left w:val="outset" w:sz="6" w:space="0" w:color="000000"/>
              <w:bottom w:val="outset" w:sz="6" w:space="0" w:color="000000"/>
              <w:right w:val="outset" w:sz="6" w:space="0" w:color="000000"/>
            </w:tcBorders>
            <w:hideMark/>
          </w:tcPr>
          <w:p w14:paraId="17000AF5" w14:textId="77CCCCA4" w:rsidR="00213FD5" w:rsidRPr="006B4507" w:rsidRDefault="00BB4247" w:rsidP="00213FD5">
            <w:pPr>
              <w:spacing w:before="100" w:beforeAutospacing="1"/>
              <w:jc w:val="center"/>
              <w:rPr>
                <w:color w:val="1F3864" w:themeColor="accent5" w:themeShade="80"/>
              </w:rPr>
            </w:pPr>
            <w:r>
              <w:rPr>
                <w:rFonts w:ascii="Arial" w:hAnsi="Arial" w:cs="Arial"/>
                <w:b/>
                <w:bCs/>
                <w:color w:val="1F3864" w:themeColor="accent5" w:themeShade="80"/>
                <w:sz w:val="20"/>
                <w:szCs w:val="20"/>
              </w:rPr>
              <w:t>Campagne de presse</w:t>
            </w:r>
          </w:p>
          <w:p w14:paraId="77B10B21" w14:textId="77777777" w:rsidR="00213FD5" w:rsidRPr="006B4507" w:rsidRDefault="00213FD5" w:rsidP="00213FD5">
            <w:pPr>
              <w:spacing w:before="100" w:beforeAutospacing="1"/>
              <w:jc w:val="center"/>
              <w:rPr>
                <w:color w:val="1F3864" w:themeColor="accent5" w:themeShade="80"/>
              </w:rPr>
            </w:pPr>
          </w:p>
        </w:tc>
        <w:tc>
          <w:tcPr>
            <w:tcW w:w="3433" w:type="dxa"/>
            <w:tcBorders>
              <w:top w:val="outset" w:sz="6" w:space="0" w:color="000000"/>
              <w:left w:val="outset" w:sz="6" w:space="0" w:color="000000"/>
              <w:bottom w:val="outset" w:sz="6" w:space="0" w:color="000000"/>
              <w:right w:val="outset" w:sz="6" w:space="0" w:color="000000"/>
            </w:tcBorders>
            <w:hideMark/>
          </w:tcPr>
          <w:p w14:paraId="5E04DEAF" w14:textId="7663BEA6" w:rsidR="00213FD5" w:rsidRPr="006B4507" w:rsidRDefault="00BB4247" w:rsidP="00213FD5">
            <w:pPr>
              <w:spacing w:before="100" w:beforeAutospacing="1"/>
              <w:jc w:val="center"/>
              <w:rPr>
                <w:color w:val="1F3864" w:themeColor="accent5" w:themeShade="80"/>
              </w:rPr>
            </w:pPr>
            <w:r w:rsidRPr="00E31E58">
              <w:rPr>
                <w:rFonts w:ascii="Arial" w:hAnsi="Arial" w:cs="Arial"/>
                <w:b/>
                <w:bCs/>
                <w:color w:val="1F3864" w:themeColor="accent5" w:themeShade="80"/>
                <w:sz w:val="20"/>
                <w:szCs w:val="20"/>
              </w:rPr>
              <w:t>Autres</w:t>
            </w:r>
          </w:p>
        </w:tc>
      </w:tr>
      <w:tr w:rsidR="00213FD5" w14:paraId="05F4C018" w14:textId="77777777" w:rsidTr="00BB4247">
        <w:trPr>
          <w:tblCellSpacing w:w="0" w:type="dxa"/>
          <w:jc w:val="right"/>
        </w:trPr>
        <w:tc>
          <w:tcPr>
            <w:tcW w:w="2827" w:type="dxa"/>
            <w:tcBorders>
              <w:top w:val="outset" w:sz="6" w:space="0" w:color="000000"/>
              <w:left w:val="outset" w:sz="6" w:space="0" w:color="000000"/>
              <w:bottom w:val="outset" w:sz="6" w:space="0" w:color="000000"/>
              <w:right w:val="outset" w:sz="6" w:space="0" w:color="000000"/>
            </w:tcBorders>
            <w:hideMark/>
          </w:tcPr>
          <w:p w14:paraId="5065EE5A" w14:textId="5354BB55" w:rsidR="00213FD5" w:rsidRPr="00BB4247" w:rsidRDefault="00BB4247" w:rsidP="00BB4247">
            <w:pPr>
              <w:pStyle w:val="Paragraphedeliste"/>
              <w:numPr>
                <w:ilvl w:val="0"/>
                <w:numId w:val="40"/>
              </w:numPr>
              <w:spacing w:before="100" w:beforeAutospacing="1"/>
              <w:rPr>
                <w:color w:val="1F3864" w:themeColor="accent5" w:themeShade="80"/>
              </w:rPr>
            </w:pPr>
            <w:r w:rsidRPr="00BB4247">
              <w:rPr>
                <w:rFonts w:ascii="Arial" w:hAnsi="Arial" w:cs="Arial"/>
                <w:color w:val="1F3864" w:themeColor="accent5" w:themeShade="80"/>
                <w:sz w:val="20"/>
                <w:szCs w:val="20"/>
              </w:rPr>
              <w:t xml:space="preserve">137 </w:t>
            </w:r>
            <w:proofErr w:type="gramStart"/>
            <w:r w:rsidRPr="00BB4247">
              <w:rPr>
                <w:rFonts w:ascii="Arial" w:hAnsi="Arial" w:cs="Arial"/>
                <w:color w:val="1F3864" w:themeColor="accent5" w:themeShade="80"/>
                <w:sz w:val="20"/>
                <w:szCs w:val="20"/>
              </w:rPr>
              <w:t>EHPAD</w:t>
            </w:r>
            <w:proofErr w:type="gramEnd"/>
          </w:p>
          <w:p w14:paraId="7175D79F" w14:textId="77777777" w:rsidR="00213FD5" w:rsidRDefault="00213FD5" w:rsidP="00213FD5">
            <w:pPr>
              <w:spacing w:before="100" w:beforeAutospacing="1"/>
            </w:pPr>
          </w:p>
        </w:tc>
        <w:tc>
          <w:tcPr>
            <w:tcW w:w="2785" w:type="dxa"/>
            <w:tcBorders>
              <w:top w:val="outset" w:sz="6" w:space="0" w:color="000000"/>
              <w:left w:val="outset" w:sz="6" w:space="0" w:color="000000"/>
              <w:bottom w:val="outset" w:sz="6" w:space="0" w:color="000000"/>
              <w:right w:val="outset" w:sz="6" w:space="0" w:color="000000"/>
            </w:tcBorders>
            <w:hideMark/>
          </w:tcPr>
          <w:p w14:paraId="4E9E7580" w14:textId="5A823DD2" w:rsidR="00E31E58" w:rsidRDefault="00E31E58" w:rsidP="00E31E58">
            <w:pPr>
              <w:spacing w:after="0"/>
              <w:rPr>
                <w:rFonts w:ascii="Arial" w:hAnsi="Arial" w:cs="Arial"/>
                <w:color w:val="1F3864" w:themeColor="accent5" w:themeShade="80"/>
                <w:sz w:val="20"/>
                <w:szCs w:val="20"/>
              </w:rPr>
            </w:pPr>
            <w:r>
              <w:rPr>
                <w:rFonts w:ascii="Arial" w:hAnsi="Arial" w:cs="Arial"/>
                <w:color w:val="1F3864" w:themeColor="accent5" w:themeShade="80"/>
                <w:sz w:val="20"/>
                <w:szCs w:val="20"/>
              </w:rPr>
              <w:t>-</w:t>
            </w:r>
            <w:r w:rsidR="00213FD5" w:rsidRPr="006B4507">
              <w:rPr>
                <w:rFonts w:ascii="Arial" w:hAnsi="Arial" w:cs="Arial"/>
                <w:color w:val="1F3864" w:themeColor="accent5" w:themeShade="80"/>
                <w:sz w:val="20"/>
                <w:szCs w:val="20"/>
              </w:rPr>
              <w:t xml:space="preserve"> </w:t>
            </w:r>
            <w:r>
              <w:rPr>
                <w:rFonts w:ascii="Arial" w:hAnsi="Arial" w:cs="Arial"/>
                <w:color w:val="1F3864" w:themeColor="accent5" w:themeShade="80"/>
                <w:sz w:val="20"/>
                <w:szCs w:val="20"/>
              </w:rPr>
              <w:t xml:space="preserve">Promotion de la permanence d’écoute </w:t>
            </w:r>
            <w:r w:rsidR="00BF345D">
              <w:rPr>
                <w:rFonts w:ascii="Arial" w:hAnsi="Arial" w:cs="Arial"/>
                <w:color w:val="1F3864" w:themeColor="accent5" w:themeShade="80"/>
                <w:sz w:val="20"/>
                <w:szCs w:val="20"/>
              </w:rPr>
              <w:t>(</w:t>
            </w:r>
            <w:r>
              <w:rPr>
                <w:rFonts w:ascii="Arial" w:hAnsi="Arial" w:cs="Arial"/>
                <w:color w:val="1F3864" w:themeColor="accent5" w:themeShade="80"/>
                <w:sz w:val="20"/>
                <w:szCs w:val="20"/>
              </w:rPr>
              <w:t>1</w:t>
            </w:r>
            <w:r w:rsidR="00BF345D">
              <w:rPr>
                <w:rFonts w:ascii="Arial" w:hAnsi="Arial" w:cs="Arial"/>
                <w:color w:val="1F3864" w:themeColor="accent5" w:themeShade="80"/>
                <w:sz w:val="20"/>
                <w:szCs w:val="20"/>
              </w:rPr>
              <w:t xml:space="preserve">3 semaines </w:t>
            </w:r>
            <w:r>
              <w:rPr>
                <w:rFonts w:ascii="Arial" w:hAnsi="Arial" w:cs="Arial"/>
                <w:color w:val="1F3864" w:themeColor="accent5" w:themeShade="80"/>
                <w:sz w:val="20"/>
                <w:szCs w:val="20"/>
              </w:rPr>
              <w:t>x</w:t>
            </w:r>
            <w:r w:rsidR="00BF345D">
              <w:rPr>
                <w:rFonts w:ascii="Arial" w:hAnsi="Arial" w:cs="Arial"/>
                <w:color w:val="1F3864" w:themeColor="accent5" w:themeShade="80"/>
                <w:sz w:val="20"/>
                <w:szCs w:val="20"/>
              </w:rPr>
              <w:t xml:space="preserve"> </w:t>
            </w:r>
            <w:r>
              <w:rPr>
                <w:rFonts w:ascii="Arial" w:hAnsi="Arial" w:cs="Arial"/>
                <w:color w:val="1F3864" w:themeColor="accent5" w:themeShade="80"/>
                <w:sz w:val="20"/>
                <w:szCs w:val="20"/>
              </w:rPr>
              <w:t>6 Télégramme</w:t>
            </w:r>
            <w:r w:rsidR="00BF345D">
              <w:rPr>
                <w:rFonts w:ascii="Arial" w:hAnsi="Arial" w:cs="Arial"/>
                <w:color w:val="1F3864" w:themeColor="accent5" w:themeShade="80"/>
                <w:sz w:val="20"/>
                <w:szCs w:val="20"/>
              </w:rPr>
              <w:t>s/</w:t>
            </w:r>
            <w:r>
              <w:rPr>
                <w:rFonts w:ascii="Arial" w:hAnsi="Arial" w:cs="Arial"/>
                <w:color w:val="1F3864" w:themeColor="accent5" w:themeShade="80"/>
                <w:sz w:val="20"/>
                <w:szCs w:val="20"/>
              </w:rPr>
              <w:t xml:space="preserve"> 1</w:t>
            </w:r>
            <w:r w:rsidR="00BF345D">
              <w:rPr>
                <w:rFonts w:ascii="Arial" w:hAnsi="Arial" w:cs="Arial"/>
                <w:color w:val="1F3864" w:themeColor="accent5" w:themeShade="80"/>
                <w:sz w:val="20"/>
                <w:szCs w:val="20"/>
              </w:rPr>
              <w:t xml:space="preserve">3 semaines </w:t>
            </w:r>
            <w:r>
              <w:rPr>
                <w:rFonts w:ascii="Arial" w:hAnsi="Arial" w:cs="Arial"/>
                <w:color w:val="1F3864" w:themeColor="accent5" w:themeShade="80"/>
                <w:sz w:val="20"/>
                <w:szCs w:val="20"/>
              </w:rPr>
              <w:t>x6 Ouest France</w:t>
            </w:r>
            <w:r w:rsidR="00BF345D">
              <w:rPr>
                <w:rFonts w:ascii="Arial" w:hAnsi="Arial" w:cs="Arial"/>
                <w:color w:val="1F3864" w:themeColor="accent5" w:themeShade="80"/>
                <w:sz w:val="20"/>
                <w:szCs w:val="20"/>
              </w:rPr>
              <w:t>)</w:t>
            </w:r>
          </w:p>
          <w:p w14:paraId="50DDE24D" w14:textId="7A68553C" w:rsidR="00E31E58" w:rsidRDefault="00E31E58" w:rsidP="00E31E58">
            <w:pPr>
              <w:spacing w:after="0"/>
            </w:pPr>
            <w:r>
              <w:rPr>
                <w:rFonts w:ascii="Arial" w:hAnsi="Arial" w:cs="Arial"/>
                <w:color w:val="1F3864" w:themeColor="accent5" w:themeShade="80"/>
                <w:sz w:val="20"/>
                <w:szCs w:val="20"/>
              </w:rPr>
              <w:t xml:space="preserve">- Promotion d’ALMA 22 dans le magazine </w:t>
            </w:r>
            <w:r w:rsidR="00685E33">
              <w:rPr>
                <w:rFonts w:ascii="Arial" w:hAnsi="Arial" w:cs="Arial"/>
                <w:color w:val="1F3864" w:themeColor="accent5" w:themeShade="80"/>
                <w:sz w:val="20"/>
                <w:szCs w:val="20"/>
              </w:rPr>
              <w:t>Côtes-d’Armor</w:t>
            </w:r>
          </w:p>
        </w:tc>
        <w:tc>
          <w:tcPr>
            <w:tcW w:w="3433" w:type="dxa"/>
            <w:tcBorders>
              <w:top w:val="outset" w:sz="6" w:space="0" w:color="000000"/>
              <w:left w:val="outset" w:sz="6" w:space="0" w:color="000000"/>
              <w:bottom w:val="outset" w:sz="6" w:space="0" w:color="000000"/>
              <w:right w:val="outset" w:sz="6" w:space="0" w:color="000000"/>
            </w:tcBorders>
            <w:hideMark/>
          </w:tcPr>
          <w:p w14:paraId="18278A75" w14:textId="77777777" w:rsidR="00213FD5" w:rsidRDefault="00E31E58" w:rsidP="00213FD5">
            <w:pPr>
              <w:spacing w:before="100" w:beforeAutospacing="1"/>
              <w:rPr>
                <w:rFonts w:ascii="Arial" w:hAnsi="Arial" w:cs="Arial"/>
                <w:color w:val="1F3864" w:themeColor="accent5" w:themeShade="80"/>
                <w:sz w:val="20"/>
                <w:szCs w:val="20"/>
              </w:rPr>
            </w:pPr>
            <w:r w:rsidRPr="00E31E58">
              <w:rPr>
                <w:rFonts w:ascii="Arial" w:hAnsi="Arial" w:cs="Arial"/>
                <w:color w:val="1F3864" w:themeColor="accent5" w:themeShade="80"/>
                <w:sz w:val="20"/>
                <w:szCs w:val="20"/>
              </w:rPr>
              <w:t>-Insertion</w:t>
            </w:r>
            <w:r>
              <w:rPr>
                <w:rFonts w:ascii="Arial" w:hAnsi="Arial" w:cs="Arial"/>
                <w:color w:val="1F3864" w:themeColor="accent5" w:themeShade="80"/>
                <w:sz w:val="20"/>
                <w:szCs w:val="20"/>
              </w:rPr>
              <w:t xml:space="preserve"> N°3977 </w:t>
            </w:r>
            <w:proofErr w:type="gramStart"/>
            <w:r>
              <w:rPr>
                <w:rFonts w:ascii="Arial" w:hAnsi="Arial" w:cs="Arial"/>
                <w:color w:val="1F3864" w:themeColor="accent5" w:themeShade="80"/>
                <w:sz w:val="20"/>
                <w:szCs w:val="20"/>
              </w:rPr>
              <w:t>site</w:t>
            </w:r>
            <w:proofErr w:type="gramEnd"/>
            <w:r>
              <w:rPr>
                <w:rFonts w:ascii="Arial" w:hAnsi="Arial" w:cs="Arial"/>
                <w:color w:val="1F3864" w:themeColor="accent5" w:themeShade="80"/>
                <w:sz w:val="20"/>
                <w:szCs w:val="20"/>
              </w:rPr>
              <w:t xml:space="preserve"> internet COLLECTIF Handicap 22</w:t>
            </w:r>
          </w:p>
          <w:p w14:paraId="4DF5A66C" w14:textId="77777777" w:rsidR="00E31E58" w:rsidRDefault="00685E33" w:rsidP="00685E33">
            <w:pPr>
              <w:rPr>
                <w:rFonts w:ascii="Arial" w:hAnsi="Arial" w:cs="Arial"/>
                <w:color w:val="1F3864" w:themeColor="accent5" w:themeShade="80"/>
                <w:sz w:val="20"/>
                <w:szCs w:val="20"/>
              </w:rPr>
            </w:pPr>
            <w:r>
              <w:rPr>
                <w:rFonts w:ascii="Arial" w:hAnsi="Arial" w:cs="Arial"/>
                <w:color w:val="1F3864" w:themeColor="accent5" w:themeShade="80"/>
                <w:sz w:val="20"/>
                <w:szCs w:val="20"/>
              </w:rPr>
              <w:t xml:space="preserve">- Installation d’un stand au forum </w:t>
            </w:r>
            <w:proofErr w:type="spellStart"/>
            <w:r>
              <w:rPr>
                <w:rFonts w:ascii="Arial" w:hAnsi="Arial" w:cs="Arial"/>
                <w:color w:val="1F3864" w:themeColor="accent5" w:themeShade="80"/>
                <w:sz w:val="20"/>
                <w:szCs w:val="20"/>
              </w:rPr>
              <w:t>Bag’Ages</w:t>
            </w:r>
            <w:proofErr w:type="spellEnd"/>
            <w:r>
              <w:rPr>
                <w:rFonts w:ascii="Arial" w:hAnsi="Arial" w:cs="Arial"/>
                <w:color w:val="1F3864" w:themeColor="accent5" w:themeShade="80"/>
                <w:sz w:val="20"/>
                <w:szCs w:val="20"/>
              </w:rPr>
              <w:t> » de Saint-Brieuc</w:t>
            </w:r>
          </w:p>
          <w:p w14:paraId="032BC5B4" w14:textId="77777777" w:rsidR="00685E33" w:rsidRDefault="00685E33" w:rsidP="00685E33">
            <w:pPr>
              <w:rPr>
                <w:rFonts w:ascii="Arial" w:hAnsi="Arial" w:cs="Arial"/>
                <w:color w:val="1F3864" w:themeColor="accent5" w:themeShade="80"/>
                <w:sz w:val="20"/>
                <w:szCs w:val="20"/>
              </w:rPr>
            </w:pPr>
            <w:r>
              <w:rPr>
                <w:rFonts w:ascii="Arial" w:hAnsi="Arial" w:cs="Arial"/>
                <w:color w:val="1F3864" w:themeColor="accent5" w:themeShade="80"/>
                <w:sz w:val="20"/>
                <w:szCs w:val="20"/>
              </w:rPr>
              <w:t>-Forum Théâtre débat en partenariat avec Malakoff Humanis (Bourbriac/Quintin/Paimpol)</w:t>
            </w:r>
          </w:p>
          <w:p w14:paraId="271DF755" w14:textId="77777777" w:rsidR="00685E33" w:rsidRDefault="00685E33" w:rsidP="00685E33">
            <w:pPr>
              <w:rPr>
                <w:rFonts w:ascii="Arial" w:hAnsi="Arial" w:cs="Arial"/>
                <w:color w:val="1F3864" w:themeColor="accent5" w:themeShade="80"/>
                <w:sz w:val="20"/>
                <w:szCs w:val="20"/>
              </w:rPr>
            </w:pPr>
            <w:r>
              <w:rPr>
                <w:rFonts w:ascii="Arial" w:hAnsi="Arial" w:cs="Arial"/>
                <w:color w:val="1F3864" w:themeColor="accent5" w:themeShade="80"/>
                <w:sz w:val="20"/>
                <w:szCs w:val="20"/>
              </w:rPr>
              <w:t>-Installation d’un stand au forum Santé de Saint-Brieuc agglo à Langueux</w:t>
            </w:r>
          </w:p>
          <w:p w14:paraId="7E546006" w14:textId="03B87666" w:rsidR="00685E33" w:rsidRPr="00E31E58" w:rsidRDefault="00685E33" w:rsidP="00685E33">
            <w:pPr>
              <w:rPr>
                <w:rFonts w:ascii="Arial" w:hAnsi="Arial" w:cs="Arial"/>
                <w:color w:val="1F3864" w:themeColor="accent5" w:themeShade="80"/>
                <w:sz w:val="20"/>
                <w:szCs w:val="20"/>
              </w:rPr>
            </w:pPr>
            <w:r>
              <w:rPr>
                <w:rFonts w:ascii="Arial" w:hAnsi="Arial" w:cs="Arial"/>
                <w:color w:val="1F3864" w:themeColor="accent5" w:themeShade="80"/>
                <w:sz w:val="20"/>
                <w:szCs w:val="20"/>
              </w:rPr>
              <w:t>-Installation d’un stand au forum/théâtre à Saint-Brieuc (Passerelle)</w:t>
            </w:r>
          </w:p>
        </w:tc>
      </w:tr>
    </w:tbl>
    <w:p w14:paraId="1979FA37" w14:textId="0108D380" w:rsidR="00213FD5" w:rsidRPr="006B4507" w:rsidRDefault="00426924" w:rsidP="00213FD5">
      <w:pPr>
        <w:pStyle w:val="NormalWeb"/>
        <w:spacing w:after="0"/>
        <w:ind w:firstLine="17"/>
        <w:jc w:val="center"/>
        <w:rPr>
          <w:b/>
          <w:bCs/>
          <w:color w:val="1F3864" w:themeColor="accent5" w:themeShade="80"/>
        </w:rPr>
      </w:pPr>
      <w:r>
        <w:rPr>
          <w:b/>
          <w:bCs/>
          <w:i/>
          <w:iCs/>
          <w:color w:val="1F3864" w:themeColor="accent5" w:themeShade="80"/>
          <w:sz w:val="20"/>
          <w:szCs w:val="20"/>
        </w:rPr>
        <w:t>Un</w:t>
      </w:r>
      <w:r w:rsidR="00213FD5" w:rsidRPr="006B4507">
        <w:rPr>
          <w:b/>
          <w:bCs/>
          <w:i/>
          <w:iCs/>
          <w:color w:val="1F3864" w:themeColor="accent5" w:themeShade="80"/>
          <w:sz w:val="20"/>
          <w:szCs w:val="20"/>
        </w:rPr>
        <w:t xml:space="preserve"> </w:t>
      </w:r>
      <w:r w:rsidR="00213FD5" w:rsidRPr="006B4507">
        <w:rPr>
          <w:b/>
          <w:bCs/>
          <w:i/>
          <w:iCs/>
          <w:color w:val="1F3864" w:themeColor="accent5" w:themeShade="80"/>
          <w:sz w:val="20"/>
          <w:szCs w:val="20"/>
          <w:u w:val="single"/>
        </w:rPr>
        <w:t>Kit gratuit</w:t>
      </w:r>
      <w:r w:rsidR="00213FD5" w:rsidRPr="006B4507">
        <w:rPr>
          <w:b/>
          <w:bCs/>
          <w:i/>
          <w:iCs/>
          <w:color w:val="1F3864" w:themeColor="accent5" w:themeShade="80"/>
          <w:sz w:val="20"/>
          <w:szCs w:val="20"/>
        </w:rPr>
        <w:t xml:space="preserve"> </w:t>
      </w:r>
      <w:r w:rsidR="00E97618" w:rsidRPr="006B4507">
        <w:rPr>
          <w:b/>
          <w:bCs/>
          <w:i/>
          <w:iCs/>
          <w:color w:val="1F3864" w:themeColor="accent5" w:themeShade="80"/>
          <w:sz w:val="20"/>
          <w:szCs w:val="20"/>
        </w:rPr>
        <w:t xml:space="preserve">(affiches – dépliants – </w:t>
      </w:r>
      <w:proofErr w:type="gramStart"/>
      <w:r w:rsidR="00E97618" w:rsidRPr="006B4507">
        <w:rPr>
          <w:b/>
          <w:bCs/>
          <w:i/>
          <w:iCs/>
          <w:color w:val="1F3864" w:themeColor="accent5" w:themeShade="80"/>
          <w:sz w:val="20"/>
          <w:szCs w:val="20"/>
        </w:rPr>
        <w:t xml:space="preserve">flyers) </w:t>
      </w:r>
      <w:r w:rsidR="00213FD5" w:rsidRPr="006B4507">
        <w:rPr>
          <w:b/>
          <w:bCs/>
          <w:i/>
          <w:iCs/>
          <w:color w:val="1F3864" w:themeColor="accent5" w:themeShade="80"/>
          <w:sz w:val="20"/>
          <w:szCs w:val="20"/>
        </w:rPr>
        <w:t xml:space="preserve"> téléchargeable</w:t>
      </w:r>
      <w:proofErr w:type="gramEnd"/>
      <w:r w:rsidR="00213FD5" w:rsidRPr="006B4507">
        <w:rPr>
          <w:b/>
          <w:bCs/>
          <w:i/>
          <w:iCs/>
          <w:color w:val="1F3864" w:themeColor="accent5" w:themeShade="80"/>
          <w:sz w:val="20"/>
          <w:szCs w:val="20"/>
        </w:rPr>
        <w:t xml:space="preserve"> sur le site </w:t>
      </w:r>
      <w:hyperlink r:id="rId33" w:tgtFrame="_top" w:history="1">
        <w:r w:rsidR="00213FD5" w:rsidRPr="006B4507">
          <w:rPr>
            <w:rStyle w:val="Lienhypertexte"/>
            <w:rFonts w:eastAsiaTheme="majorEastAsia"/>
            <w:b/>
            <w:bCs/>
            <w:color w:val="1F3864" w:themeColor="accent5" w:themeShade="80"/>
            <w:sz w:val="20"/>
            <w:szCs w:val="20"/>
          </w:rPr>
          <w:t>www.alma22.fr</w:t>
        </w:r>
      </w:hyperlink>
    </w:p>
    <w:p w14:paraId="7CC157FC" w14:textId="1E6A5E3D" w:rsidR="00213FD5" w:rsidRPr="005F75DE" w:rsidRDefault="00E97618" w:rsidP="00213FD5">
      <w:pPr>
        <w:pStyle w:val="NormalWeb"/>
        <w:spacing w:after="0"/>
        <w:rPr>
          <w:rFonts w:ascii="Arial Black" w:hAnsi="Arial Black" w:cs="Calibri"/>
          <w:b/>
          <w:bCs/>
          <w:color w:val="1F3864" w:themeColor="accent5" w:themeShade="80"/>
          <w:sz w:val="20"/>
          <w:szCs w:val="20"/>
        </w:rPr>
      </w:pPr>
      <w:r w:rsidRPr="005F75DE">
        <w:rPr>
          <w:rFonts w:ascii="Arial Black" w:hAnsi="Arial Black" w:cs="Calibri"/>
          <w:b/>
          <w:bCs/>
          <w:color w:val="1F3864" w:themeColor="accent5" w:themeShade="80"/>
          <w:sz w:val="20"/>
          <w:szCs w:val="20"/>
        </w:rPr>
        <w:t>E</w:t>
      </w:r>
      <w:r w:rsidR="006B4507" w:rsidRPr="005F75DE">
        <w:rPr>
          <w:rFonts w:ascii="Arial Black" w:hAnsi="Arial Black" w:cs="Calibri"/>
          <w:b/>
          <w:bCs/>
          <w:color w:val="1F3864" w:themeColor="accent5" w:themeShade="80"/>
          <w:sz w:val="20"/>
          <w:szCs w:val="20"/>
        </w:rPr>
        <w:t>n</w:t>
      </w:r>
      <w:r w:rsidRPr="005F75DE">
        <w:rPr>
          <w:rFonts w:ascii="Arial Black" w:hAnsi="Arial Black" w:cs="Calibri"/>
          <w:b/>
          <w:bCs/>
          <w:color w:val="1F3864" w:themeColor="accent5" w:themeShade="80"/>
          <w:sz w:val="20"/>
          <w:szCs w:val="20"/>
        </w:rPr>
        <w:t xml:space="preserve"> 202</w:t>
      </w:r>
      <w:r w:rsidR="00E31E58">
        <w:rPr>
          <w:rFonts w:ascii="Arial Black" w:hAnsi="Arial Black" w:cs="Calibri"/>
          <w:b/>
          <w:bCs/>
          <w:color w:val="1F3864" w:themeColor="accent5" w:themeShade="80"/>
          <w:sz w:val="20"/>
          <w:szCs w:val="20"/>
        </w:rPr>
        <w:t>2</w:t>
      </w:r>
      <w:r w:rsidRPr="005F75DE">
        <w:rPr>
          <w:rFonts w:ascii="Arial Black" w:hAnsi="Arial Black" w:cs="Calibri"/>
          <w:b/>
          <w:bCs/>
          <w:color w:val="1F3864" w:themeColor="accent5" w:themeShade="80"/>
          <w:sz w:val="20"/>
          <w:szCs w:val="20"/>
        </w:rPr>
        <w:t> </w:t>
      </w:r>
      <w:r w:rsidR="00213FD5" w:rsidRPr="005F75DE">
        <w:rPr>
          <w:rFonts w:ascii="Arial Black" w:hAnsi="Arial Black" w:cs="Calibri"/>
          <w:b/>
          <w:bCs/>
          <w:color w:val="1F3864" w:themeColor="accent5" w:themeShade="80"/>
          <w:sz w:val="20"/>
          <w:szCs w:val="20"/>
        </w:rPr>
        <w:t xml:space="preserve">de nouveaux supports </w:t>
      </w:r>
    </w:p>
    <w:tbl>
      <w:tblPr>
        <w:tblW w:w="907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20"/>
        <w:gridCol w:w="3035"/>
        <w:gridCol w:w="3020"/>
      </w:tblGrid>
      <w:tr w:rsidR="00213FD5" w14:paraId="2FE1FCCB" w14:textId="77777777" w:rsidTr="00213FD5">
        <w:trPr>
          <w:tblCellSpacing w:w="0" w:type="dxa"/>
        </w:trPr>
        <w:tc>
          <w:tcPr>
            <w:tcW w:w="3020" w:type="dxa"/>
            <w:tcBorders>
              <w:top w:val="outset" w:sz="6" w:space="0" w:color="000000"/>
              <w:left w:val="outset" w:sz="6" w:space="0" w:color="000000"/>
              <w:bottom w:val="outset" w:sz="6" w:space="0" w:color="000000"/>
              <w:right w:val="outset" w:sz="6" w:space="0" w:color="000000"/>
            </w:tcBorders>
            <w:hideMark/>
          </w:tcPr>
          <w:p w14:paraId="205958D5" w14:textId="30A03074" w:rsidR="00213FD5" w:rsidRDefault="006B39AD" w:rsidP="00213FD5">
            <w:pPr>
              <w:spacing w:before="100" w:beforeAutospacing="1"/>
              <w:rPr>
                <w:rFonts w:ascii="Arial" w:hAnsi="Arial" w:cs="Arial"/>
                <w:color w:val="1F3864" w:themeColor="accent5" w:themeShade="80"/>
              </w:rPr>
            </w:pPr>
            <w:r>
              <w:rPr>
                <w:rFonts w:ascii="Arial" w:hAnsi="Arial" w:cs="Arial"/>
                <w:color w:val="1F3864" w:themeColor="accent5" w:themeShade="80"/>
              </w:rPr>
              <w:t>Acquisition de</w:t>
            </w:r>
            <w:r w:rsidR="00685E33">
              <w:rPr>
                <w:rFonts w:ascii="Arial" w:hAnsi="Arial" w:cs="Arial"/>
                <w:color w:val="1F3864" w:themeColor="accent5" w:themeShade="80"/>
              </w:rPr>
              <w:t xml:space="preserve"> BD</w:t>
            </w:r>
            <w:r>
              <w:rPr>
                <w:rFonts w:ascii="Arial" w:hAnsi="Arial" w:cs="Arial"/>
                <w:color w:val="1F3864" w:themeColor="accent5" w:themeShade="80"/>
              </w:rPr>
              <w:t xml:space="preserve"> pour les actions en direction du Handicap</w:t>
            </w:r>
            <w:r w:rsidR="00213FD5" w:rsidRPr="006B4507">
              <w:rPr>
                <w:rFonts w:ascii="Arial" w:hAnsi="Arial" w:cs="Arial"/>
                <w:color w:val="1F3864" w:themeColor="accent5" w:themeShade="80"/>
              </w:rPr>
              <w:t> </w:t>
            </w:r>
          </w:p>
          <w:p w14:paraId="7E272598" w14:textId="77777777" w:rsidR="005F75DE" w:rsidRPr="005F75DE" w:rsidRDefault="005F75DE" w:rsidP="00BC454D">
            <w:pPr>
              <w:pStyle w:val="Paragraphedeliste"/>
              <w:numPr>
                <w:ilvl w:val="0"/>
                <w:numId w:val="33"/>
              </w:numPr>
              <w:spacing w:before="100" w:beforeAutospacing="1"/>
              <w:rPr>
                <w:color w:val="1F3864" w:themeColor="accent5" w:themeShade="80"/>
              </w:rPr>
            </w:pPr>
          </w:p>
          <w:p w14:paraId="1EB1A7A4" w14:textId="77777777" w:rsidR="00213FD5" w:rsidRPr="00D319E9" w:rsidRDefault="00213FD5" w:rsidP="00213FD5">
            <w:pPr>
              <w:spacing w:before="100" w:beforeAutospacing="1"/>
              <w:rPr>
                <w:sz w:val="20"/>
                <w:szCs w:val="20"/>
              </w:rPr>
            </w:pPr>
            <w:r w:rsidRPr="00D319E9">
              <w:rPr>
                <w:rFonts w:cs="Arial"/>
                <w:sz w:val="20"/>
                <w:szCs w:val="20"/>
              </w:rPr>
              <w:t>Équipe Mobile ALMA 22</w:t>
            </w:r>
          </w:p>
        </w:tc>
        <w:tc>
          <w:tcPr>
            <w:tcW w:w="3035" w:type="dxa"/>
            <w:tcBorders>
              <w:top w:val="outset" w:sz="6" w:space="0" w:color="000000"/>
              <w:left w:val="outset" w:sz="6" w:space="0" w:color="000000"/>
              <w:bottom w:val="outset" w:sz="6" w:space="0" w:color="000000"/>
              <w:right w:val="outset" w:sz="6" w:space="0" w:color="000000"/>
            </w:tcBorders>
            <w:hideMark/>
          </w:tcPr>
          <w:p w14:paraId="7B633D81" w14:textId="4EDF4DB4" w:rsidR="005F75DE" w:rsidRDefault="006B39AD" w:rsidP="00213FD5">
            <w:pPr>
              <w:spacing w:before="100" w:beforeAutospacing="1"/>
              <w:rPr>
                <w:rFonts w:ascii="Arial" w:hAnsi="Arial" w:cs="Arial"/>
                <w:color w:val="1F3864" w:themeColor="accent5" w:themeShade="80"/>
              </w:rPr>
            </w:pPr>
            <w:r>
              <w:rPr>
                <w:rFonts w:ascii="Arial" w:hAnsi="Arial" w:cs="Arial"/>
                <w:color w:val="1F3864" w:themeColor="accent5" w:themeShade="80"/>
              </w:rPr>
              <w:t>Acquisition d’un</w:t>
            </w:r>
            <w:r w:rsidR="00213FD5" w:rsidRPr="006B4507">
              <w:rPr>
                <w:rFonts w:ascii="Arial" w:hAnsi="Arial" w:cs="Arial"/>
                <w:color w:val="1F3864" w:themeColor="accent5" w:themeShade="80"/>
              </w:rPr>
              <w:t xml:space="preserve"> </w:t>
            </w:r>
            <w:r w:rsidR="00685E33">
              <w:rPr>
                <w:rFonts w:ascii="Arial" w:hAnsi="Arial" w:cs="Arial"/>
                <w:color w:val="1F3864" w:themeColor="accent5" w:themeShade="80"/>
              </w:rPr>
              <w:t>Jeu de société</w:t>
            </w:r>
            <w:r w:rsidR="00BF345D">
              <w:rPr>
                <w:rFonts w:ascii="Arial" w:hAnsi="Arial" w:cs="Arial"/>
                <w:color w:val="1F3864" w:themeColor="accent5" w:themeShade="80"/>
              </w:rPr>
              <w:t xml:space="preserve"> pour les ateliers</w:t>
            </w:r>
            <w:r w:rsidR="00685E33">
              <w:rPr>
                <w:rFonts w:ascii="Arial" w:hAnsi="Arial" w:cs="Arial"/>
                <w:color w:val="1F3864" w:themeColor="accent5" w:themeShade="80"/>
              </w:rPr>
              <w:t xml:space="preserve"> en direction des professionnels</w:t>
            </w:r>
          </w:p>
          <w:p w14:paraId="20790444" w14:textId="4F592646" w:rsidR="00213FD5" w:rsidRPr="005F75DE" w:rsidRDefault="00213FD5" w:rsidP="00BC454D">
            <w:pPr>
              <w:pStyle w:val="Paragraphedeliste"/>
              <w:numPr>
                <w:ilvl w:val="0"/>
                <w:numId w:val="33"/>
              </w:numPr>
              <w:spacing w:before="100" w:beforeAutospacing="1"/>
              <w:rPr>
                <w:rFonts w:ascii="Arial" w:hAnsi="Arial" w:cs="Arial"/>
                <w:color w:val="1F3864" w:themeColor="accent5" w:themeShade="80"/>
              </w:rPr>
            </w:pPr>
          </w:p>
          <w:p w14:paraId="5DA55555" w14:textId="05B6A5B3" w:rsidR="00213FD5" w:rsidRPr="00452ABB" w:rsidRDefault="00BF345D" w:rsidP="00213FD5">
            <w:pPr>
              <w:spacing w:before="100" w:beforeAutospacing="1"/>
              <w:rPr>
                <w:sz w:val="20"/>
                <w:szCs w:val="20"/>
              </w:rPr>
            </w:pPr>
            <w:r w:rsidRPr="00D319E9">
              <w:rPr>
                <w:rFonts w:cs="Arial"/>
                <w:sz w:val="20"/>
                <w:szCs w:val="20"/>
              </w:rPr>
              <w:t>Équipe Mobile ALMA 22</w:t>
            </w:r>
          </w:p>
        </w:tc>
        <w:tc>
          <w:tcPr>
            <w:tcW w:w="3020" w:type="dxa"/>
            <w:tcBorders>
              <w:top w:val="outset" w:sz="6" w:space="0" w:color="000000"/>
              <w:left w:val="outset" w:sz="6" w:space="0" w:color="000000"/>
              <w:bottom w:val="outset" w:sz="6" w:space="0" w:color="000000"/>
              <w:right w:val="outset" w:sz="6" w:space="0" w:color="000000"/>
            </w:tcBorders>
            <w:hideMark/>
          </w:tcPr>
          <w:p w14:paraId="2AC7734C" w14:textId="6D791378" w:rsidR="00213FD5" w:rsidRDefault="006B39AD" w:rsidP="00213FD5">
            <w:pPr>
              <w:spacing w:before="100" w:beforeAutospacing="1"/>
              <w:rPr>
                <w:rFonts w:ascii="Arial" w:hAnsi="Arial" w:cs="Arial"/>
                <w:color w:val="1F3864" w:themeColor="accent5" w:themeShade="80"/>
              </w:rPr>
            </w:pPr>
            <w:r>
              <w:rPr>
                <w:rFonts w:ascii="Arial" w:hAnsi="Arial" w:cs="Arial"/>
                <w:color w:val="1F3864" w:themeColor="accent5" w:themeShade="80"/>
              </w:rPr>
              <w:t xml:space="preserve">Création d’une </w:t>
            </w:r>
            <w:r w:rsidR="00685E33">
              <w:rPr>
                <w:rFonts w:ascii="Arial" w:hAnsi="Arial" w:cs="Arial"/>
                <w:color w:val="1F3864" w:themeColor="accent5" w:themeShade="80"/>
              </w:rPr>
              <w:t xml:space="preserve">Carte mémo N° d’appel </w:t>
            </w:r>
          </w:p>
          <w:p w14:paraId="22C74745" w14:textId="77777777" w:rsidR="005F75DE" w:rsidRPr="005F75DE" w:rsidRDefault="005F75DE" w:rsidP="00BC454D">
            <w:pPr>
              <w:pStyle w:val="Paragraphedeliste"/>
              <w:numPr>
                <w:ilvl w:val="0"/>
                <w:numId w:val="33"/>
              </w:numPr>
              <w:spacing w:before="100" w:beforeAutospacing="1"/>
              <w:rPr>
                <w:color w:val="1F3864" w:themeColor="accent5" w:themeShade="80"/>
              </w:rPr>
            </w:pPr>
          </w:p>
          <w:p w14:paraId="409F0725" w14:textId="5720728C" w:rsidR="00213FD5" w:rsidRPr="00452ABB" w:rsidRDefault="009D663F" w:rsidP="00213FD5">
            <w:pPr>
              <w:spacing w:before="100" w:beforeAutospacing="1"/>
              <w:ind w:left="57" w:right="57" w:hanging="40"/>
              <w:rPr>
                <w:sz w:val="20"/>
                <w:szCs w:val="20"/>
              </w:rPr>
            </w:pPr>
            <w:r>
              <w:rPr>
                <w:sz w:val="20"/>
                <w:szCs w:val="20"/>
              </w:rPr>
              <w:t>Grand public</w:t>
            </w:r>
            <w:r w:rsidR="00BF345D">
              <w:rPr>
                <w:sz w:val="20"/>
                <w:szCs w:val="20"/>
              </w:rPr>
              <w:t xml:space="preserve"> </w:t>
            </w:r>
          </w:p>
        </w:tc>
      </w:tr>
    </w:tbl>
    <w:p w14:paraId="11C6B57A" w14:textId="067C1705" w:rsidR="00BD18E1" w:rsidRDefault="00B23C45" w:rsidP="00BD18E1">
      <w:pPr>
        <w:pStyle w:val="NormalWeb"/>
        <w:spacing w:after="0"/>
        <w:ind w:firstLine="17"/>
        <w:rPr>
          <w:rFonts w:ascii="Arial Black" w:hAnsi="Arial Black" w:cs="Calibri"/>
          <w:b/>
          <w:bCs/>
          <w:color w:val="1F3864" w:themeColor="accent5" w:themeShade="80"/>
          <w:sz w:val="20"/>
          <w:szCs w:val="20"/>
        </w:rPr>
      </w:pPr>
      <w:r w:rsidRPr="00426924">
        <w:rPr>
          <w:rFonts w:ascii="Arial Black" w:hAnsi="Arial Black" w:cs="Calibri"/>
          <w:b/>
          <w:bCs/>
          <w:color w:val="1F3864" w:themeColor="accent5" w:themeShade="80"/>
          <w:sz w:val="20"/>
          <w:szCs w:val="20"/>
        </w:rPr>
        <w:t>E</w:t>
      </w:r>
      <w:r w:rsidR="00BB5C13" w:rsidRPr="00426924">
        <w:rPr>
          <w:rFonts w:ascii="Arial Black" w:hAnsi="Arial Black" w:cs="Calibri"/>
          <w:b/>
          <w:bCs/>
          <w:color w:val="1F3864" w:themeColor="accent5" w:themeShade="80"/>
          <w:sz w:val="20"/>
          <w:szCs w:val="20"/>
        </w:rPr>
        <w:t>n</w:t>
      </w:r>
      <w:r w:rsidRPr="00426924">
        <w:rPr>
          <w:rFonts w:ascii="Arial Black" w:hAnsi="Arial Black" w:cs="Calibri"/>
          <w:b/>
          <w:bCs/>
          <w:color w:val="1F3864" w:themeColor="accent5" w:themeShade="80"/>
          <w:sz w:val="20"/>
          <w:szCs w:val="20"/>
        </w:rPr>
        <w:t xml:space="preserve"> 202</w:t>
      </w:r>
      <w:r w:rsidR="009D663F">
        <w:rPr>
          <w:rFonts w:ascii="Arial Black" w:hAnsi="Arial Black" w:cs="Calibri"/>
          <w:b/>
          <w:bCs/>
          <w:color w:val="1F3864" w:themeColor="accent5" w:themeShade="80"/>
          <w:sz w:val="20"/>
          <w:szCs w:val="20"/>
        </w:rPr>
        <w:t>2</w:t>
      </w:r>
      <w:r w:rsidRPr="00426924">
        <w:rPr>
          <w:rFonts w:ascii="Arial Black" w:hAnsi="Arial Black" w:cs="Calibri"/>
          <w:b/>
          <w:bCs/>
          <w:color w:val="1F3864" w:themeColor="accent5" w:themeShade="80"/>
          <w:sz w:val="20"/>
          <w:szCs w:val="20"/>
        </w:rPr>
        <w:t> </w:t>
      </w:r>
      <w:r w:rsidR="009D663F">
        <w:rPr>
          <w:rFonts w:ascii="Arial Black" w:hAnsi="Arial Black" w:cs="Calibri"/>
          <w:b/>
          <w:bCs/>
          <w:color w:val="1F3864" w:themeColor="accent5" w:themeShade="80"/>
          <w:sz w:val="20"/>
          <w:szCs w:val="20"/>
        </w:rPr>
        <w:t xml:space="preserve">Les visiteurs </w:t>
      </w:r>
      <w:r w:rsidR="00213FD5" w:rsidRPr="00426924">
        <w:rPr>
          <w:rFonts w:ascii="Arial Black" w:hAnsi="Arial Black" w:cs="Calibri"/>
          <w:b/>
          <w:bCs/>
          <w:color w:val="1F3864" w:themeColor="accent5" w:themeShade="80"/>
          <w:sz w:val="20"/>
          <w:szCs w:val="20"/>
        </w:rPr>
        <w:t>du site Internet : Alma22.fr</w:t>
      </w:r>
    </w:p>
    <w:p w14:paraId="2B98AB19" w14:textId="354ACDD2" w:rsidR="00213FD5" w:rsidRPr="00D45CCE" w:rsidRDefault="00426924" w:rsidP="00BD18E1">
      <w:pPr>
        <w:pStyle w:val="NormalWeb"/>
        <w:spacing w:after="0"/>
        <w:ind w:firstLine="17"/>
        <w:rPr>
          <w:rFonts w:ascii="Century Gothic" w:hAnsi="Century Gothic" w:cs="Arial"/>
          <w:color w:val="000000"/>
          <w:sz w:val="20"/>
          <w:szCs w:val="20"/>
        </w:rPr>
      </w:pPr>
      <w:r>
        <w:rPr>
          <w:rFonts w:ascii="Century Gothic" w:hAnsi="Century Gothic" w:cs="Arial"/>
          <w:b/>
          <w:bCs/>
          <w:color w:val="000000"/>
          <w:sz w:val="20"/>
          <w:szCs w:val="20"/>
        </w:rPr>
        <w:t xml:space="preserve">Photographie de la consultation du site </w:t>
      </w:r>
    </w:p>
    <w:tbl>
      <w:tblPr>
        <w:tblStyle w:val="Grilledutableau"/>
        <w:tblW w:w="0" w:type="auto"/>
        <w:tblInd w:w="28" w:type="dxa"/>
        <w:tblLook w:val="04A0" w:firstRow="1" w:lastRow="0" w:firstColumn="1" w:lastColumn="0" w:noHBand="0" w:noVBand="1"/>
      </w:tblPr>
      <w:tblGrid>
        <w:gridCol w:w="3010"/>
        <w:gridCol w:w="3012"/>
        <w:gridCol w:w="3010"/>
      </w:tblGrid>
      <w:tr w:rsidR="00213FD5" w14:paraId="7BAC2E61" w14:textId="77777777" w:rsidTr="00213FD5">
        <w:tc>
          <w:tcPr>
            <w:tcW w:w="3010" w:type="dxa"/>
          </w:tcPr>
          <w:p w14:paraId="1AE8AA49" w14:textId="5704AACF" w:rsidR="00213FD5" w:rsidRPr="006B4507" w:rsidRDefault="00213FD5" w:rsidP="00213FD5">
            <w:pPr>
              <w:pStyle w:val="NormalWeb"/>
              <w:spacing w:after="0"/>
              <w:jc w:val="center"/>
              <w:rPr>
                <w:b/>
                <w:bCs/>
                <w:color w:val="1F3864" w:themeColor="accent5" w:themeShade="80"/>
              </w:rPr>
            </w:pPr>
            <w:r w:rsidRPr="006B4507">
              <w:rPr>
                <w:b/>
                <w:bCs/>
                <w:color w:val="1F3864" w:themeColor="accent5" w:themeShade="80"/>
              </w:rPr>
              <w:t>202</w:t>
            </w:r>
            <w:r w:rsidR="009D663F">
              <w:rPr>
                <w:b/>
                <w:bCs/>
                <w:color w:val="1F3864" w:themeColor="accent5" w:themeShade="80"/>
              </w:rPr>
              <w:t>2</w:t>
            </w:r>
          </w:p>
        </w:tc>
        <w:tc>
          <w:tcPr>
            <w:tcW w:w="3012" w:type="dxa"/>
          </w:tcPr>
          <w:p w14:paraId="6AD981F1" w14:textId="199A0B2B" w:rsidR="00213FD5" w:rsidRPr="006B4507" w:rsidRDefault="00213FD5" w:rsidP="00213FD5">
            <w:pPr>
              <w:pStyle w:val="NormalWeb"/>
              <w:spacing w:after="0"/>
              <w:jc w:val="center"/>
              <w:rPr>
                <w:b/>
                <w:bCs/>
                <w:color w:val="1F3864" w:themeColor="accent5" w:themeShade="80"/>
              </w:rPr>
            </w:pPr>
            <w:r w:rsidRPr="006B4507">
              <w:rPr>
                <w:b/>
                <w:bCs/>
                <w:color w:val="1F3864" w:themeColor="accent5" w:themeShade="80"/>
              </w:rPr>
              <w:t>202</w:t>
            </w:r>
            <w:r w:rsidR="009D663F">
              <w:rPr>
                <w:b/>
                <w:bCs/>
                <w:color w:val="1F3864" w:themeColor="accent5" w:themeShade="80"/>
              </w:rPr>
              <w:t>1</w:t>
            </w:r>
          </w:p>
        </w:tc>
        <w:tc>
          <w:tcPr>
            <w:tcW w:w="3010" w:type="dxa"/>
          </w:tcPr>
          <w:p w14:paraId="355AE912" w14:textId="235DA88B" w:rsidR="00213FD5" w:rsidRPr="006B4507" w:rsidRDefault="00213FD5" w:rsidP="00213FD5">
            <w:pPr>
              <w:pStyle w:val="NormalWeb"/>
              <w:spacing w:after="0"/>
              <w:jc w:val="center"/>
              <w:rPr>
                <w:b/>
                <w:bCs/>
                <w:color w:val="1F3864" w:themeColor="accent5" w:themeShade="80"/>
              </w:rPr>
            </w:pPr>
            <w:r w:rsidRPr="006B4507">
              <w:rPr>
                <w:b/>
                <w:bCs/>
                <w:color w:val="1F3864" w:themeColor="accent5" w:themeShade="80"/>
              </w:rPr>
              <w:t>20</w:t>
            </w:r>
            <w:r w:rsidR="009D663F">
              <w:rPr>
                <w:b/>
                <w:bCs/>
                <w:color w:val="1F3864" w:themeColor="accent5" w:themeShade="80"/>
              </w:rPr>
              <w:t>20</w:t>
            </w:r>
          </w:p>
        </w:tc>
      </w:tr>
      <w:tr w:rsidR="00213FD5" w14:paraId="27D1D2EA" w14:textId="77777777" w:rsidTr="00213FD5">
        <w:tc>
          <w:tcPr>
            <w:tcW w:w="3010" w:type="dxa"/>
          </w:tcPr>
          <w:p w14:paraId="177C2D16" w14:textId="79814026" w:rsidR="00213FD5" w:rsidRDefault="009D663F" w:rsidP="00213FD5">
            <w:pPr>
              <w:pStyle w:val="NormalWeb"/>
              <w:spacing w:after="0"/>
              <w:jc w:val="center"/>
            </w:pPr>
            <w:r>
              <w:t>226</w:t>
            </w:r>
          </w:p>
        </w:tc>
        <w:tc>
          <w:tcPr>
            <w:tcW w:w="3012" w:type="dxa"/>
          </w:tcPr>
          <w:p w14:paraId="11DA638F" w14:textId="40711FA7" w:rsidR="00213FD5" w:rsidRDefault="009D663F" w:rsidP="00213FD5">
            <w:pPr>
              <w:pStyle w:val="NormalWeb"/>
              <w:spacing w:after="0"/>
              <w:jc w:val="center"/>
            </w:pPr>
            <w:r>
              <w:t>334</w:t>
            </w:r>
          </w:p>
        </w:tc>
        <w:tc>
          <w:tcPr>
            <w:tcW w:w="3010" w:type="dxa"/>
          </w:tcPr>
          <w:p w14:paraId="022A3221" w14:textId="4584C9F3" w:rsidR="00213FD5" w:rsidRDefault="009D663F" w:rsidP="00213FD5">
            <w:pPr>
              <w:pStyle w:val="NormalWeb"/>
              <w:spacing w:after="0"/>
              <w:jc w:val="center"/>
            </w:pPr>
            <w:r>
              <w:t>109</w:t>
            </w:r>
          </w:p>
        </w:tc>
      </w:tr>
    </w:tbl>
    <w:p w14:paraId="164DDBC4" w14:textId="77777777" w:rsidR="008E6DE2" w:rsidRDefault="00213FD5" w:rsidP="00213FD5">
      <w:pPr>
        <w:pStyle w:val="NormalWeb"/>
        <w:spacing w:after="0"/>
        <w:ind w:left="28"/>
        <w:rPr>
          <w:rFonts w:ascii="Arial Black" w:hAnsi="Arial Black" w:cs="Arial"/>
          <w:b/>
          <w:bCs/>
          <w:color w:val="1F3864" w:themeColor="accent5" w:themeShade="80"/>
          <w:sz w:val="20"/>
          <w:szCs w:val="20"/>
        </w:rPr>
      </w:pPr>
      <w:r w:rsidRPr="00111121">
        <w:rPr>
          <w:rFonts w:ascii="Arial" w:hAnsi="Arial" w:cs="Arial"/>
          <w:b/>
          <w:bCs/>
          <w:color w:val="0070C0"/>
          <w:sz w:val="26"/>
          <w:szCs w:val="26"/>
        </w:rPr>
        <w:t xml:space="preserve"> </w:t>
      </w:r>
      <w:r w:rsidRPr="0019456D">
        <w:rPr>
          <w:rFonts w:ascii="Arial Black" w:hAnsi="Arial Black" w:cs="Arial"/>
          <w:b/>
          <w:bCs/>
          <w:color w:val="1F3864" w:themeColor="accent5" w:themeShade="80"/>
          <w:sz w:val="20"/>
          <w:szCs w:val="20"/>
        </w:rPr>
        <w:t>L</w:t>
      </w:r>
      <w:r w:rsidR="005F75DE" w:rsidRPr="0019456D">
        <w:rPr>
          <w:rFonts w:ascii="Arial Black" w:hAnsi="Arial Black" w:cs="Arial"/>
          <w:b/>
          <w:bCs/>
          <w:color w:val="1F3864" w:themeColor="accent5" w:themeShade="80"/>
          <w:sz w:val="20"/>
          <w:szCs w:val="20"/>
        </w:rPr>
        <w:t>a communication par le</w:t>
      </w:r>
      <w:r w:rsidRPr="0019456D">
        <w:rPr>
          <w:rFonts w:ascii="Arial Black" w:hAnsi="Arial Black" w:cs="Arial"/>
          <w:b/>
          <w:bCs/>
          <w:color w:val="1F3864" w:themeColor="accent5" w:themeShade="80"/>
          <w:sz w:val="20"/>
          <w:szCs w:val="20"/>
        </w:rPr>
        <w:t xml:space="preserve"> soutien du réseau</w:t>
      </w:r>
    </w:p>
    <w:p w14:paraId="7FBD7DFC" w14:textId="38A7BEC2" w:rsidR="00213FD5" w:rsidRPr="00D319E9" w:rsidRDefault="00213FD5" w:rsidP="00213FD5">
      <w:pPr>
        <w:pStyle w:val="NormalWeb"/>
        <w:spacing w:after="0"/>
        <w:ind w:left="28"/>
        <w:rPr>
          <w:rFonts w:ascii="Century Gothic" w:hAnsi="Century Gothic"/>
          <w:sz w:val="20"/>
          <w:szCs w:val="20"/>
        </w:rPr>
      </w:pPr>
      <w:r w:rsidRPr="00D319E9">
        <w:rPr>
          <w:rFonts w:ascii="Century Gothic" w:hAnsi="Century Gothic" w:cs="Calibri"/>
          <w:color w:val="000000"/>
          <w:sz w:val="20"/>
          <w:szCs w:val="20"/>
        </w:rPr>
        <w:t xml:space="preserve"> </w:t>
      </w:r>
      <w:r w:rsidR="00426924">
        <w:rPr>
          <w:rFonts w:ascii="Century Gothic" w:hAnsi="Century Gothic" w:cs="Calibri"/>
          <w:color w:val="000000"/>
          <w:sz w:val="20"/>
          <w:szCs w:val="20"/>
        </w:rPr>
        <w:t xml:space="preserve">ALMA 22 bénéficie du soutien </w:t>
      </w:r>
      <w:r w:rsidR="0019456D">
        <w:rPr>
          <w:rFonts w:ascii="Century Gothic" w:hAnsi="Century Gothic" w:cs="Calibri"/>
          <w:color w:val="000000"/>
          <w:sz w:val="20"/>
          <w:szCs w:val="20"/>
        </w:rPr>
        <w:t xml:space="preserve">de communication de son réseau : </w:t>
      </w:r>
      <w:r w:rsidRPr="00D319E9">
        <w:rPr>
          <w:rFonts w:ascii="Century Gothic" w:hAnsi="Century Gothic" w:cs="Calibri"/>
          <w:color w:val="000000"/>
          <w:sz w:val="20"/>
          <w:szCs w:val="20"/>
        </w:rPr>
        <w:t>L</w:t>
      </w:r>
      <w:r>
        <w:rPr>
          <w:rFonts w:ascii="Century Gothic" w:hAnsi="Century Gothic" w:cs="Calibri"/>
          <w:color w:val="000000"/>
          <w:sz w:val="20"/>
          <w:szCs w:val="20"/>
        </w:rPr>
        <w:t xml:space="preserve">a Fédération 3977- </w:t>
      </w:r>
      <w:r w:rsidR="0019456D">
        <w:rPr>
          <w:rFonts w:ascii="Century Gothic" w:hAnsi="Century Gothic" w:cs="Calibri"/>
          <w:color w:val="000000"/>
          <w:sz w:val="20"/>
          <w:szCs w:val="20"/>
        </w:rPr>
        <w:t>R</w:t>
      </w:r>
      <w:r>
        <w:rPr>
          <w:rFonts w:ascii="Century Gothic" w:hAnsi="Century Gothic" w:cs="Calibri"/>
          <w:color w:val="000000"/>
          <w:sz w:val="20"/>
          <w:szCs w:val="20"/>
        </w:rPr>
        <w:t xml:space="preserve">éseaux nationaux et magazine – Collectivités - </w:t>
      </w:r>
      <w:r w:rsidR="0019456D">
        <w:rPr>
          <w:rFonts w:ascii="Century Gothic" w:hAnsi="Century Gothic" w:cs="Calibri"/>
          <w:color w:val="000000"/>
          <w:sz w:val="20"/>
          <w:szCs w:val="20"/>
        </w:rPr>
        <w:t>I</w:t>
      </w:r>
      <w:r>
        <w:rPr>
          <w:rFonts w:ascii="Century Gothic" w:hAnsi="Century Gothic" w:cs="Calibri"/>
          <w:color w:val="000000"/>
          <w:sz w:val="20"/>
          <w:szCs w:val="20"/>
        </w:rPr>
        <w:t>nstitutions</w:t>
      </w:r>
      <w:proofErr w:type="gramStart"/>
      <w:r>
        <w:rPr>
          <w:rFonts w:ascii="Century Gothic" w:hAnsi="Century Gothic" w:cs="Calibri"/>
          <w:color w:val="000000"/>
          <w:sz w:val="20"/>
          <w:szCs w:val="20"/>
        </w:rPr>
        <w:t xml:space="preserve">-  </w:t>
      </w:r>
      <w:r w:rsidR="0019456D">
        <w:rPr>
          <w:rFonts w:ascii="Century Gothic" w:hAnsi="Century Gothic" w:cs="Calibri"/>
          <w:color w:val="000000"/>
          <w:sz w:val="20"/>
          <w:szCs w:val="20"/>
        </w:rPr>
        <w:t>C</w:t>
      </w:r>
      <w:r>
        <w:rPr>
          <w:rFonts w:ascii="Century Gothic" w:hAnsi="Century Gothic" w:cs="Calibri"/>
          <w:color w:val="000000"/>
          <w:sz w:val="20"/>
          <w:szCs w:val="20"/>
        </w:rPr>
        <w:t>ollectifs</w:t>
      </w:r>
      <w:proofErr w:type="gramEnd"/>
      <w:r>
        <w:rPr>
          <w:rFonts w:ascii="Century Gothic" w:hAnsi="Century Gothic" w:cs="Calibri"/>
          <w:color w:val="000000"/>
          <w:sz w:val="20"/>
          <w:szCs w:val="20"/>
        </w:rPr>
        <w:t xml:space="preserve"> -  Associations</w:t>
      </w:r>
      <w:r w:rsidR="0019456D">
        <w:rPr>
          <w:rFonts w:ascii="Century Gothic" w:hAnsi="Century Gothic" w:cs="Calibri"/>
          <w:color w:val="000000"/>
          <w:sz w:val="20"/>
          <w:szCs w:val="20"/>
        </w:rPr>
        <w:t xml:space="preserve"> et</w:t>
      </w:r>
      <w:r>
        <w:rPr>
          <w:rFonts w:ascii="Century Gothic" w:hAnsi="Century Gothic" w:cs="Calibri"/>
          <w:color w:val="000000"/>
          <w:sz w:val="20"/>
          <w:szCs w:val="20"/>
        </w:rPr>
        <w:t xml:space="preserve"> Partenaires du Département.</w:t>
      </w:r>
    </w:p>
    <w:tbl>
      <w:tblPr>
        <w:tblW w:w="9067" w:type="dxa"/>
        <w:jc w:val="center"/>
        <w:tblLook w:val="00A0" w:firstRow="1" w:lastRow="0" w:firstColumn="1" w:lastColumn="0" w:noHBand="0" w:noVBand="0"/>
      </w:tblPr>
      <w:tblGrid>
        <w:gridCol w:w="3718"/>
        <w:gridCol w:w="753"/>
        <w:gridCol w:w="753"/>
        <w:gridCol w:w="753"/>
        <w:gridCol w:w="994"/>
        <w:gridCol w:w="1051"/>
        <w:gridCol w:w="1045"/>
      </w:tblGrid>
      <w:tr w:rsidR="008E6DE2" w:rsidRPr="0030387D" w14:paraId="4DEC7136" w14:textId="77777777" w:rsidTr="009D663F">
        <w:trPr>
          <w:jc w:val="center"/>
        </w:trPr>
        <w:tc>
          <w:tcPr>
            <w:tcW w:w="3718" w:type="dxa"/>
            <w:tcBorders>
              <w:bottom w:val="single" w:sz="4" w:space="0" w:color="0D0D0D"/>
              <w:right w:val="single" w:sz="4" w:space="0" w:color="0D0D0D"/>
            </w:tcBorders>
          </w:tcPr>
          <w:p w14:paraId="078B145B" w14:textId="77777777" w:rsidR="008E6DE2" w:rsidRPr="007255C2" w:rsidRDefault="008E6DE2" w:rsidP="00213FD5">
            <w:pPr>
              <w:spacing w:after="0" w:line="288" w:lineRule="auto"/>
              <w:rPr>
                <w:rFonts w:ascii="Calibri" w:hAnsi="Calibri" w:cs="Calibri"/>
                <w:sz w:val="16"/>
                <w:szCs w:val="16"/>
              </w:rPr>
            </w:pPr>
            <w:r w:rsidRPr="007255C2">
              <w:rPr>
                <w:rFonts w:ascii="Calibri" w:hAnsi="Calibri" w:cs="Calibri"/>
                <w:sz w:val="16"/>
                <w:szCs w:val="16"/>
              </w:rPr>
              <w:t>(</w:t>
            </w:r>
            <w:proofErr w:type="gramStart"/>
            <w:r w:rsidRPr="007255C2">
              <w:rPr>
                <w:rFonts w:ascii="Calibri" w:hAnsi="Calibri" w:cs="Calibri"/>
                <w:sz w:val="16"/>
                <w:szCs w:val="16"/>
              </w:rPr>
              <w:t>en</w:t>
            </w:r>
            <w:proofErr w:type="gramEnd"/>
            <w:r w:rsidRPr="007255C2">
              <w:rPr>
                <w:rFonts w:ascii="Calibri" w:hAnsi="Calibri" w:cs="Calibri"/>
                <w:sz w:val="16"/>
                <w:szCs w:val="16"/>
              </w:rPr>
              <w:t xml:space="preserve"> heures)</w:t>
            </w:r>
          </w:p>
        </w:tc>
        <w:tc>
          <w:tcPr>
            <w:tcW w:w="753" w:type="dxa"/>
            <w:tcBorders>
              <w:top w:val="single" w:sz="4" w:space="0" w:color="0D0D0D"/>
              <w:left w:val="single" w:sz="4" w:space="0" w:color="0D0D0D"/>
              <w:bottom w:val="single" w:sz="4" w:space="0" w:color="0D0D0D"/>
              <w:right w:val="single" w:sz="4" w:space="0" w:color="0D0D0D"/>
            </w:tcBorders>
            <w:shd w:val="clear" w:color="auto" w:fill="92D050"/>
          </w:tcPr>
          <w:p w14:paraId="7D988E8B" w14:textId="77777777" w:rsidR="008E6DE2" w:rsidRPr="0030387D" w:rsidRDefault="008E6DE2" w:rsidP="00213FD5">
            <w:pPr>
              <w:spacing w:after="0" w:line="288" w:lineRule="auto"/>
              <w:rPr>
                <w:rFonts w:ascii="Calibri" w:hAnsi="Calibri" w:cs="Calibri"/>
                <w:b/>
                <w:color w:val="FFFFFF"/>
                <w:sz w:val="20"/>
                <w:szCs w:val="20"/>
              </w:rPr>
            </w:pPr>
            <w:r w:rsidRPr="0030387D">
              <w:rPr>
                <w:rFonts w:ascii="Calibri" w:hAnsi="Calibri" w:cs="Calibri"/>
                <w:b/>
                <w:color w:val="FFFFFF"/>
                <w:sz w:val="20"/>
                <w:szCs w:val="20"/>
              </w:rPr>
              <w:t>2019</w:t>
            </w:r>
          </w:p>
        </w:tc>
        <w:tc>
          <w:tcPr>
            <w:tcW w:w="753" w:type="dxa"/>
            <w:tcBorders>
              <w:top w:val="single" w:sz="4" w:space="0" w:color="0D0D0D"/>
              <w:left w:val="single" w:sz="4" w:space="0" w:color="0D0D0D"/>
              <w:bottom w:val="single" w:sz="4" w:space="0" w:color="0D0D0D"/>
              <w:right w:val="single" w:sz="4" w:space="0" w:color="0D0D0D"/>
            </w:tcBorders>
            <w:shd w:val="clear" w:color="auto" w:fill="92D050"/>
          </w:tcPr>
          <w:p w14:paraId="60A16022" w14:textId="77777777" w:rsidR="008E6DE2" w:rsidRPr="0030387D" w:rsidRDefault="008E6DE2" w:rsidP="00213FD5">
            <w:pPr>
              <w:spacing w:after="0" w:line="288" w:lineRule="auto"/>
              <w:rPr>
                <w:rFonts w:ascii="Calibri" w:hAnsi="Calibri" w:cs="Calibri"/>
                <w:b/>
                <w:color w:val="FFFFFF"/>
                <w:sz w:val="20"/>
                <w:szCs w:val="20"/>
              </w:rPr>
            </w:pPr>
            <w:r w:rsidRPr="0030387D">
              <w:rPr>
                <w:rFonts w:ascii="Calibri" w:hAnsi="Calibri" w:cs="Calibri"/>
                <w:b/>
                <w:color w:val="FFFFFF"/>
                <w:sz w:val="20"/>
                <w:szCs w:val="20"/>
              </w:rPr>
              <w:t>2020</w:t>
            </w:r>
          </w:p>
        </w:tc>
        <w:tc>
          <w:tcPr>
            <w:tcW w:w="753" w:type="dxa"/>
            <w:tcBorders>
              <w:top w:val="single" w:sz="4" w:space="0" w:color="0D0D0D"/>
              <w:left w:val="single" w:sz="4" w:space="0" w:color="0D0D0D"/>
              <w:bottom w:val="single" w:sz="4" w:space="0" w:color="0D0D0D"/>
              <w:right w:val="single" w:sz="4" w:space="0" w:color="0D0D0D"/>
            </w:tcBorders>
            <w:shd w:val="clear" w:color="auto" w:fill="92D050"/>
          </w:tcPr>
          <w:p w14:paraId="29F1D916" w14:textId="77777777" w:rsidR="008E6DE2" w:rsidRPr="0030387D" w:rsidRDefault="008E6DE2" w:rsidP="00213FD5">
            <w:pPr>
              <w:spacing w:after="0" w:line="288" w:lineRule="auto"/>
              <w:rPr>
                <w:rFonts w:ascii="Calibri" w:hAnsi="Calibri" w:cs="Calibri"/>
                <w:b/>
                <w:color w:val="FFFFFF"/>
                <w:sz w:val="20"/>
                <w:szCs w:val="20"/>
              </w:rPr>
            </w:pPr>
            <w:r w:rsidRPr="0030387D">
              <w:rPr>
                <w:rFonts w:ascii="Calibri" w:hAnsi="Calibri" w:cs="Calibri"/>
                <w:b/>
                <w:color w:val="FFFFFF"/>
                <w:sz w:val="20"/>
                <w:szCs w:val="20"/>
              </w:rPr>
              <w:t>2021</w:t>
            </w:r>
          </w:p>
        </w:tc>
        <w:tc>
          <w:tcPr>
            <w:tcW w:w="994" w:type="dxa"/>
            <w:tcBorders>
              <w:top w:val="single" w:sz="4" w:space="0" w:color="0D0D0D"/>
              <w:left w:val="single" w:sz="4" w:space="0" w:color="0D0D0D"/>
              <w:bottom w:val="single" w:sz="4" w:space="0" w:color="0D0D0D"/>
              <w:right w:val="single" w:sz="4" w:space="0" w:color="0D0D0D"/>
            </w:tcBorders>
            <w:shd w:val="clear" w:color="auto" w:fill="33CCCC"/>
          </w:tcPr>
          <w:p w14:paraId="0C2C29BE" w14:textId="4199204B" w:rsidR="008E6DE2" w:rsidRPr="0030387D" w:rsidRDefault="008E6DE2" w:rsidP="00213FD5">
            <w:pPr>
              <w:spacing w:after="0" w:line="288" w:lineRule="auto"/>
              <w:rPr>
                <w:rFonts w:ascii="Calibri" w:hAnsi="Calibri" w:cs="Calibri"/>
                <w:b/>
                <w:color w:val="FFFFFF"/>
                <w:sz w:val="20"/>
                <w:szCs w:val="20"/>
              </w:rPr>
            </w:pPr>
            <w:r>
              <w:rPr>
                <w:rFonts w:ascii="Calibri" w:hAnsi="Calibri" w:cs="Calibri"/>
                <w:b/>
                <w:color w:val="FFFFFF"/>
                <w:sz w:val="20"/>
                <w:szCs w:val="20"/>
              </w:rPr>
              <w:t>2022</w:t>
            </w:r>
          </w:p>
        </w:tc>
        <w:tc>
          <w:tcPr>
            <w:tcW w:w="1051" w:type="dxa"/>
            <w:tcBorders>
              <w:top w:val="single" w:sz="4" w:space="0" w:color="0D0D0D"/>
              <w:left w:val="single" w:sz="4" w:space="0" w:color="0D0D0D"/>
              <w:bottom w:val="single" w:sz="4" w:space="0" w:color="0D0D0D"/>
              <w:right w:val="single" w:sz="4" w:space="0" w:color="0D0D0D"/>
            </w:tcBorders>
            <w:shd w:val="clear" w:color="auto" w:fill="33CCCC"/>
          </w:tcPr>
          <w:p w14:paraId="3E21E793" w14:textId="0F18223E" w:rsidR="008E6DE2" w:rsidRPr="0030387D" w:rsidRDefault="008E6DE2" w:rsidP="002106AE">
            <w:pPr>
              <w:spacing w:after="0" w:line="288" w:lineRule="auto"/>
              <w:rPr>
                <w:rFonts w:ascii="Calibri" w:hAnsi="Calibri" w:cs="Calibri"/>
                <w:b/>
                <w:color w:val="FFFFFF"/>
                <w:sz w:val="20"/>
                <w:szCs w:val="20"/>
              </w:rPr>
            </w:pPr>
            <w:r>
              <w:rPr>
                <w:rFonts w:ascii="Calibri" w:hAnsi="Calibri" w:cs="Calibri"/>
                <w:b/>
                <w:color w:val="FFFFFF"/>
                <w:sz w:val="20"/>
                <w:szCs w:val="20"/>
              </w:rPr>
              <w:t>202</w:t>
            </w:r>
            <w:r w:rsidR="002106AE">
              <w:rPr>
                <w:rFonts w:ascii="Calibri" w:hAnsi="Calibri" w:cs="Calibri"/>
                <w:b/>
                <w:color w:val="FFFFFF"/>
                <w:sz w:val="20"/>
                <w:szCs w:val="20"/>
              </w:rPr>
              <w:t>1</w:t>
            </w:r>
            <w:r>
              <w:rPr>
                <w:rFonts w:ascii="Calibri" w:hAnsi="Calibri" w:cs="Calibri"/>
                <w:b/>
                <w:color w:val="FFFFFF"/>
                <w:sz w:val="20"/>
                <w:szCs w:val="20"/>
              </w:rPr>
              <w:t>-2</w:t>
            </w:r>
            <w:r w:rsidR="002106AE">
              <w:rPr>
                <w:rFonts w:ascii="Calibri" w:hAnsi="Calibri" w:cs="Calibri"/>
                <w:b/>
                <w:color w:val="FFFFFF"/>
                <w:sz w:val="20"/>
                <w:szCs w:val="20"/>
              </w:rPr>
              <w:t>2</w:t>
            </w:r>
          </w:p>
        </w:tc>
        <w:tc>
          <w:tcPr>
            <w:tcW w:w="1045" w:type="dxa"/>
            <w:tcBorders>
              <w:top w:val="single" w:sz="4" w:space="0" w:color="0D0D0D"/>
              <w:left w:val="single" w:sz="4" w:space="0" w:color="0D0D0D"/>
              <w:bottom w:val="single" w:sz="4" w:space="0" w:color="0D0D0D"/>
              <w:right w:val="single" w:sz="4" w:space="0" w:color="0D0D0D"/>
            </w:tcBorders>
            <w:shd w:val="clear" w:color="auto" w:fill="33CCCC"/>
          </w:tcPr>
          <w:p w14:paraId="35BDD04A" w14:textId="77777777" w:rsidR="008E6DE2" w:rsidRPr="0030387D" w:rsidRDefault="008E6DE2" w:rsidP="00213FD5">
            <w:pPr>
              <w:spacing w:after="0" w:line="288" w:lineRule="auto"/>
              <w:rPr>
                <w:rFonts w:ascii="Calibri" w:hAnsi="Calibri" w:cs="Calibri"/>
                <w:b/>
                <w:color w:val="FFFFFF"/>
                <w:sz w:val="20"/>
                <w:szCs w:val="20"/>
              </w:rPr>
            </w:pPr>
            <w:r w:rsidRPr="0030387D">
              <w:rPr>
                <w:rFonts w:ascii="Calibri" w:hAnsi="Calibri" w:cs="Calibri"/>
                <w:b/>
                <w:color w:val="FFFFFF"/>
                <w:sz w:val="20"/>
                <w:szCs w:val="20"/>
              </w:rPr>
              <w:t>%</w:t>
            </w:r>
          </w:p>
        </w:tc>
      </w:tr>
      <w:tr w:rsidR="008E6DE2" w:rsidRPr="0030387D" w14:paraId="7A672EBF" w14:textId="77777777" w:rsidTr="008E6DE2">
        <w:trPr>
          <w:jc w:val="center"/>
        </w:trPr>
        <w:tc>
          <w:tcPr>
            <w:tcW w:w="3718" w:type="dxa"/>
            <w:tcBorders>
              <w:top w:val="single" w:sz="4" w:space="0" w:color="0D0D0D"/>
              <w:left w:val="single" w:sz="4" w:space="0" w:color="0D0D0D"/>
              <w:bottom w:val="single" w:sz="4" w:space="0" w:color="0D0D0D"/>
              <w:right w:val="single" w:sz="4" w:space="0" w:color="0D0D0D"/>
            </w:tcBorders>
            <w:vAlign w:val="center"/>
          </w:tcPr>
          <w:p w14:paraId="02C005A7" w14:textId="77777777" w:rsidR="008E6DE2" w:rsidRPr="008E6DE2" w:rsidRDefault="008E6DE2" w:rsidP="00213FD5">
            <w:pPr>
              <w:spacing w:after="0" w:line="288" w:lineRule="auto"/>
              <w:rPr>
                <w:rFonts w:ascii="Calibri" w:hAnsi="Calibri" w:cs="Calibri"/>
                <w:color w:val="0D0D0D"/>
                <w:sz w:val="18"/>
                <w:szCs w:val="18"/>
              </w:rPr>
            </w:pPr>
            <w:r w:rsidRPr="008E6DE2">
              <w:rPr>
                <w:rFonts w:ascii="Calibri" w:hAnsi="Calibri" w:cs="Calibri"/>
                <w:color w:val="0D0D0D"/>
                <w:sz w:val="18"/>
                <w:szCs w:val="18"/>
              </w:rPr>
              <w:t>Temps consacré à l’élaboration de supports</w:t>
            </w:r>
          </w:p>
        </w:tc>
        <w:tc>
          <w:tcPr>
            <w:tcW w:w="753" w:type="dxa"/>
            <w:tcBorders>
              <w:top w:val="single" w:sz="4" w:space="0" w:color="0D0D0D"/>
              <w:left w:val="single" w:sz="4" w:space="0" w:color="0D0D0D"/>
              <w:bottom w:val="single" w:sz="4" w:space="0" w:color="0D0D0D"/>
              <w:right w:val="single" w:sz="4" w:space="0" w:color="0D0D0D"/>
            </w:tcBorders>
          </w:tcPr>
          <w:p w14:paraId="1BA593C3" w14:textId="77777777" w:rsidR="008E6DE2" w:rsidRPr="0030387D" w:rsidRDefault="008E6DE2" w:rsidP="00213FD5">
            <w:pPr>
              <w:spacing w:after="0" w:line="288" w:lineRule="auto"/>
              <w:rPr>
                <w:rFonts w:ascii="Calibri" w:hAnsi="Calibri" w:cs="Calibri"/>
                <w:sz w:val="20"/>
                <w:szCs w:val="20"/>
              </w:rPr>
            </w:pPr>
            <w:r>
              <w:rPr>
                <w:rFonts w:ascii="Calibri" w:hAnsi="Calibri" w:cs="Calibri"/>
                <w:sz w:val="20"/>
                <w:szCs w:val="20"/>
              </w:rPr>
              <w:t>400</w:t>
            </w:r>
          </w:p>
        </w:tc>
        <w:tc>
          <w:tcPr>
            <w:tcW w:w="753" w:type="dxa"/>
            <w:tcBorders>
              <w:top w:val="single" w:sz="4" w:space="0" w:color="0D0D0D"/>
              <w:left w:val="single" w:sz="4" w:space="0" w:color="0D0D0D"/>
              <w:bottom w:val="single" w:sz="4" w:space="0" w:color="0D0D0D"/>
              <w:right w:val="single" w:sz="4" w:space="0" w:color="0D0D0D"/>
            </w:tcBorders>
          </w:tcPr>
          <w:p w14:paraId="3A226D3E" w14:textId="77777777" w:rsidR="008E6DE2" w:rsidRPr="0030387D" w:rsidRDefault="008E6DE2" w:rsidP="00213FD5">
            <w:pPr>
              <w:spacing w:after="0" w:line="288" w:lineRule="auto"/>
              <w:rPr>
                <w:rFonts w:ascii="Calibri" w:hAnsi="Calibri" w:cs="Calibri"/>
                <w:sz w:val="20"/>
                <w:szCs w:val="20"/>
              </w:rPr>
            </w:pPr>
            <w:r>
              <w:rPr>
                <w:rFonts w:ascii="Calibri" w:hAnsi="Calibri" w:cs="Calibri"/>
                <w:sz w:val="20"/>
                <w:szCs w:val="20"/>
              </w:rPr>
              <w:t>400</w:t>
            </w:r>
          </w:p>
        </w:tc>
        <w:tc>
          <w:tcPr>
            <w:tcW w:w="753" w:type="dxa"/>
            <w:tcBorders>
              <w:top w:val="single" w:sz="4" w:space="0" w:color="0D0D0D"/>
              <w:left w:val="single" w:sz="4" w:space="0" w:color="0D0D0D"/>
              <w:bottom w:val="single" w:sz="4" w:space="0" w:color="0D0D0D"/>
              <w:right w:val="single" w:sz="4" w:space="0" w:color="0D0D0D"/>
            </w:tcBorders>
          </w:tcPr>
          <w:p w14:paraId="55C5C65A" w14:textId="77777777" w:rsidR="008E6DE2" w:rsidRPr="0030387D" w:rsidRDefault="008E6DE2" w:rsidP="00213FD5">
            <w:pPr>
              <w:spacing w:after="0" w:line="288" w:lineRule="auto"/>
              <w:rPr>
                <w:rFonts w:ascii="Calibri" w:hAnsi="Calibri" w:cs="Calibri"/>
                <w:sz w:val="20"/>
                <w:szCs w:val="20"/>
              </w:rPr>
            </w:pPr>
            <w:r>
              <w:rPr>
                <w:rFonts w:ascii="Calibri" w:hAnsi="Calibri" w:cs="Calibri"/>
                <w:sz w:val="20"/>
                <w:szCs w:val="20"/>
              </w:rPr>
              <w:t>450</w:t>
            </w:r>
          </w:p>
        </w:tc>
        <w:tc>
          <w:tcPr>
            <w:tcW w:w="994" w:type="dxa"/>
            <w:tcBorders>
              <w:top w:val="single" w:sz="4" w:space="0" w:color="0D0D0D"/>
              <w:left w:val="single" w:sz="4" w:space="0" w:color="0D0D0D"/>
              <w:bottom w:val="single" w:sz="4" w:space="0" w:color="0D0D0D"/>
              <w:right w:val="single" w:sz="4" w:space="0" w:color="0D0D0D"/>
            </w:tcBorders>
          </w:tcPr>
          <w:p w14:paraId="53CDC159" w14:textId="137CAF68" w:rsidR="008E6DE2" w:rsidRDefault="002106AE" w:rsidP="00213FD5">
            <w:pPr>
              <w:spacing w:after="0" w:line="288" w:lineRule="auto"/>
              <w:rPr>
                <w:rFonts w:ascii="Calibri" w:hAnsi="Calibri" w:cs="Calibri"/>
                <w:sz w:val="20"/>
                <w:szCs w:val="20"/>
              </w:rPr>
            </w:pPr>
            <w:r>
              <w:rPr>
                <w:rFonts w:ascii="Calibri" w:hAnsi="Calibri" w:cs="Calibri"/>
                <w:sz w:val="20"/>
                <w:szCs w:val="20"/>
              </w:rPr>
              <w:t>470</w:t>
            </w:r>
          </w:p>
        </w:tc>
        <w:tc>
          <w:tcPr>
            <w:tcW w:w="1051" w:type="dxa"/>
            <w:tcBorders>
              <w:top w:val="single" w:sz="4" w:space="0" w:color="0D0D0D"/>
              <w:left w:val="single" w:sz="4" w:space="0" w:color="0D0D0D"/>
              <w:bottom w:val="single" w:sz="4" w:space="0" w:color="0D0D0D"/>
              <w:right w:val="single" w:sz="4" w:space="0" w:color="0D0D0D"/>
            </w:tcBorders>
          </w:tcPr>
          <w:p w14:paraId="1F575AF1" w14:textId="0546A540" w:rsidR="008E6DE2" w:rsidRPr="0030387D" w:rsidRDefault="002106AE" w:rsidP="00213FD5">
            <w:pPr>
              <w:spacing w:after="0" w:line="288" w:lineRule="auto"/>
              <w:rPr>
                <w:rFonts w:ascii="Calibri" w:hAnsi="Calibri" w:cs="Calibri"/>
                <w:sz w:val="20"/>
                <w:szCs w:val="20"/>
              </w:rPr>
            </w:pPr>
            <w:r>
              <w:rPr>
                <w:rFonts w:ascii="Calibri" w:hAnsi="Calibri" w:cs="Calibri"/>
                <w:sz w:val="20"/>
                <w:szCs w:val="20"/>
              </w:rPr>
              <w:t>+ 20</w:t>
            </w:r>
          </w:p>
        </w:tc>
        <w:tc>
          <w:tcPr>
            <w:tcW w:w="1045" w:type="dxa"/>
            <w:tcBorders>
              <w:top w:val="single" w:sz="4" w:space="0" w:color="0D0D0D"/>
              <w:left w:val="single" w:sz="4" w:space="0" w:color="0D0D0D"/>
              <w:bottom w:val="single" w:sz="4" w:space="0" w:color="0D0D0D"/>
              <w:right w:val="single" w:sz="4" w:space="0" w:color="0D0D0D"/>
            </w:tcBorders>
          </w:tcPr>
          <w:p w14:paraId="754886C5" w14:textId="08F08F22" w:rsidR="008E6DE2" w:rsidRPr="0030387D" w:rsidRDefault="002106AE" w:rsidP="00213FD5">
            <w:pPr>
              <w:spacing w:after="0" w:line="288" w:lineRule="auto"/>
              <w:rPr>
                <w:rFonts w:ascii="Calibri" w:hAnsi="Calibri" w:cs="Calibri"/>
                <w:sz w:val="20"/>
                <w:szCs w:val="20"/>
              </w:rPr>
            </w:pPr>
            <w:r>
              <w:rPr>
                <w:rFonts w:ascii="Calibri" w:hAnsi="Calibri" w:cs="Calibri"/>
                <w:sz w:val="20"/>
                <w:szCs w:val="20"/>
              </w:rPr>
              <w:t>+ 4</w:t>
            </w:r>
          </w:p>
        </w:tc>
      </w:tr>
      <w:tr w:rsidR="008E6DE2" w:rsidRPr="0030387D" w14:paraId="502D38A0" w14:textId="77777777" w:rsidTr="008E6DE2">
        <w:trPr>
          <w:jc w:val="center"/>
        </w:trPr>
        <w:tc>
          <w:tcPr>
            <w:tcW w:w="3718" w:type="dxa"/>
            <w:tcBorders>
              <w:top w:val="single" w:sz="4" w:space="0" w:color="0D0D0D"/>
              <w:left w:val="single" w:sz="4" w:space="0" w:color="0D0D0D"/>
              <w:bottom w:val="single" w:sz="4" w:space="0" w:color="0D0D0D"/>
              <w:right w:val="single" w:sz="4" w:space="0" w:color="0D0D0D"/>
            </w:tcBorders>
            <w:vAlign w:val="center"/>
          </w:tcPr>
          <w:p w14:paraId="637946E7" w14:textId="507C8510" w:rsidR="008E6DE2" w:rsidRPr="0030387D" w:rsidRDefault="008E6DE2" w:rsidP="00213FD5">
            <w:pPr>
              <w:spacing w:after="0" w:line="288" w:lineRule="auto"/>
              <w:rPr>
                <w:rFonts w:ascii="Calibri" w:hAnsi="Calibri" w:cs="Calibri"/>
                <w:color w:val="0D0D0D"/>
                <w:sz w:val="20"/>
                <w:szCs w:val="20"/>
              </w:rPr>
            </w:pPr>
            <w:r>
              <w:rPr>
                <w:rFonts w:ascii="Calibri" w:hAnsi="Calibri" w:cs="Calibri"/>
                <w:color w:val="0D0D0D"/>
                <w:sz w:val="20"/>
                <w:szCs w:val="20"/>
              </w:rPr>
              <w:t>T</w:t>
            </w:r>
            <w:r w:rsidRPr="0030387D">
              <w:rPr>
                <w:rFonts w:ascii="Calibri" w:hAnsi="Calibri" w:cs="Calibri"/>
                <w:color w:val="0D0D0D"/>
                <w:sz w:val="20"/>
                <w:szCs w:val="20"/>
              </w:rPr>
              <w:t>emps consacré à la diffusion des supports</w:t>
            </w:r>
          </w:p>
        </w:tc>
        <w:tc>
          <w:tcPr>
            <w:tcW w:w="753" w:type="dxa"/>
            <w:tcBorders>
              <w:top w:val="single" w:sz="4" w:space="0" w:color="0D0D0D"/>
              <w:left w:val="single" w:sz="4" w:space="0" w:color="0D0D0D"/>
              <w:bottom w:val="single" w:sz="4" w:space="0" w:color="0D0D0D"/>
              <w:right w:val="single" w:sz="4" w:space="0" w:color="0D0D0D"/>
            </w:tcBorders>
          </w:tcPr>
          <w:p w14:paraId="3EA1ECF3" w14:textId="77777777" w:rsidR="008E6DE2" w:rsidRPr="0030387D" w:rsidRDefault="008E6DE2" w:rsidP="00213FD5">
            <w:pPr>
              <w:spacing w:after="0" w:line="288" w:lineRule="auto"/>
              <w:rPr>
                <w:rFonts w:ascii="Calibri" w:hAnsi="Calibri" w:cs="Calibri"/>
                <w:sz w:val="20"/>
                <w:szCs w:val="20"/>
              </w:rPr>
            </w:pPr>
            <w:r>
              <w:rPr>
                <w:rFonts w:ascii="Calibri" w:hAnsi="Calibri" w:cs="Calibri"/>
                <w:sz w:val="20"/>
                <w:szCs w:val="20"/>
              </w:rPr>
              <w:t>220</w:t>
            </w:r>
          </w:p>
        </w:tc>
        <w:tc>
          <w:tcPr>
            <w:tcW w:w="753" w:type="dxa"/>
            <w:tcBorders>
              <w:top w:val="single" w:sz="4" w:space="0" w:color="0D0D0D"/>
              <w:left w:val="single" w:sz="4" w:space="0" w:color="0D0D0D"/>
              <w:bottom w:val="single" w:sz="4" w:space="0" w:color="0D0D0D"/>
              <w:right w:val="single" w:sz="4" w:space="0" w:color="0D0D0D"/>
            </w:tcBorders>
          </w:tcPr>
          <w:p w14:paraId="650C08BB" w14:textId="77777777" w:rsidR="008E6DE2" w:rsidRPr="0030387D" w:rsidRDefault="008E6DE2" w:rsidP="00213FD5">
            <w:pPr>
              <w:spacing w:after="0" w:line="288" w:lineRule="auto"/>
              <w:rPr>
                <w:rFonts w:ascii="Calibri" w:hAnsi="Calibri" w:cs="Calibri"/>
                <w:sz w:val="20"/>
                <w:szCs w:val="20"/>
              </w:rPr>
            </w:pPr>
            <w:r>
              <w:rPr>
                <w:rFonts w:ascii="Calibri" w:hAnsi="Calibri" w:cs="Calibri"/>
                <w:sz w:val="20"/>
                <w:szCs w:val="20"/>
              </w:rPr>
              <w:t>220</w:t>
            </w:r>
          </w:p>
        </w:tc>
        <w:tc>
          <w:tcPr>
            <w:tcW w:w="753" w:type="dxa"/>
            <w:tcBorders>
              <w:top w:val="single" w:sz="4" w:space="0" w:color="0D0D0D"/>
              <w:left w:val="single" w:sz="4" w:space="0" w:color="0D0D0D"/>
              <w:bottom w:val="single" w:sz="4" w:space="0" w:color="0D0D0D"/>
              <w:right w:val="single" w:sz="4" w:space="0" w:color="0D0D0D"/>
            </w:tcBorders>
          </w:tcPr>
          <w:p w14:paraId="19B7E1B3" w14:textId="77777777" w:rsidR="008E6DE2" w:rsidRPr="0030387D" w:rsidRDefault="008E6DE2" w:rsidP="00213FD5">
            <w:pPr>
              <w:spacing w:after="0" w:line="288" w:lineRule="auto"/>
              <w:rPr>
                <w:rFonts w:ascii="Calibri" w:hAnsi="Calibri" w:cs="Calibri"/>
                <w:sz w:val="20"/>
                <w:szCs w:val="20"/>
              </w:rPr>
            </w:pPr>
            <w:r>
              <w:rPr>
                <w:rFonts w:ascii="Calibri" w:hAnsi="Calibri" w:cs="Calibri"/>
                <w:sz w:val="20"/>
                <w:szCs w:val="20"/>
              </w:rPr>
              <w:t>300</w:t>
            </w:r>
          </w:p>
        </w:tc>
        <w:tc>
          <w:tcPr>
            <w:tcW w:w="994" w:type="dxa"/>
            <w:tcBorders>
              <w:top w:val="single" w:sz="4" w:space="0" w:color="0D0D0D"/>
              <w:left w:val="single" w:sz="4" w:space="0" w:color="0D0D0D"/>
              <w:bottom w:val="single" w:sz="4" w:space="0" w:color="0D0D0D"/>
              <w:right w:val="single" w:sz="4" w:space="0" w:color="0D0D0D"/>
            </w:tcBorders>
          </w:tcPr>
          <w:p w14:paraId="084AB379" w14:textId="2FDB31CF" w:rsidR="008E6DE2" w:rsidRDefault="002106AE" w:rsidP="00213FD5">
            <w:pPr>
              <w:spacing w:after="0" w:line="288" w:lineRule="auto"/>
              <w:rPr>
                <w:rFonts w:ascii="Calibri" w:hAnsi="Calibri" w:cs="Calibri"/>
                <w:sz w:val="20"/>
                <w:szCs w:val="20"/>
              </w:rPr>
            </w:pPr>
            <w:r>
              <w:rPr>
                <w:rFonts w:ascii="Calibri" w:hAnsi="Calibri" w:cs="Calibri"/>
                <w:sz w:val="20"/>
                <w:szCs w:val="20"/>
              </w:rPr>
              <w:t>320</w:t>
            </w:r>
          </w:p>
        </w:tc>
        <w:tc>
          <w:tcPr>
            <w:tcW w:w="1051" w:type="dxa"/>
            <w:tcBorders>
              <w:top w:val="single" w:sz="4" w:space="0" w:color="0D0D0D"/>
              <w:left w:val="single" w:sz="4" w:space="0" w:color="0D0D0D"/>
              <w:bottom w:val="single" w:sz="4" w:space="0" w:color="0D0D0D"/>
              <w:right w:val="single" w:sz="4" w:space="0" w:color="0D0D0D"/>
            </w:tcBorders>
          </w:tcPr>
          <w:p w14:paraId="3E5A5BDB" w14:textId="000A6080" w:rsidR="008E6DE2" w:rsidRPr="0030387D" w:rsidRDefault="002106AE" w:rsidP="00213FD5">
            <w:pPr>
              <w:spacing w:after="0" w:line="288" w:lineRule="auto"/>
              <w:rPr>
                <w:rFonts w:ascii="Calibri" w:hAnsi="Calibri" w:cs="Calibri"/>
                <w:sz w:val="20"/>
                <w:szCs w:val="20"/>
              </w:rPr>
            </w:pPr>
            <w:r>
              <w:rPr>
                <w:rFonts w:ascii="Calibri" w:hAnsi="Calibri" w:cs="Calibri"/>
                <w:sz w:val="20"/>
                <w:szCs w:val="20"/>
              </w:rPr>
              <w:t>+ 20</w:t>
            </w:r>
          </w:p>
        </w:tc>
        <w:tc>
          <w:tcPr>
            <w:tcW w:w="1045" w:type="dxa"/>
            <w:tcBorders>
              <w:top w:val="single" w:sz="4" w:space="0" w:color="0D0D0D"/>
              <w:left w:val="single" w:sz="4" w:space="0" w:color="0D0D0D"/>
              <w:bottom w:val="single" w:sz="4" w:space="0" w:color="0D0D0D"/>
              <w:right w:val="single" w:sz="4" w:space="0" w:color="0D0D0D"/>
            </w:tcBorders>
          </w:tcPr>
          <w:p w14:paraId="2B82B381" w14:textId="6F94EB54" w:rsidR="008E6DE2" w:rsidRPr="0030387D" w:rsidRDefault="002106AE" w:rsidP="00213FD5">
            <w:pPr>
              <w:spacing w:after="0" w:line="288" w:lineRule="auto"/>
              <w:rPr>
                <w:rFonts w:ascii="Calibri" w:hAnsi="Calibri" w:cs="Calibri"/>
                <w:sz w:val="20"/>
                <w:szCs w:val="20"/>
              </w:rPr>
            </w:pPr>
            <w:r>
              <w:rPr>
                <w:rFonts w:ascii="Calibri" w:hAnsi="Calibri" w:cs="Calibri"/>
                <w:sz w:val="20"/>
                <w:szCs w:val="20"/>
              </w:rPr>
              <w:t>+ 7</w:t>
            </w:r>
          </w:p>
        </w:tc>
      </w:tr>
    </w:tbl>
    <w:p w14:paraId="2D4047B3" w14:textId="06BAA9FF" w:rsidR="00B772BD" w:rsidRDefault="00B772BD" w:rsidP="0097050A">
      <w:pPr>
        <w:spacing w:after="0" w:line="240" w:lineRule="auto"/>
        <w:rPr>
          <w:rFonts w:ascii="Calibri" w:hAnsi="Calibri" w:cs="Calibri"/>
          <w:b/>
          <w:color w:val="0070C0"/>
          <w:sz w:val="40"/>
          <w:szCs w:val="48"/>
        </w:rPr>
      </w:pPr>
      <w:r>
        <w:rPr>
          <w:rFonts w:ascii="Calibri" w:hAnsi="Calibri" w:cs="Calibri"/>
          <w:b/>
          <w:noProof/>
          <w:color w:val="0070C0"/>
          <w:sz w:val="48"/>
          <w:szCs w:val="48"/>
          <w:lang w:eastAsia="fr-FR"/>
        </w:rPr>
        <w:lastRenderedPageBreak/>
        <w:drawing>
          <wp:inline distT="0" distB="0" distL="0" distR="0" wp14:anchorId="08688490" wp14:editId="2CB237E5">
            <wp:extent cx="5399405" cy="718185"/>
            <wp:effectExtent l="0" t="0" r="0" b="0"/>
            <wp:docPr id="27" name="Image 27" descr="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RESENT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718185"/>
                    </a:xfrm>
                    <a:prstGeom prst="rect">
                      <a:avLst/>
                    </a:prstGeom>
                    <a:noFill/>
                    <a:ln>
                      <a:noFill/>
                    </a:ln>
                  </pic:spPr>
                </pic:pic>
              </a:graphicData>
            </a:graphic>
          </wp:inline>
        </w:drawing>
      </w:r>
    </w:p>
    <w:p w14:paraId="4953FF14" w14:textId="77777777" w:rsidR="005F54D4" w:rsidRDefault="005F54D4" w:rsidP="0097050A">
      <w:pPr>
        <w:spacing w:after="0" w:line="240" w:lineRule="auto"/>
        <w:rPr>
          <w:rFonts w:ascii="Calibri" w:hAnsi="Calibri" w:cs="Calibri"/>
          <w:b/>
          <w:bCs/>
          <w:sz w:val="28"/>
          <w:szCs w:val="28"/>
        </w:rPr>
      </w:pPr>
    </w:p>
    <w:p w14:paraId="6D002005" w14:textId="43525A03" w:rsidR="00213FD5" w:rsidRPr="00002837" w:rsidRDefault="009F6A19" w:rsidP="0097050A">
      <w:pPr>
        <w:spacing w:after="0" w:line="240" w:lineRule="auto"/>
        <w:rPr>
          <w:rFonts w:ascii="Calibri" w:hAnsi="Calibri" w:cs="Calibri"/>
          <w:sz w:val="28"/>
          <w:szCs w:val="28"/>
        </w:rPr>
      </w:pPr>
      <w:r w:rsidRPr="00002837">
        <w:rPr>
          <w:rFonts w:ascii="Calibri" w:hAnsi="Calibri" w:cs="Calibri"/>
          <w:b/>
          <w:bCs/>
          <w:sz w:val="28"/>
          <w:szCs w:val="28"/>
        </w:rPr>
        <w:t>L</w:t>
      </w:r>
      <w:r w:rsidR="00213FD5" w:rsidRPr="00002837">
        <w:rPr>
          <w:rFonts w:ascii="Calibri" w:hAnsi="Calibri" w:cs="Calibri"/>
          <w:b/>
          <w:bCs/>
          <w:sz w:val="28"/>
          <w:szCs w:val="28"/>
        </w:rPr>
        <w:t xml:space="preserve">e Centre Alma 22 </w:t>
      </w:r>
      <w:r w:rsidRPr="00002837">
        <w:rPr>
          <w:rFonts w:ascii="Calibri" w:hAnsi="Calibri" w:cs="Calibri"/>
          <w:b/>
          <w:bCs/>
          <w:sz w:val="28"/>
          <w:szCs w:val="28"/>
        </w:rPr>
        <w:t>est associé aux</w:t>
      </w:r>
      <w:r w:rsidR="00213FD5" w:rsidRPr="00002837">
        <w:rPr>
          <w:rFonts w:ascii="Calibri" w:hAnsi="Calibri" w:cs="Calibri"/>
          <w:b/>
          <w:bCs/>
          <w:sz w:val="28"/>
          <w:szCs w:val="28"/>
        </w:rPr>
        <w:t xml:space="preserve"> travaux </w:t>
      </w:r>
      <w:r w:rsidRPr="00002837">
        <w:rPr>
          <w:rFonts w:ascii="Calibri" w:hAnsi="Calibri" w:cs="Calibri"/>
          <w:b/>
          <w:bCs/>
          <w:sz w:val="28"/>
          <w:szCs w:val="28"/>
        </w:rPr>
        <w:t>de nombreuses instances</w:t>
      </w:r>
    </w:p>
    <w:p w14:paraId="38D9620B" w14:textId="366D81E0" w:rsidR="00213FD5" w:rsidRDefault="00213FD5" w:rsidP="00213FD5">
      <w:pPr>
        <w:spacing w:after="0" w:line="288" w:lineRule="auto"/>
        <w:rPr>
          <w:rFonts w:ascii="Calibri" w:hAnsi="Calibri" w:cs="Calibri"/>
          <w:b/>
          <w:color w:val="000000" w:themeColor="text1"/>
          <w:sz w:val="28"/>
          <w:szCs w:val="28"/>
        </w:rPr>
      </w:pPr>
    </w:p>
    <w:p w14:paraId="221C3F86" w14:textId="77777777" w:rsidR="005F54D4" w:rsidRDefault="005F54D4" w:rsidP="00213FD5">
      <w:pPr>
        <w:spacing w:after="0" w:line="288" w:lineRule="auto"/>
        <w:rPr>
          <w:rFonts w:ascii="Calibri" w:hAnsi="Calibri" w:cs="Calibri"/>
          <w:b/>
          <w:color w:val="000000" w:themeColor="text1"/>
          <w:sz w:val="28"/>
          <w:szCs w:val="28"/>
        </w:rPr>
      </w:pPr>
    </w:p>
    <w:p w14:paraId="0E7456E8" w14:textId="4ECC6777" w:rsidR="007431CC" w:rsidRPr="0097050A" w:rsidRDefault="007431CC" w:rsidP="005F54D4">
      <w:pPr>
        <w:spacing w:after="0" w:line="288" w:lineRule="auto"/>
        <w:jc w:val="center"/>
        <w:rPr>
          <w:rFonts w:ascii="Calibri" w:hAnsi="Calibri" w:cs="Calibri"/>
          <w:b/>
          <w:color w:val="000000" w:themeColor="text1"/>
          <w:sz w:val="28"/>
          <w:szCs w:val="28"/>
        </w:rPr>
      </w:pPr>
      <w:r>
        <w:rPr>
          <w:rFonts w:ascii="Calibri" w:hAnsi="Calibri" w:cs="Calibri"/>
          <w:b/>
          <w:color w:val="000000" w:themeColor="text1"/>
          <w:sz w:val="28"/>
          <w:szCs w:val="28"/>
        </w:rPr>
        <w:t>AU NIVEAU DE</w:t>
      </w:r>
      <w:r w:rsidR="005F54D4">
        <w:rPr>
          <w:rFonts w:ascii="Calibri" w:hAnsi="Calibri" w:cs="Calibri"/>
          <w:b/>
          <w:color w:val="000000" w:themeColor="text1"/>
          <w:sz w:val="28"/>
          <w:szCs w:val="28"/>
        </w:rPr>
        <w:t>PARTEMENTAL</w:t>
      </w:r>
    </w:p>
    <w:p w14:paraId="06930E26" w14:textId="58BB8464" w:rsidR="00213FD5" w:rsidRPr="00002837" w:rsidRDefault="004C01F1" w:rsidP="00213FD5">
      <w:pPr>
        <w:spacing w:after="0" w:line="288" w:lineRule="auto"/>
        <w:rPr>
          <w:rFonts w:ascii="Calibri" w:hAnsi="Calibri" w:cs="Calibri"/>
          <w:b/>
          <w:color w:val="538135" w:themeColor="accent6" w:themeShade="BF"/>
          <w:sz w:val="28"/>
          <w:szCs w:val="28"/>
        </w:rPr>
      </w:pPr>
      <w:r w:rsidRPr="00002837">
        <w:rPr>
          <w:rFonts w:ascii="Calibri" w:hAnsi="Calibri" w:cs="Calibri"/>
          <w:b/>
          <w:color w:val="538135" w:themeColor="accent6" w:themeShade="BF"/>
          <w:sz w:val="28"/>
          <w:szCs w:val="28"/>
        </w:rPr>
        <w:t>Auprès</w:t>
      </w:r>
      <w:r w:rsidR="00213FD5" w:rsidRPr="00002837">
        <w:rPr>
          <w:rFonts w:ascii="Calibri" w:hAnsi="Calibri" w:cs="Calibri"/>
          <w:b/>
          <w:color w:val="538135" w:themeColor="accent6" w:themeShade="BF"/>
          <w:sz w:val="28"/>
          <w:szCs w:val="28"/>
        </w:rPr>
        <w:t xml:space="preserve"> des organismes institutionnels et Collectivités</w:t>
      </w:r>
    </w:p>
    <w:p w14:paraId="52928C97" w14:textId="7C18D320" w:rsidR="00213FD5" w:rsidRDefault="00213FD5" w:rsidP="0086542B">
      <w:pPr>
        <w:spacing w:after="0" w:line="288" w:lineRule="auto"/>
        <w:ind w:left="284" w:hanging="284"/>
        <w:rPr>
          <w:rFonts w:cs="Calibri"/>
          <w:sz w:val="20"/>
          <w:szCs w:val="20"/>
        </w:rPr>
      </w:pPr>
      <w:r w:rsidRPr="006118C8">
        <w:rPr>
          <w:rFonts w:cs="Calibri"/>
          <w:sz w:val="20"/>
          <w:szCs w:val="20"/>
        </w:rPr>
        <w:sym w:font="Wingdings" w:char="F0A7"/>
      </w:r>
      <w:r w:rsidRPr="006118C8">
        <w:rPr>
          <w:rFonts w:cs="Calibri"/>
          <w:sz w:val="20"/>
          <w:szCs w:val="20"/>
        </w:rPr>
        <w:tab/>
        <w:t>St Brieuc Agglo</w:t>
      </w:r>
      <w:r w:rsidR="009F6A19">
        <w:rPr>
          <w:rFonts w:cs="Calibri"/>
          <w:sz w:val="20"/>
          <w:szCs w:val="20"/>
        </w:rPr>
        <w:t>mération sur l’observatoire des</w:t>
      </w:r>
      <w:r w:rsidRPr="006118C8">
        <w:rPr>
          <w:rFonts w:cs="Calibri"/>
          <w:sz w:val="20"/>
          <w:szCs w:val="20"/>
        </w:rPr>
        <w:t xml:space="preserve"> violences conjugales</w:t>
      </w:r>
      <w:proofErr w:type="gramStart"/>
      <w:r w:rsidRPr="006118C8">
        <w:rPr>
          <w:rFonts w:cs="Calibri"/>
          <w:sz w:val="20"/>
          <w:szCs w:val="20"/>
        </w:rPr>
        <w:t>);</w:t>
      </w:r>
      <w:proofErr w:type="gramEnd"/>
    </w:p>
    <w:p w14:paraId="5F685FA5" w14:textId="26881C57" w:rsidR="002A6C6C" w:rsidRPr="006118C8" w:rsidRDefault="002A6C6C" w:rsidP="0086542B">
      <w:pPr>
        <w:spacing w:after="0" w:line="288" w:lineRule="auto"/>
        <w:ind w:left="284" w:hanging="284"/>
        <w:rPr>
          <w:rFonts w:cs="Calibri"/>
          <w:sz w:val="20"/>
          <w:szCs w:val="20"/>
        </w:rPr>
      </w:pPr>
      <w:r w:rsidRPr="006118C8">
        <w:rPr>
          <w:rFonts w:cs="Calibri"/>
          <w:sz w:val="20"/>
          <w:szCs w:val="20"/>
        </w:rPr>
        <w:sym w:font="Wingdings" w:char="F0A7"/>
      </w:r>
      <w:r w:rsidR="00BF345D">
        <w:rPr>
          <w:rFonts w:cs="Calibri"/>
          <w:sz w:val="20"/>
          <w:szCs w:val="20"/>
        </w:rPr>
        <w:t xml:space="preserve">   </w:t>
      </w:r>
      <w:r>
        <w:rPr>
          <w:rFonts w:cs="Calibri"/>
          <w:sz w:val="20"/>
          <w:szCs w:val="20"/>
        </w:rPr>
        <w:t>Conseil Départemental</w:t>
      </w:r>
    </w:p>
    <w:p w14:paraId="5B284CF4" w14:textId="0193F66C" w:rsidR="00213FD5" w:rsidRPr="006118C8" w:rsidRDefault="00213FD5" w:rsidP="0086542B">
      <w:pPr>
        <w:spacing w:after="0" w:line="288" w:lineRule="auto"/>
        <w:ind w:left="284" w:hanging="284"/>
        <w:rPr>
          <w:rFonts w:cs="Calibri"/>
          <w:sz w:val="20"/>
          <w:szCs w:val="20"/>
        </w:rPr>
      </w:pPr>
      <w:r w:rsidRPr="006118C8">
        <w:rPr>
          <w:rFonts w:cs="Calibri"/>
          <w:sz w:val="20"/>
          <w:szCs w:val="20"/>
        </w:rPr>
        <w:sym w:font="Wingdings" w:char="F0A7"/>
      </w:r>
      <w:r w:rsidRPr="006118C8">
        <w:rPr>
          <w:rFonts w:cs="Calibri"/>
          <w:sz w:val="20"/>
          <w:szCs w:val="20"/>
        </w:rPr>
        <w:tab/>
      </w:r>
      <w:r w:rsidR="002A6C6C">
        <w:rPr>
          <w:rFonts w:cs="Calibri"/>
          <w:sz w:val="20"/>
          <w:szCs w:val="20"/>
        </w:rPr>
        <w:t>L’Agence</w:t>
      </w:r>
      <w:r w:rsidRPr="006118C8">
        <w:rPr>
          <w:rFonts w:cs="Calibri"/>
          <w:sz w:val="20"/>
          <w:szCs w:val="20"/>
        </w:rPr>
        <w:t xml:space="preserve"> Régionale de Santé - CTS d’Armor – </w:t>
      </w:r>
      <w:proofErr w:type="gramStart"/>
      <w:r w:rsidRPr="006118C8">
        <w:rPr>
          <w:rFonts w:cs="Calibri"/>
          <w:sz w:val="20"/>
          <w:szCs w:val="20"/>
        </w:rPr>
        <w:t>CRSA;</w:t>
      </w:r>
      <w:proofErr w:type="gramEnd"/>
    </w:p>
    <w:p w14:paraId="341D0D26" w14:textId="77777777" w:rsidR="00213FD5" w:rsidRPr="006118C8" w:rsidRDefault="00213FD5" w:rsidP="0086542B">
      <w:pPr>
        <w:spacing w:after="0" w:line="288" w:lineRule="auto"/>
        <w:ind w:left="284" w:hanging="284"/>
        <w:rPr>
          <w:rFonts w:cs="Calibri"/>
          <w:sz w:val="20"/>
          <w:szCs w:val="20"/>
        </w:rPr>
      </w:pPr>
      <w:r w:rsidRPr="006118C8">
        <w:rPr>
          <w:rFonts w:cs="Calibri"/>
          <w:sz w:val="20"/>
          <w:szCs w:val="20"/>
        </w:rPr>
        <w:sym w:font="Wingdings" w:char="F0A7"/>
      </w:r>
      <w:r w:rsidRPr="006118C8">
        <w:rPr>
          <w:rFonts w:cs="Calibri"/>
          <w:sz w:val="20"/>
          <w:szCs w:val="20"/>
        </w:rPr>
        <w:tab/>
        <w:t xml:space="preserve">Direction Départementale de l'Emploi, du Travail, des Solidarités et de la Protection des Populations (DDETS-PP) ; </w:t>
      </w:r>
    </w:p>
    <w:p w14:paraId="010A1CAE" w14:textId="22259D37" w:rsidR="00002837" w:rsidRPr="006118C8" w:rsidRDefault="00213FD5" w:rsidP="0086542B">
      <w:pPr>
        <w:spacing w:after="0" w:line="288" w:lineRule="auto"/>
        <w:ind w:left="284" w:hanging="284"/>
        <w:rPr>
          <w:sz w:val="20"/>
          <w:szCs w:val="20"/>
        </w:rPr>
      </w:pPr>
      <w:r w:rsidRPr="006118C8">
        <w:rPr>
          <w:color w:val="000000"/>
          <w:sz w:val="20"/>
          <w:szCs w:val="20"/>
        </w:rPr>
        <w:t xml:space="preserve"> </w:t>
      </w:r>
    </w:p>
    <w:p w14:paraId="41A742B8" w14:textId="3BB4C801" w:rsidR="00213FD5" w:rsidRPr="00002837" w:rsidRDefault="004C01F1" w:rsidP="00213FD5">
      <w:pPr>
        <w:spacing w:after="0" w:line="288" w:lineRule="auto"/>
        <w:rPr>
          <w:rFonts w:cs="Calibri"/>
          <w:b/>
          <w:color w:val="538135" w:themeColor="accent6" w:themeShade="BF"/>
          <w:sz w:val="20"/>
          <w:szCs w:val="20"/>
        </w:rPr>
      </w:pPr>
      <w:r w:rsidRPr="00002837">
        <w:rPr>
          <w:rFonts w:ascii="Calibri" w:hAnsi="Calibri" w:cs="Calibri"/>
          <w:b/>
          <w:color w:val="538135" w:themeColor="accent6" w:themeShade="BF"/>
          <w:sz w:val="28"/>
          <w:szCs w:val="28"/>
        </w:rPr>
        <w:t>Auprès du</w:t>
      </w:r>
      <w:r w:rsidR="00213FD5" w:rsidRPr="00002837">
        <w:rPr>
          <w:rFonts w:ascii="Calibri" w:hAnsi="Calibri" w:cs="Calibri"/>
          <w:b/>
          <w:color w:val="538135" w:themeColor="accent6" w:themeShade="BF"/>
          <w:sz w:val="28"/>
          <w:szCs w:val="28"/>
        </w:rPr>
        <w:t xml:space="preserve"> Conseil Départemental des Côtes d’Armor</w:t>
      </w:r>
    </w:p>
    <w:p w14:paraId="48B7560C" w14:textId="77777777" w:rsidR="00213FD5" w:rsidRPr="006118C8" w:rsidRDefault="00213FD5" w:rsidP="0086542B">
      <w:pPr>
        <w:spacing w:after="0" w:line="288" w:lineRule="auto"/>
        <w:ind w:left="284" w:hanging="284"/>
        <w:rPr>
          <w:rFonts w:cs="Calibri"/>
          <w:sz w:val="20"/>
          <w:szCs w:val="20"/>
        </w:rPr>
      </w:pPr>
      <w:r w:rsidRPr="006118C8">
        <w:rPr>
          <w:rFonts w:cs="Calibri"/>
          <w:sz w:val="20"/>
          <w:szCs w:val="20"/>
        </w:rPr>
        <w:sym w:font="Wingdings" w:char="F0A7"/>
      </w:r>
      <w:r w:rsidRPr="006118C8">
        <w:rPr>
          <w:rFonts w:cs="Calibri"/>
          <w:sz w:val="20"/>
          <w:szCs w:val="20"/>
        </w:rPr>
        <w:tab/>
        <w:t xml:space="preserve">Relais pour traitement de dossiers ; </w:t>
      </w:r>
    </w:p>
    <w:p w14:paraId="3C6CF5F5" w14:textId="10FE9E9D" w:rsidR="00213FD5" w:rsidRPr="006118C8" w:rsidRDefault="00213FD5" w:rsidP="0086542B">
      <w:pPr>
        <w:spacing w:after="0" w:line="288" w:lineRule="auto"/>
        <w:ind w:left="284" w:hanging="284"/>
        <w:rPr>
          <w:rFonts w:cs="Calibri"/>
          <w:sz w:val="20"/>
          <w:szCs w:val="20"/>
        </w:rPr>
      </w:pPr>
      <w:r w:rsidRPr="006118C8">
        <w:rPr>
          <w:rFonts w:cs="Calibri"/>
          <w:sz w:val="20"/>
          <w:szCs w:val="20"/>
        </w:rPr>
        <w:sym w:font="Wingdings" w:char="F0A7"/>
      </w:r>
      <w:r w:rsidRPr="006118C8">
        <w:rPr>
          <w:rFonts w:cs="Calibri"/>
          <w:sz w:val="20"/>
          <w:szCs w:val="20"/>
        </w:rPr>
        <w:tab/>
        <w:t>Partenariat sur projet</w:t>
      </w:r>
    </w:p>
    <w:p w14:paraId="3B248B8D" w14:textId="02F898DE" w:rsidR="00213FD5" w:rsidRPr="006118C8" w:rsidRDefault="00213FD5" w:rsidP="00B06331">
      <w:pPr>
        <w:spacing w:after="0" w:line="288" w:lineRule="auto"/>
        <w:ind w:left="284" w:hanging="284"/>
        <w:rPr>
          <w:rFonts w:cs="Calibri"/>
          <w:sz w:val="20"/>
          <w:szCs w:val="20"/>
        </w:rPr>
      </w:pPr>
      <w:r w:rsidRPr="006118C8">
        <w:rPr>
          <w:rFonts w:cs="Calibri"/>
          <w:sz w:val="20"/>
          <w:szCs w:val="20"/>
        </w:rPr>
        <w:sym w:font="Wingdings" w:char="F0A7"/>
      </w:r>
      <w:r w:rsidRPr="006118C8">
        <w:rPr>
          <w:rFonts w:cs="Calibri"/>
          <w:sz w:val="20"/>
          <w:szCs w:val="20"/>
        </w:rPr>
        <w:t xml:space="preserve"> </w:t>
      </w:r>
      <w:r w:rsidR="00341F9B">
        <w:rPr>
          <w:rFonts w:cs="Calibri"/>
          <w:sz w:val="20"/>
          <w:szCs w:val="20"/>
        </w:rPr>
        <w:t xml:space="preserve">  </w:t>
      </w:r>
      <w:r w:rsidRPr="006118C8">
        <w:rPr>
          <w:rFonts w:cs="Calibri"/>
          <w:sz w:val="20"/>
          <w:szCs w:val="20"/>
        </w:rPr>
        <w:t>Commission d’information e</w:t>
      </w:r>
      <w:r w:rsidR="002A6C6C">
        <w:rPr>
          <w:rFonts w:cs="Calibri"/>
          <w:sz w:val="20"/>
          <w:szCs w:val="20"/>
        </w:rPr>
        <w:t>t de sélection d’appel à projet</w:t>
      </w:r>
      <w:r w:rsidRPr="006118C8">
        <w:rPr>
          <w:rFonts w:cs="Calibri"/>
          <w:sz w:val="20"/>
          <w:szCs w:val="20"/>
        </w:rPr>
        <w:t xml:space="preserve"> médico-soc</w:t>
      </w:r>
      <w:r w:rsidR="002A6C6C">
        <w:rPr>
          <w:rFonts w:cs="Calibri"/>
          <w:sz w:val="20"/>
          <w:szCs w:val="20"/>
        </w:rPr>
        <w:t>ial</w:t>
      </w:r>
    </w:p>
    <w:p w14:paraId="040A6802" w14:textId="3E12EA3E" w:rsidR="00213FD5" w:rsidRPr="006118C8" w:rsidRDefault="00213FD5" w:rsidP="00341F9B">
      <w:pPr>
        <w:spacing w:after="0" w:line="288" w:lineRule="auto"/>
        <w:ind w:left="426" w:hanging="426"/>
        <w:rPr>
          <w:rFonts w:cs="Calibri"/>
          <w:sz w:val="20"/>
          <w:szCs w:val="20"/>
        </w:rPr>
      </w:pPr>
      <w:r w:rsidRPr="006118C8">
        <w:rPr>
          <w:rFonts w:cs="Calibri"/>
          <w:sz w:val="20"/>
          <w:szCs w:val="20"/>
        </w:rPr>
        <w:sym w:font="Wingdings" w:char="F0A7"/>
      </w:r>
      <w:r w:rsidRPr="006118C8">
        <w:rPr>
          <w:rFonts w:cs="Calibri"/>
          <w:sz w:val="20"/>
          <w:szCs w:val="20"/>
        </w:rPr>
        <w:t xml:space="preserve"> </w:t>
      </w:r>
      <w:r w:rsidR="00BF345D">
        <w:rPr>
          <w:rFonts w:cs="Calibri"/>
          <w:sz w:val="20"/>
          <w:szCs w:val="20"/>
        </w:rPr>
        <w:t xml:space="preserve">  </w:t>
      </w:r>
      <w:r w:rsidRPr="006118C8">
        <w:rPr>
          <w:rFonts w:cs="Calibri"/>
          <w:sz w:val="20"/>
          <w:szCs w:val="20"/>
        </w:rPr>
        <w:t>CDCA : membre de la commission des personnes âgées ;</w:t>
      </w:r>
    </w:p>
    <w:p w14:paraId="4FD283C9" w14:textId="5F259615" w:rsidR="00213FD5" w:rsidRDefault="00213FD5" w:rsidP="00341F9B">
      <w:pPr>
        <w:spacing w:after="0" w:line="288" w:lineRule="auto"/>
        <w:ind w:left="426" w:hanging="426"/>
        <w:rPr>
          <w:rFonts w:cs="Calibri"/>
          <w:sz w:val="20"/>
          <w:szCs w:val="20"/>
        </w:rPr>
      </w:pPr>
      <w:r w:rsidRPr="006118C8">
        <w:rPr>
          <w:rFonts w:cs="Calibri"/>
          <w:sz w:val="20"/>
          <w:szCs w:val="20"/>
        </w:rPr>
        <w:sym w:font="Wingdings" w:char="F0A7"/>
      </w:r>
      <w:r w:rsidR="002A6C6C">
        <w:rPr>
          <w:rFonts w:cs="Calibri"/>
          <w:sz w:val="20"/>
          <w:szCs w:val="20"/>
        </w:rPr>
        <w:t xml:space="preserve"> </w:t>
      </w:r>
      <w:r w:rsidR="00BF345D">
        <w:rPr>
          <w:rFonts w:cs="Calibri"/>
          <w:sz w:val="20"/>
          <w:szCs w:val="20"/>
        </w:rPr>
        <w:t xml:space="preserve">  </w:t>
      </w:r>
      <w:r w:rsidR="002A6C6C">
        <w:rPr>
          <w:rFonts w:cs="Calibri"/>
          <w:sz w:val="20"/>
          <w:szCs w:val="20"/>
        </w:rPr>
        <w:t>Commission</w:t>
      </w:r>
      <w:r w:rsidRPr="006118C8">
        <w:rPr>
          <w:rFonts w:cs="Calibri"/>
          <w:sz w:val="20"/>
          <w:szCs w:val="20"/>
        </w:rPr>
        <w:t xml:space="preserve"> de retr</w:t>
      </w:r>
      <w:r w:rsidR="002A6C6C">
        <w:rPr>
          <w:rFonts w:cs="Calibri"/>
          <w:sz w:val="20"/>
          <w:szCs w:val="20"/>
        </w:rPr>
        <w:t>ait des agréments des familles d’accueil</w:t>
      </w:r>
      <w:r w:rsidRPr="006118C8">
        <w:rPr>
          <w:rFonts w:cs="Calibri"/>
          <w:sz w:val="20"/>
          <w:szCs w:val="20"/>
        </w:rPr>
        <w:t> ;</w:t>
      </w:r>
    </w:p>
    <w:p w14:paraId="4461DDA0" w14:textId="4373F055" w:rsidR="002A6C6C" w:rsidRDefault="002A6C6C" w:rsidP="00341F9B">
      <w:pPr>
        <w:spacing w:after="0" w:line="288" w:lineRule="auto"/>
        <w:ind w:left="426" w:hanging="426"/>
        <w:rPr>
          <w:rFonts w:cs="Calibri"/>
          <w:sz w:val="20"/>
          <w:szCs w:val="20"/>
        </w:rPr>
      </w:pPr>
      <w:r w:rsidRPr="006118C8">
        <w:rPr>
          <w:rFonts w:cs="Calibri"/>
          <w:sz w:val="20"/>
          <w:szCs w:val="20"/>
        </w:rPr>
        <w:sym w:font="Wingdings" w:char="F0A7"/>
      </w:r>
      <w:r>
        <w:rPr>
          <w:rFonts w:cs="Calibri"/>
          <w:sz w:val="20"/>
          <w:szCs w:val="20"/>
        </w:rPr>
        <w:t xml:space="preserve"> </w:t>
      </w:r>
      <w:r w:rsidR="00BF345D">
        <w:rPr>
          <w:rFonts w:cs="Calibri"/>
          <w:sz w:val="20"/>
          <w:szCs w:val="20"/>
        </w:rPr>
        <w:t xml:space="preserve">  </w:t>
      </w:r>
      <w:r>
        <w:rPr>
          <w:rFonts w:cs="Calibri"/>
          <w:sz w:val="20"/>
          <w:szCs w:val="20"/>
        </w:rPr>
        <w:t>Actions de formation ou demandes de subventions :</w:t>
      </w:r>
    </w:p>
    <w:p w14:paraId="282CEA6B" w14:textId="224C5B61" w:rsidR="002A6C6C" w:rsidRDefault="002A6C6C" w:rsidP="008014D6">
      <w:pPr>
        <w:pStyle w:val="Paragraphedeliste"/>
        <w:numPr>
          <w:ilvl w:val="1"/>
          <w:numId w:val="12"/>
        </w:numPr>
        <w:spacing w:after="0" w:line="288" w:lineRule="auto"/>
        <w:rPr>
          <w:rFonts w:cs="Calibri"/>
          <w:sz w:val="20"/>
          <w:szCs w:val="20"/>
        </w:rPr>
      </w:pPr>
      <w:r>
        <w:rPr>
          <w:rFonts w:cs="Calibri"/>
          <w:sz w:val="20"/>
          <w:szCs w:val="20"/>
        </w:rPr>
        <w:t>Conférences de financeurs</w:t>
      </w:r>
    </w:p>
    <w:p w14:paraId="665A66C3" w14:textId="6CE849D1" w:rsidR="002A6C6C" w:rsidRDefault="002A6C6C" w:rsidP="008014D6">
      <w:pPr>
        <w:pStyle w:val="Paragraphedeliste"/>
        <w:numPr>
          <w:ilvl w:val="1"/>
          <w:numId w:val="12"/>
        </w:numPr>
        <w:spacing w:after="0" w:line="288" w:lineRule="auto"/>
        <w:rPr>
          <w:rFonts w:cs="Calibri"/>
          <w:sz w:val="20"/>
          <w:szCs w:val="20"/>
        </w:rPr>
      </w:pPr>
      <w:r>
        <w:rPr>
          <w:rFonts w:cs="Calibri"/>
          <w:sz w:val="20"/>
          <w:szCs w:val="20"/>
        </w:rPr>
        <w:t>Conseil Départemental</w:t>
      </w:r>
    </w:p>
    <w:p w14:paraId="2664C7C5" w14:textId="30A2FDEE" w:rsidR="002A6C6C" w:rsidRPr="002A6C6C" w:rsidRDefault="002A6C6C" w:rsidP="008014D6">
      <w:pPr>
        <w:pStyle w:val="Paragraphedeliste"/>
        <w:numPr>
          <w:ilvl w:val="1"/>
          <w:numId w:val="12"/>
        </w:numPr>
        <w:spacing w:after="0" w:line="288" w:lineRule="auto"/>
        <w:rPr>
          <w:rFonts w:cs="Calibri"/>
          <w:sz w:val="20"/>
          <w:szCs w:val="20"/>
        </w:rPr>
      </w:pPr>
      <w:r>
        <w:rPr>
          <w:rFonts w:cs="Calibri"/>
          <w:sz w:val="20"/>
          <w:szCs w:val="20"/>
        </w:rPr>
        <w:t>CPAM</w:t>
      </w:r>
    </w:p>
    <w:p w14:paraId="331D828A" w14:textId="77777777" w:rsidR="00341F9B" w:rsidRPr="006118C8" w:rsidRDefault="00341F9B" w:rsidP="0086542B">
      <w:pPr>
        <w:spacing w:after="0" w:line="288" w:lineRule="auto"/>
        <w:ind w:left="284" w:hanging="284"/>
        <w:rPr>
          <w:rFonts w:cs="Calibri"/>
          <w:sz w:val="20"/>
          <w:szCs w:val="20"/>
        </w:rPr>
      </w:pPr>
    </w:p>
    <w:p w14:paraId="58B55640" w14:textId="4DF88434" w:rsidR="00213FD5" w:rsidRPr="00341F9B" w:rsidRDefault="00213FD5" w:rsidP="00213FD5">
      <w:pPr>
        <w:spacing w:after="0" w:line="288" w:lineRule="auto"/>
        <w:rPr>
          <w:rFonts w:cs="Calibri"/>
          <w:b/>
          <w:color w:val="538135" w:themeColor="accent6" w:themeShade="BF"/>
          <w:sz w:val="20"/>
          <w:szCs w:val="20"/>
        </w:rPr>
      </w:pPr>
      <w:r w:rsidRPr="00341F9B">
        <w:rPr>
          <w:rFonts w:ascii="Calibri" w:hAnsi="Calibri" w:cs="Calibri"/>
          <w:b/>
          <w:color w:val="538135" w:themeColor="accent6" w:themeShade="BF"/>
          <w:sz w:val="28"/>
          <w:szCs w:val="28"/>
        </w:rPr>
        <w:t>A</w:t>
      </w:r>
      <w:r w:rsidR="004C01F1" w:rsidRPr="00341F9B">
        <w:rPr>
          <w:rFonts w:ascii="Calibri" w:hAnsi="Calibri" w:cs="Calibri"/>
          <w:b/>
          <w:color w:val="538135" w:themeColor="accent6" w:themeShade="BF"/>
          <w:sz w:val="28"/>
          <w:szCs w:val="28"/>
        </w:rPr>
        <w:t>uprès d</w:t>
      </w:r>
      <w:r w:rsidRPr="00341F9B">
        <w:rPr>
          <w:rFonts w:ascii="Calibri" w:hAnsi="Calibri" w:cs="Calibri"/>
          <w:b/>
          <w:color w:val="538135" w:themeColor="accent6" w:themeShade="BF"/>
          <w:sz w:val="28"/>
          <w:szCs w:val="28"/>
        </w:rPr>
        <w:t>es Etablissement sanitaires</w:t>
      </w:r>
    </w:p>
    <w:p w14:paraId="0AB8E8F2" w14:textId="337BBC30" w:rsidR="00341F9B" w:rsidRDefault="002A6C6C" w:rsidP="00341F9B">
      <w:pPr>
        <w:spacing w:after="0" w:line="288" w:lineRule="auto"/>
        <w:rPr>
          <w:rFonts w:cs="Calibri"/>
          <w:b/>
          <w:bCs/>
          <w:sz w:val="20"/>
          <w:szCs w:val="20"/>
        </w:rPr>
      </w:pPr>
      <w:r w:rsidRPr="00341F9B">
        <w:rPr>
          <w:rFonts w:cs="Calibri"/>
          <w:b/>
          <w:bCs/>
          <w:sz w:val="20"/>
          <w:szCs w:val="20"/>
        </w:rPr>
        <w:t>Représente</w:t>
      </w:r>
      <w:r w:rsidR="00213FD5" w:rsidRPr="00341F9B">
        <w:rPr>
          <w:rFonts w:cs="Calibri"/>
          <w:b/>
          <w:bCs/>
          <w:sz w:val="20"/>
          <w:szCs w:val="20"/>
        </w:rPr>
        <w:t xml:space="preserve"> les usagers </w:t>
      </w:r>
      <w:r w:rsidR="005F54D4">
        <w:rPr>
          <w:rFonts w:cs="Calibri"/>
          <w:b/>
          <w:bCs/>
          <w:sz w:val="20"/>
          <w:szCs w:val="20"/>
        </w:rPr>
        <w:t xml:space="preserve">au titre </w:t>
      </w:r>
      <w:r>
        <w:rPr>
          <w:rFonts w:cs="Calibri"/>
          <w:b/>
          <w:bCs/>
          <w:sz w:val="20"/>
          <w:szCs w:val="20"/>
        </w:rPr>
        <w:t>d’Association</w:t>
      </w:r>
      <w:r w:rsidR="005F54D4">
        <w:rPr>
          <w:rFonts w:cs="Calibri"/>
          <w:b/>
          <w:bCs/>
          <w:sz w:val="20"/>
          <w:szCs w:val="20"/>
        </w:rPr>
        <w:t xml:space="preserve"> Agré</w:t>
      </w:r>
      <w:r w:rsidR="006825C0">
        <w:rPr>
          <w:rFonts w:cs="Calibri"/>
          <w:b/>
          <w:bCs/>
          <w:sz w:val="20"/>
          <w:szCs w:val="20"/>
        </w:rPr>
        <w:t>é</w:t>
      </w:r>
      <w:r w:rsidR="005F54D4">
        <w:rPr>
          <w:rFonts w:cs="Calibri"/>
          <w:b/>
          <w:bCs/>
          <w:sz w:val="20"/>
          <w:szCs w:val="20"/>
        </w:rPr>
        <w:t>e</w:t>
      </w:r>
      <w:r w:rsidR="006825C0">
        <w:rPr>
          <w:rFonts w:cs="Calibri"/>
          <w:b/>
          <w:bCs/>
          <w:sz w:val="20"/>
          <w:szCs w:val="20"/>
        </w:rPr>
        <w:t xml:space="preserve"> </w:t>
      </w:r>
      <w:r w:rsidR="00213FD5" w:rsidRPr="00341F9B">
        <w:rPr>
          <w:rFonts w:cs="Calibri"/>
          <w:b/>
          <w:bCs/>
          <w:sz w:val="20"/>
          <w:szCs w:val="20"/>
        </w:rPr>
        <w:t xml:space="preserve">dans les établissements sanitaires et de </w:t>
      </w:r>
      <w:r w:rsidR="00341F9B" w:rsidRPr="00341F9B">
        <w:rPr>
          <w:rFonts w:cs="Calibri"/>
          <w:b/>
          <w:bCs/>
          <w:sz w:val="20"/>
          <w:szCs w:val="20"/>
        </w:rPr>
        <w:t>santé et</w:t>
      </w:r>
      <w:r w:rsidR="001C53C3" w:rsidRPr="00341F9B">
        <w:rPr>
          <w:rFonts w:cs="Calibri"/>
          <w:b/>
          <w:bCs/>
          <w:sz w:val="20"/>
          <w:szCs w:val="20"/>
        </w:rPr>
        <w:t xml:space="preserve"> </w:t>
      </w:r>
      <w:r w:rsidR="009F6A19" w:rsidRPr="00341F9B">
        <w:rPr>
          <w:rFonts w:cs="Calibri"/>
          <w:b/>
          <w:bCs/>
          <w:sz w:val="20"/>
          <w:szCs w:val="20"/>
        </w:rPr>
        <w:t>particip</w:t>
      </w:r>
      <w:r w:rsidR="001C53C3" w:rsidRPr="00341F9B">
        <w:rPr>
          <w:rFonts w:cs="Calibri"/>
          <w:b/>
          <w:bCs/>
          <w:sz w:val="20"/>
          <w:szCs w:val="20"/>
        </w:rPr>
        <w:t>e</w:t>
      </w:r>
      <w:r w:rsidR="009F6A19" w:rsidRPr="00341F9B">
        <w:rPr>
          <w:rFonts w:cs="Calibri"/>
          <w:b/>
          <w:bCs/>
          <w:sz w:val="20"/>
          <w:szCs w:val="20"/>
        </w:rPr>
        <w:t xml:space="preserve"> </w:t>
      </w:r>
      <w:r w:rsidR="00341F9B" w:rsidRPr="00341F9B">
        <w:rPr>
          <w:rFonts w:cs="Calibri"/>
          <w:b/>
          <w:bCs/>
          <w:sz w:val="20"/>
          <w:szCs w:val="20"/>
        </w:rPr>
        <w:t>aux commissions</w:t>
      </w:r>
      <w:r w:rsidR="001C53C3" w:rsidRPr="00341F9B">
        <w:rPr>
          <w:rFonts w:cs="Calibri"/>
          <w:b/>
          <w:bCs/>
          <w:sz w:val="20"/>
          <w:szCs w:val="20"/>
        </w:rPr>
        <w:t xml:space="preserve"> des </w:t>
      </w:r>
      <w:proofErr w:type="gramStart"/>
      <w:r w:rsidR="001C53C3" w:rsidRPr="00341F9B">
        <w:rPr>
          <w:rFonts w:cs="Calibri"/>
          <w:b/>
          <w:bCs/>
          <w:sz w:val="20"/>
          <w:szCs w:val="20"/>
        </w:rPr>
        <w:t>usagers</w:t>
      </w:r>
      <w:r w:rsidR="00213FD5" w:rsidRPr="00341F9B">
        <w:rPr>
          <w:rFonts w:cs="Calibri"/>
          <w:b/>
          <w:bCs/>
          <w:sz w:val="20"/>
          <w:szCs w:val="20"/>
        </w:rPr>
        <w:t>:</w:t>
      </w:r>
      <w:proofErr w:type="gramEnd"/>
      <w:r w:rsidR="00213FD5" w:rsidRPr="00341F9B">
        <w:rPr>
          <w:rFonts w:cs="Calibri"/>
          <w:b/>
          <w:bCs/>
          <w:sz w:val="20"/>
          <w:szCs w:val="20"/>
        </w:rPr>
        <w:t xml:space="preserve"> </w:t>
      </w:r>
    </w:p>
    <w:p w14:paraId="7879EFE9" w14:textId="59B78DFC" w:rsidR="00213FD5" w:rsidRPr="00341F9B" w:rsidRDefault="002A6C6C" w:rsidP="00BC454D">
      <w:pPr>
        <w:pStyle w:val="Paragraphedeliste"/>
        <w:numPr>
          <w:ilvl w:val="0"/>
          <w:numId w:val="32"/>
        </w:numPr>
        <w:spacing w:after="0" w:line="288" w:lineRule="auto"/>
        <w:ind w:left="284" w:hanging="284"/>
        <w:rPr>
          <w:sz w:val="20"/>
          <w:szCs w:val="20"/>
        </w:rPr>
      </w:pPr>
      <w:r w:rsidRPr="00341F9B">
        <w:rPr>
          <w:rFonts w:cs="Arial"/>
          <w:color w:val="000000"/>
          <w:sz w:val="20"/>
          <w:szCs w:val="20"/>
        </w:rPr>
        <w:t>Du</w:t>
      </w:r>
      <w:r w:rsidR="00213FD5" w:rsidRPr="00341F9B">
        <w:rPr>
          <w:rFonts w:cs="Arial"/>
          <w:color w:val="000000"/>
          <w:sz w:val="20"/>
          <w:szCs w:val="20"/>
        </w:rPr>
        <w:t xml:space="preserve"> Val </w:t>
      </w:r>
      <w:r w:rsidRPr="00341F9B">
        <w:rPr>
          <w:rFonts w:cs="Arial"/>
          <w:color w:val="000000"/>
          <w:sz w:val="20"/>
          <w:szCs w:val="20"/>
        </w:rPr>
        <w:t>Josselin à</w:t>
      </w:r>
      <w:r w:rsidR="00ED1C46" w:rsidRPr="00341F9B">
        <w:rPr>
          <w:rFonts w:cs="Arial"/>
          <w:color w:val="000000"/>
          <w:sz w:val="20"/>
          <w:szCs w:val="20"/>
        </w:rPr>
        <w:t xml:space="preserve"> Yffiniac</w:t>
      </w:r>
    </w:p>
    <w:p w14:paraId="78F5C0EA" w14:textId="5EC62D89" w:rsidR="00213FD5" w:rsidRPr="006118C8" w:rsidRDefault="001C53C3" w:rsidP="00BC454D">
      <w:pPr>
        <w:pStyle w:val="NormalWeb"/>
        <w:numPr>
          <w:ilvl w:val="0"/>
          <w:numId w:val="32"/>
        </w:numPr>
        <w:spacing w:after="0"/>
        <w:ind w:left="284" w:hanging="284"/>
        <w:rPr>
          <w:rFonts w:ascii="Century Gothic" w:hAnsi="Century Gothic"/>
          <w:sz w:val="20"/>
          <w:szCs w:val="20"/>
        </w:rPr>
      </w:pPr>
      <w:r>
        <w:rPr>
          <w:rFonts w:ascii="Century Gothic" w:hAnsi="Century Gothic" w:cs="Arial"/>
          <w:color w:val="000000"/>
          <w:sz w:val="20"/>
          <w:szCs w:val="20"/>
        </w:rPr>
        <w:t>L</w:t>
      </w:r>
      <w:r w:rsidR="00213FD5" w:rsidRPr="006118C8">
        <w:rPr>
          <w:rFonts w:ascii="Century Gothic" w:hAnsi="Century Gothic" w:cs="Arial"/>
          <w:color w:val="000000"/>
          <w:sz w:val="20"/>
          <w:szCs w:val="20"/>
        </w:rPr>
        <w:t>es châtelets Harmonie Mutuelle</w:t>
      </w:r>
      <w:r w:rsidR="00ED1C46">
        <w:rPr>
          <w:rFonts w:ascii="Century Gothic" w:hAnsi="Century Gothic" w:cs="Arial"/>
          <w:color w:val="000000"/>
          <w:sz w:val="20"/>
          <w:szCs w:val="20"/>
        </w:rPr>
        <w:t xml:space="preserve"> de Plou</w:t>
      </w:r>
      <w:r w:rsidR="00002837">
        <w:rPr>
          <w:rFonts w:ascii="Century Gothic" w:hAnsi="Century Gothic" w:cs="Arial"/>
          <w:color w:val="000000"/>
          <w:sz w:val="20"/>
          <w:szCs w:val="20"/>
        </w:rPr>
        <w:t>f</w:t>
      </w:r>
      <w:r w:rsidR="00ED1C46">
        <w:rPr>
          <w:rFonts w:ascii="Century Gothic" w:hAnsi="Century Gothic" w:cs="Arial"/>
          <w:color w:val="000000"/>
          <w:sz w:val="20"/>
          <w:szCs w:val="20"/>
        </w:rPr>
        <w:t>ragan</w:t>
      </w:r>
    </w:p>
    <w:p w14:paraId="06F6DA35" w14:textId="7474CCD8" w:rsidR="00213FD5" w:rsidRPr="006118C8" w:rsidRDefault="00213FD5" w:rsidP="00BF345D">
      <w:pPr>
        <w:pStyle w:val="NormalWeb"/>
        <w:numPr>
          <w:ilvl w:val="1"/>
          <w:numId w:val="19"/>
        </w:numPr>
        <w:spacing w:after="0"/>
        <w:ind w:left="284" w:hanging="284"/>
        <w:rPr>
          <w:rFonts w:ascii="Century Gothic" w:hAnsi="Century Gothic"/>
          <w:sz w:val="20"/>
          <w:szCs w:val="20"/>
        </w:rPr>
      </w:pPr>
      <w:r w:rsidRPr="006118C8">
        <w:rPr>
          <w:rFonts w:ascii="Century Gothic" w:hAnsi="Century Gothic" w:cs="Arial"/>
          <w:color w:val="000000"/>
          <w:sz w:val="20"/>
          <w:szCs w:val="20"/>
        </w:rPr>
        <w:t>Altygo</w:t>
      </w:r>
      <w:r w:rsidR="00ED1C46">
        <w:rPr>
          <w:rFonts w:ascii="Century Gothic" w:hAnsi="Century Gothic" w:cs="Arial"/>
          <w:color w:val="000000"/>
          <w:sz w:val="20"/>
          <w:szCs w:val="20"/>
        </w:rPr>
        <w:t xml:space="preserve"> de Saint Laurent de la Mer - Plérin</w:t>
      </w:r>
      <w:r w:rsidRPr="006118C8">
        <w:rPr>
          <w:rFonts w:ascii="Century Gothic" w:hAnsi="Century Gothic" w:cs="Arial"/>
          <w:color w:val="000000"/>
          <w:sz w:val="20"/>
          <w:szCs w:val="20"/>
        </w:rPr>
        <w:t xml:space="preserve"> </w:t>
      </w:r>
    </w:p>
    <w:p w14:paraId="471DC6D8" w14:textId="10A1B241" w:rsidR="00213FD5" w:rsidRPr="009819E0" w:rsidRDefault="001C53C3" w:rsidP="00BF345D">
      <w:pPr>
        <w:pStyle w:val="NormalWeb"/>
        <w:numPr>
          <w:ilvl w:val="1"/>
          <w:numId w:val="19"/>
        </w:numPr>
        <w:spacing w:after="0"/>
        <w:ind w:left="284" w:hanging="284"/>
        <w:rPr>
          <w:rFonts w:ascii="Century Gothic" w:hAnsi="Century Gothic"/>
          <w:sz w:val="20"/>
          <w:szCs w:val="20"/>
        </w:rPr>
      </w:pPr>
      <w:r>
        <w:rPr>
          <w:rFonts w:ascii="Century Gothic" w:hAnsi="Century Gothic" w:cs="Arial"/>
          <w:color w:val="000000"/>
          <w:sz w:val="20"/>
          <w:szCs w:val="20"/>
        </w:rPr>
        <w:t>L</w:t>
      </w:r>
      <w:r w:rsidR="00213FD5" w:rsidRPr="006118C8">
        <w:rPr>
          <w:rFonts w:ascii="Century Gothic" w:hAnsi="Century Gothic" w:cs="Arial"/>
          <w:color w:val="000000"/>
          <w:sz w:val="20"/>
          <w:szCs w:val="20"/>
        </w:rPr>
        <w:t xml:space="preserve">a fondation du bon sauveur </w:t>
      </w:r>
      <w:r w:rsidR="00ED1C46">
        <w:rPr>
          <w:rFonts w:ascii="Century Gothic" w:hAnsi="Century Gothic" w:cs="Arial"/>
          <w:color w:val="000000"/>
          <w:sz w:val="20"/>
          <w:szCs w:val="20"/>
        </w:rPr>
        <w:t>de Bégard</w:t>
      </w:r>
    </w:p>
    <w:p w14:paraId="19D1E6DC" w14:textId="77777777" w:rsidR="00341F9B" w:rsidRDefault="00341F9B" w:rsidP="00213FD5">
      <w:pPr>
        <w:spacing w:after="0" w:line="288" w:lineRule="auto"/>
        <w:rPr>
          <w:rFonts w:ascii="Calibri" w:hAnsi="Calibri" w:cs="Calibri"/>
          <w:b/>
          <w:color w:val="7F7F7F"/>
          <w:sz w:val="28"/>
          <w:szCs w:val="28"/>
        </w:rPr>
      </w:pPr>
    </w:p>
    <w:p w14:paraId="3DFF83E1" w14:textId="38FB3FF8" w:rsidR="00213FD5" w:rsidRPr="00341F9B" w:rsidRDefault="00213FD5" w:rsidP="00213FD5">
      <w:pPr>
        <w:spacing w:after="0" w:line="288" w:lineRule="auto"/>
        <w:rPr>
          <w:rFonts w:ascii="Calibri" w:hAnsi="Calibri" w:cs="Calibri"/>
          <w:b/>
          <w:color w:val="538135" w:themeColor="accent6" w:themeShade="BF"/>
          <w:sz w:val="28"/>
          <w:szCs w:val="28"/>
        </w:rPr>
      </w:pPr>
      <w:r w:rsidRPr="00341F9B">
        <w:rPr>
          <w:rFonts w:ascii="Calibri" w:hAnsi="Calibri" w:cs="Calibri"/>
          <w:b/>
          <w:color w:val="538135" w:themeColor="accent6" w:themeShade="BF"/>
          <w:sz w:val="28"/>
          <w:szCs w:val="28"/>
        </w:rPr>
        <w:t>A</w:t>
      </w:r>
      <w:r w:rsidR="004C01F1" w:rsidRPr="00341F9B">
        <w:rPr>
          <w:rFonts w:ascii="Calibri" w:hAnsi="Calibri" w:cs="Calibri"/>
          <w:b/>
          <w:color w:val="538135" w:themeColor="accent6" w:themeShade="BF"/>
          <w:sz w:val="28"/>
          <w:szCs w:val="28"/>
        </w:rPr>
        <w:t>uprès des</w:t>
      </w:r>
      <w:r w:rsidRPr="00341F9B">
        <w:rPr>
          <w:rFonts w:ascii="Calibri" w:hAnsi="Calibri" w:cs="Calibri"/>
          <w:b/>
          <w:color w:val="538135" w:themeColor="accent6" w:themeShade="BF"/>
          <w:sz w:val="28"/>
          <w:szCs w:val="28"/>
        </w:rPr>
        <w:t xml:space="preserve"> Associations et Collectifs</w:t>
      </w:r>
    </w:p>
    <w:p w14:paraId="1E486F77" w14:textId="30A9D57C" w:rsidR="006E1A68" w:rsidRDefault="009819E0" w:rsidP="00213FD5">
      <w:pPr>
        <w:spacing w:after="0" w:line="288" w:lineRule="auto"/>
        <w:rPr>
          <w:rFonts w:cs="Calibri"/>
          <w:b/>
          <w:sz w:val="20"/>
          <w:szCs w:val="20"/>
        </w:rPr>
      </w:pPr>
      <w:r w:rsidRPr="00341F9B">
        <w:rPr>
          <w:rFonts w:cs="Calibri"/>
          <w:b/>
          <w:sz w:val="20"/>
          <w:szCs w:val="20"/>
        </w:rPr>
        <w:t>En 202</w:t>
      </w:r>
      <w:r w:rsidR="002A6C6C">
        <w:rPr>
          <w:rFonts w:cs="Calibri"/>
          <w:b/>
          <w:sz w:val="20"/>
          <w:szCs w:val="20"/>
        </w:rPr>
        <w:t>2</w:t>
      </w:r>
      <w:r w:rsidRPr="00341F9B">
        <w:rPr>
          <w:rFonts w:cs="Calibri"/>
          <w:b/>
          <w:sz w:val="20"/>
          <w:szCs w:val="20"/>
        </w:rPr>
        <w:t>, l</w:t>
      </w:r>
      <w:r w:rsidR="006E1A68" w:rsidRPr="00341F9B">
        <w:rPr>
          <w:rFonts w:cs="Calibri"/>
          <w:b/>
          <w:sz w:val="20"/>
          <w:szCs w:val="20"/>
        </w:rPr>
        <w:t xml:space="preserve">e Centre ALMA </w:t>
      </w:r>
      <w:r w:rsidR="002A6C6C" w:rsidRPr="00341F9B">
        <w:rPr>
          <w:rFonts w:cs="Calibri"/>
          <w:b/>
          <w:sz w:val="20"/>
          <w:szCs w:val="20"/>
        </w:rPr>
        <w:t>22 participe</w:t>
      </w:r>
      <w:r w:rsidRPr="00341F9B">
        <w:rPr>
          <w:rFonts w:cs="Calibri"/>
          <w:b/>
          <w:sz w:val="20"/>
          <w:szCs w:val="20"/>
        </w:rPr>
        <w:t xml:space="preserve"> aux travaux </w:t>
      </w:r>
      <w:r w:rsidR="009F6A19" w:rsidRPr="00341F9B">
        <w:rPr>
          <w:rFonts w:cs="Calibri"/>
          <w:b/>
          <w:sz w:val="20"/>
          <w:szCs w:val="20"/>
        </w:rPr>
        <w:t xml:space="preserve">et réunions </w:t>
      </w:r>
      <w:r w:rsidR="006E1A68" w:rsidRPr="00341F9B">
        <w:rPr>
          <w:rFonts w:cs="Calibri"/>
          <w:b/>
          <w:sz w:val="20"/>
          <w:szCs w:val="20"/>
        </w:rPr>
        <w:t xml:space="preserve">du : </w:t>
      </w:r>
    </w:p>
    <w:p w14:paraId="6520CF68" w14:textId="77777777" w:rsidR="002A6C6C" w:rsidRPr="00F07B16"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Présidence</w:t>
      </w:r>
      <w:r w:rsidRPr="00F07B16">
        <w:rPr>
          <w:rFonts w:cs="Calibri"/>
          <w:sz w:val="20"/>
          <w:szCs w:val="20"/>
        </w:rPr>
        <w:t xml:space="preserve"> du Collectif Handicap 22</w:t>
      </w:r>
      <w:r>
        <w:rPr>
          <w:rFonts w:cs="Calibri"/>
          <w:sz w:val="20"/>
          <w:szCs w:val="20"/>
        </w:rPr>
        <w:t xml:space="preserve"> </w:t>
      </w:r>
    </w:p>
    <w:p w14:paraId="0E731A45" w14:textId="1CE733A0" w:rsidR="00213FD5" w:rsidRPr="00F07B16"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Parrain du GEM « vivre au pluriel » de l’Adapei-Nouelles</w:t>
      </w:r>
    </w:p>
    <w:p w14:paraId="1717ABF7" w14:textId="641E7A42" w:rsidR="00213FD5" w:rsidRPr="00F07B16"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Membre du bureau de l’ADAJ</w:t>
      </w:r>
    </w:p>
    <w:p w14:paraId="022CCFEB" w14:textId="08A591A7" w:rsidR="00213FD5" w:rsidRPr="00F07B16"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Membre du collège de</w:t>
      </w:r>
      <w:r w:rsidR="00213FD5" w:rsidRPr="00F07B16">
        <w:rPr>
          <w:rFonts w:cs="Calibri"/>
          <w:sz w:val="20"/>
          <w:szCs w:val="20"/>
        </w:rPr>
        <w:t xml:space="preserve"> la DAC Cap Santé Ouest</w:t>
      </w:r>
    </w:p>
    <w:p w14:paraId="0C310BCB" w14:textId="1D254037" w:rsidR="00213FD5"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Membre du CA de</w:t>
      </w:r>
      <w:r w:rsidR="00213FD5" w:rsidRPr="00F07B16">
        <w:rPr>
          <w:rFonts w:cs="Calibri"/>
          <w:sz w:val="20"/>
          <w:szCs w:val="20"/>
        </w:rPr>
        <w:t xml:space="preserve"> OHE Prométhée</w:t>
      </w:r>
      <w:r w:rsidR="00A769BA">
        <w:rPr>
          <w:rFonts w:cs="Calibri"/>
          <w:sz w:val="20"/>
          <w:szCs w:val="20"/>
        </w:rPr>
        <w:t xml:space="preserve"> </w:t>
      </w:r>
    </w:p>
    <w:p w14:paraId="498308EC" w14:textId="2969BEFD" w:rsidR="002A6C6C" w:rsidRPr="00F07B16"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Membre du CA Performance Handicap 22</w:t>
      </w:r>
    </w:p>
    <w:p w14:paraId="509E1EAC" w14:textId="041D6485" w:rsidR="00213FD5" w:rsidRPr="00F07B16" w:rsidRDefault="002A6C6C" w:rsidP="00BC454D">
      <w:pPr>
        <w:pStyle w:val="Paragraphedeliste"/>
        <w:numPr>
          <w:ilvl w:val="1"/>
          <w:numId w:val="19"/>
        </w:numPr>
        <w:spacing w:after="0" w:line="288" w:lineRule="auto"/>
        <w:ind w:left="426" w:hanging="426"/>
        <w:rPr>
          <w:rFonts w:cs="Calibri"/>
          <w:sz w:val="20"/>
          <w:szCs w:val="20"/>
        </w:rPr>
      </w:pPr>
      <w:r>
        <w:rPr>
          <w:rFonts w:cs="Calibri"/>
          <w:sz w:val="20"/>
          <w:szCs w:val="20"/>
        </w:rPr>
        <w:t xml:space="preserve">Membre du dispositif </w:t>
      </w:r>
      <w:r w:rsidR="009819E0">
        <w:rPr>
          <w:rFonts w:cs="Calibri"/>
          <w:sz w:val="20"/>
          <w:szCs w:val="20"/>
        </w:rPr>
        <w:t>Monalisa</w:t>
      </w:r>
    </w:p>
    <w:p w14:paraId="5D0B9898" w14:textId="77777777" w:rsidR="00213FD5" w:rsidRDefault="00213FD5" w:rsidP="00213FD5">
      <w:pPr>
        <w:spacing w:after="0" w:line="288" w:lineRule="auto"/>
        <w:rPr>
          <w:rFonts w:ascii="Calibri" w:hAnsi="Calibri" w:cs="Calibri"/>
          <w:sz w:val="20"/>
          <w:szCs w:val="20"/>
        </w:rPr>
      </w:pPr>
    </w:p>
    <w:p w14:paraId="20E9F442" w14:textId="12B58045" w:rsidR="00213FD5" w:rsidRPr="007431CC" w:rsidRDefault="00213FD5" w:rsidP="00213FD5">
      <w:pPr>
        <w:spacing w:after="0" w:line="288" w:lineRule="auto"/>
        <w:rPr>
          <w:rFonts w:ascii="Calibri" w:hAnsi="Calibri" w:cs="Calibri"/>
          <w:b/>
          <w:bCs/>
          <w:color w:val="538135" w:themeColor="accent6" w:themeShade="BF"/>
        </w:rPr>
      </w:pPr>
      <w:r w:rsidRPr="007431CC">
        <w:rPr>
          <w:rFonts w:ascii="Calibri" w:hAnsi="Calibri" w:cs="Calibri"/>
          <w:b/>
          <w:bCs/>
          <w:color w:val="538135" w:themeColor="accent6" w:themeShade="BF"/>
          <w:sz w:val="28"/>
          <w:szCs w:val="28"/>
        </w:rPr>
        <w:t>Au titre de Partenariats</w:t>
      </w:r>
      <w:r w:rsidR="004C01F1" w:rsidRPr="007431CC">
        <w:rPr>
          <w:rFonts w:ascii="Calibri" w:hAnsi="Calibri" w:cs="Calibri"/>
          <w:b/>
          <w:bCs/>
          <w:color w:val="538135" w:themeColor="accent6" w:themeShade="BF"/>
          <w:sz w:val="28"/>
          <w:szCs w:val="28"/>
        </w:rPr>
        <w:t xml:space="preserve"> </w:t>
      </w:r>
    </w:p>
    <w:p w14:paraId="4A4C572D" w14:textId="6C65E5C8" w:rsidR="00213FD5" w:rsidRDefault="00213FD5" w:rsidP="00BC454D">
      <w:pPr>
        <w:pStyle w:val="Paragraphedeliste"/>
        <w:numPr>
          <w:ilvl w:val="0"/>
          <w:numId w:val="20"/>
        </w:numPr>
        <w:spacing w:after="0" w:line="288" w:lineRule="auto"/>
        <w:ind w:left="426" w:hanging="426"/>
        <w:rPr>
          <w:rFonts w:ascii="Calibri" w:hAnsi="Calibri" w:cs="Calibri"/>
        </w:rPr>
      </w:pPr>
      <w:r w:rsidRPr="00F07B16">
        <w:rPr>
          <w:rFonts w:ascii="Calibri" w:hAnsi="Calibri" w:cs="Calibri"/>
        </w:rPr>
        <w:t>Association Présence</w:t>
      </w:r>
      <w:r w:rsidR="008014D6">
        <w:rPr>
          <w:rFonts w:ascii="Calibri" w:hAnsi="Calibri" w:cs="Calibri"/>
        </w:rPr>
        <w:t> :</w:t>
      </w:r>
      <w:r w:rsidRPr="00F07B16">
        <w:rPr>
          <w:rFonts w:ascii="Calibri" w:hAnsi="Calibri" w:cs="Calibri"/>
        </w:rPr>
        <w:t xml:space="preserve"> convention</w:t>
      </w:r>
      <w:r w:rsidR="008014D6">
        <w:rPr>
          <w:rFonts w:ascii="Calibri" w:hAnsi="Calibri" w:cs="Calibri"/>
        </w:rPr>
        <w:t xml:space="preserve"> du 04 août 2021</w:t>
      </w:r>
    </w:p>
    <w:p w14:paraId="74E4EA7F" w14:textId="6E362AE1" w:rsidR="00213FD5" w:rsidRPr="008014D6" w:rsidRDefault="008014D6" w:rsidP="00BC454D">
      <w:pPr>
        <w:pStyle w:val="Paragraphedeliste"/>
        <w:numPr>
          <w:ilvl w:val="0"/>
          <w:numId w:val="20"/>
        </w:numPr>
        <w:spacing w:after="0" w:line="288" w:lineRule="auto"/>
        <w:ind w:left="426" w:hanging="426"/>
        <w:rPr>
          <w:rFonts w:ascii="Calibri" w:hAnsi="Calibri" w:cs="Calibri"/>
        </w:rPr>
      </w:pPr>
      <w:r>
        <w:rPr>
          <w:rFonts w:ascii="Calibri" w:hAnsi="Calibri" w:cs="Calibri"/>
        </w:rPr>
        <w:t>Malakoff Humanis : convention 2022-2023</w:t>
      </w:r>
    </w:p>
    <w:p w14:paraId="0D04EFF8" w14:textId="724123B1" w:rsidR="00213FD5" w:rsidRDefault="00213FD5" w:rsidP="0086542B">
      <w:pPr>
        <w:spacing w:after="0" w:line="288" w:lineRule="auto"/>
        <w:ind w:left="426" w:hanging="426"/>
        <w:rPr>
          <w:rFonts w:ascii="Calibri" w:hAnsi="Calibri" w:cs="Calibri"/>
        </w:rPr>
      </w:pPr>
    </w:p>
    <w:p w14:paraId="0A0C9191" w14:textId="77777777" w:rsidR="006825C0" w:rsidRDefault="006825C0" w:rsidP="005F54D4">
      <w:pPr>
        <w:spacing w:after="0" w:line="288" w:lineRule="auto"/>
        <w:rPr>
          <w:rFonts w:ascii="Calibri" w:hAnsi="Calibri" w:cs="Calibri"/>
          <w:b/>
          <w:color w:val="538135" w:themeColor="accent6" w:themeShade="BF"/>
          <w:sz w:val="28"/>
          <w:szCs w:val="28"/>
        </w:rPr>
      </w:pPr>
    </w:p>
    <w:p w14:paraId="1883E004" w14:textId="153B7691" w:rsidR="006825C0" w:rsidRPr="0097050A" w:rsidRDefault="006825C0" w:rsidP="006825C0">
      <w:pPr>
        <w:spacing w:after="0" w:line="288" w:lineRule="auto"/>
        <w:jc w:val="center"/>
        <w:rPr>
          <w:rFonts w:ascii="Calibri" w:hAnsi="Calibri" w:cs="Calibri"/>
          <w:b/>
          <w:color w:val="000000" w:themeColor="text1"/>
          <w:sz w:val="28"/>
          <w:szCs w:val="28"/>
        </w:rPr>
      </w:pPr>
      <w:r>
        <w:rPr>
          <w:rFonts w:ascii="Calibri" w:hAnsi="Calibri" w:cs="Calibri"/>
          <w:b/>
          <w:color w:val="000000" w:themeColor="text1"/>
          <w:sz w:val="28"/>
          <w:szCs w:val="28"/>
        </w:rPr>
        <w:t>AU NIVEAU REGIONAL</w:t>
      </w:r>
    </w:p>
    <w:p w14:paraId="6D8B708F" w14:textId="77777777" w:rsidR="006825C0" w:rsidRDefault="006825C0" w:rsidP="005F54D4">
      <w:pPr>
        <w:spacing w:after="0" w:line="288" w:lineRule="auto"/>
        <w:rPr>
          <w:rFonts w:ascii="Calibri" w:hAnsi="Calibri" w:cs="Calibri"/>
          <w:b/>
          <w:color w:val="538135" w:themeColor="accent6" w:themeShade="BF"/>
          <w:sz w:val="28"/>
          <w:szCs w:val="28"/>
        </w:rPr>
      </w:pPr>
    </w:p>
    <w:p w14:paraId="3D67261D" w14:textId="22CDB8D9" w:rsidR="005F54D4" w:rsidRPr="00341F9B" w:rsidRDefault="005F54D4" w:rsidP="005F54D4">
      <w:pPr>
        <w:spacing w:after="0" w:line="288" w:lineRule="auto"/>
        <w:rPr>
          <w:rFonts w:cs="Calibri"/>
          <w:b/>
          <w:color w:val="538135" w:themeColor="accent6" w:themeShade="BF"/>
          <w:sz w:val="20"/>
          <w:szCs w:val="20"/>
        </w:rPr>
      </w:pPr>
      <w:r w:rsidRPr="00341F9B">
        <w:rPr>
          <w:rFonts w:ascii="Calibri" w:hAnsi="Calibri" w:cs="Calibri"/>
          <w:b/>
          <w:color w:val="538135" w:themeColor="accent6" w:themeShade="BF"/>
          <w:sz w:val="28"/>
          <w:szCs w:val="28"/>
        </w:rPr>
        <w:t>Auprès des organismes institutionnels</w:t>
      </w:r>
    </w:p>
    <w:p w14:paraId="392DFB0E" w14:textId="77777777" w:rsidR="005F54D4" w:rsidRPr="00601159" w:rsidRDefault="005F54D4" w:rsidP="005F54D4">
      <w:pPr>
        <w:spacing w:after="0" w:line="288" w:lineRule="auto"/>
        <w:rPr>
          <w:rFonts w:cs="Calibri"/>
          <w:sz w:val="20"/>
          <w:szCs w:val="20"/>
        </w:rPr>
      </w:pPr>
      <w:r w:rsidRPr="00601159">
        <w:rPr>
          <w:rFonts w:cs="Calibri"/>
          <w:sz w:val="20"/>
          <w:szCs w:val="20"/>
        </w:rPr>
        <w:sym w:font="Wingdings" w:char="F0A7"/>
      </w:r>
      <w:r w:rsidRPr="00601159">
        <w:rPr>
          <w:rFonts w:cs="Calibri"/>
          <w:sz w:val="20"/>
          <w:szCs w:val="20"/>
        </w:rPr>
        <w:t xml:space="preserve"> En qualité de membre des Commissions régionales des représentants des usagers de la CRSA</w:t>
      </w:r>
    </w:p>
    <w:p w14:paraId="34051DBB" w14:textId="77777777" w:rsidR="005F54D4" w:rsidRPr="00601159" w:rsidRDefault="005F54D4" w:rsidP="005F54D4">
      <w:pPr>
        <w:spacing w:after="0" w:line="288" w:lineRule="auto"/>
        <w:rPr>
          <w:rFonts w:cs="Calibri"/>
          <w:sz w:val="20"/>
          <w:szCs w:val="20"/>
        </w:rPr>
      </w:pPr>
      <w:r w:rsidRPr="00601159">
        <w:rPr>
          <w:rFonts w:cs="Calibri"/>
          <w:sz w:val="20"/>
          <w:szCs w:val="20"/>
        </w:rPr>
        <w:sym w:font="Wingdings" w:char="F0A7"/>
      </w:r>
      <w:r w:rsidRPr="00601159">
        <w:rPr>
          <w:rFonts w:cs="Calibri"/>
          <w:sz w:val="20"/>
          <w:szCs w:val="20"/>
        </w:rPr>
        <w:t xml:space="preserve"> En qualité de membre du Comité de suivi du schéma régional des mandataires judiciaires à la protection des majeurs et des délégués aux prestations familiales 2021-2026 de la DREETS</w:t>
      </w:r>
    </w:p>
    <w:p w14:paraId="48033077" w14:textId="77777777" w:rsidR="005F54D4" w:rsidRPr="008014D6" w:rsidRDefault="005F54D4" w:rsidP="0086542B">
      <w:pPr>
        <w:spacing w:after="0" w:line="288" w:lineRule="auto"/>
        <w:ind w:left="426" w:hanging="426"/>
        <w:rPr>
          <w:rFonts w:ascii="Calibri" w:hAnsi="Calibri" w:cs="Calibri"/>
          <w:sz w:val="24"/>
          <w:szCs w:val="24"/>
        </w:rPr>
      </w:pPr>
    </w:p>
    <w:p w14:paraId="1176AAE1" w14:textId="025CC0EB" w:rsidR="00213FD5" w:rsidRPr="007431CC" w:rsidRDefault="007431CC" w:rsidP="00213FD5">
      <w:pPr>
        <w:spacing w:after="0" w:line="288" w:lineRule="auto"/>
        <w:rPr>
          <w:rFonts w:ascii="Calibri" w:hAnsi="Calibri" w:cs="Calibri"/>
          <w:b/>
          <w:color w:val="538135" w:themeColor="accent6" w:themeShade="BF"/>
          <w:sz w:val="28"/>
          <w:szCs w:val="28"/>
        </w:rPr>
      </w:pPr>
      <w:r>
        <w:rPr>
          <w:rFonts w:ascii="Calibri" w:hAnsi="Calibri" w:cs="Calibri"/>
          <w:b/>
          <w:color w:val="538135" w:themeColor="accent6" w:themeShade="BF"/>
          <w:sz w:val="28"/>
          <w:szCs w:val="28"/>
        </w:rPr>
        <w:t>A</w:t>
      </w:r>
      <w:r w:rsidR="00213FD5" w:rsidRPr="007431CC">
        <w:rPr>
          <w:rFonts w:ascii="Calibri" w:hAnsi="Calibri" w:cs="Calibri"/>
          <w:b/>
          <w:color w:val="538135" w:themeColor="accent6" w:themeShade="BF"/>
          <w:sz w:val="28"/>
          <w:szCs w:val="28"/>
        </w:rPr>
        <w:t>ux actions régionales des Centres ALMA</w:t>
      </w:r>
    </w:p>
    <w:p w14:paraId="10862C8B" w14:textId="5141A265" w:rsidR="00213FD5" w:rsidRPr="008014D6" w:rsidRDefault="00213FD5" w:rsidP="00213FD5">
      <w:pPr>
        <w:spacing w:after="0" w:line="288" w:lineRule="auto"/>
        <w:rPr>
          <w:rFonts w:ascii="Calibri" w:hAnsi="Calibri" w:cs="Calibri"/>
          <w:sz w:val="24"/>
          <w:szCs w:val="24"/>
        </w:rPr>
      </w:pPr>
      <w:r w:rsidRPr="008014D6">
        <w:rPr>
          <w:rFonts w:ascii="Calibri" w:hAnsi="Calibri" w:cs="Calibri"/>
          <w:sz w:val="24"/>
          <w:szCs w:val="24"/>
        </w:rPr>
        <w:sym w:font="Wingdings" w:char="F0A7"/>
      </w:r>
      <w:r w:rsidRPr="008014D6">
        <w:rPr>
          <w:rFonts w:ascii="Calibri" w:hAnsi="Calibri" w:cs="Calibri"/>
          <w:sz w:val="24"/>
          <w:szCs w:val="24"/>
        </w:rPr>
        <w:t xml:space="preserve"> </w:t>
      </w:r>
      <w:r w:rsidR="008014D6" w:rsidRPr="008014D6">
        <w:rPr>
          <w:rFonts w:ascii="Calibri" w:hAnsi="Calibri" w:cs="Calibri"/>
          <w:sz w:val="24"/>
          <w:szCs w:val="24"/>
        </w:rPr>
        <w:t>En</w:t>
      </w:r>
      <w:r w:rsidR="007431CC" w:rsidRPr="008014D6">
        <w:rPr>
          <w:rFonts w:ascii="Calibri" w:hAnsi="Calibri" w:cs="Calibri"/>
          <w:sz w:val="24"/>
          <w:szCs w:val="24"/>
        </w:rPr>
        <w:t xml:space="preserve"> sa qualité de membre du</w:t>
      </w:r>
      <w:r w:rsidRPr="008014D6">
        <w:rPr>
          <w:rFonts w:ascii="Calibri" w:hAnsi="Calibri" w:cs="Calibri"/>
          <w:sz w:val="24"/>
          <w:szCs w:val="24"/>
        </w:rPr>
        <w:t xml:space="preserve"> collectif des centres ALMA du Grand Ouest</w:t>
      </w:r>
    </w:p>
    <w:p w14:paraId="066789D2" w14:textId="2EFC42E4" w:rsidR="00213FD5" w:rsidRDefault="00213FD5" w:rsidP="00213FD5">
      <w:pPr>
        <w:spacing w:after="0" w:line="288" w:lineRule="auto"/>
        <w:rPr>
          <w:rFonts w:ascii="Calibri" w:hAnsi="Calibri" w:cs="Calibri"/>
        </w:rPr>
      </w:pPr>
    </w:p>
    <w:p w14:paraId="1E9EFA53" w14:textId="77777777" w:rsidR="006825C0" w:rsidRDefault="006825C0" w:rsidP="00213FD5">
      <w:pPr>
        <w:spacing w:after="0" w:line="288" w:lineRule="auto"/>
        <w:rPr>
          <w:rFonts w:ascii="Calibri" w:hAnsi="Calibri" w:cs="Calibri"/>
        </w:rPr>
      </w:pPr>
    </w:p>
    <w:p w14:paraId="5154AA73" w14:textId="4E97C20D" w:rsidR="006825C0" w:rsidRPr="0097050A" w:rsidRDefault="006825C0" w:rsidP="006825C0">
      <w:pPr>
        <w:spacing w:after="0" w:line="288" w:lineRule="auto"/>
        <w:jc w:val="center"/>
        <w:rPr>
          <w:rFonts w:ascii="Calibri" w:hAnsi="Calibri" w:cs="Calibri"/>
          <w:b/>
          <w:color w:val="000000" w:themeColor="text1"/>
          <w:sz w:val="28"/>
          <w:szCs w:val="28"/>
        </w:rPr>
      </w:pPr>
      <w:r>
        <w:rPr>
          <w:rFonts w:ascii="Calibri" w:hAnsi="Calibri" w:cs="Calibri"/>
          <w:b/>
          <w:color w:val="000000" w:themeColor="text1"/>
          <w:sz w:val="28"/>
          <w:szCs w:val="28"/>
        </w:rPr>
        <w:t>AU NIVEAU NATIONAL</w:t>
      </w:r>
    </w:p>
    <w:p w14:paraId="53949F59" w14:textId="77777777" w:rsidR="006825C0" w:rsidRPr="00252813" w:rsidRDefault="006825C0" w:rsidP="00213FD5">
      <w:pPr>
        <w:spacing w:after="0" w:line="288" w:lineRule="auto"/>
        <w:rPr>
          <w:rFonts w:ascii="Calibri" w:hAnsi="Calibri" w:cs="Calibri"/>
        </w:rPr>
      </w:pPr>
    </w:p>
    <w:p w14:paraId="4D1EEF0A" w14:textId="324AF607" w:rsidR="00213FD5" w:rsidRPr="006825C0" w:rsidRDefault="007431CC" w:rsidP="00213FD5">
      <w:pPr>
        <w:spacing w:after="0" w:line="288" w:lineRule="auto"/>
        <w:rPr>
          <w:rFonts w:ascii="Calibri" w:hAnsi="Calibri" w:cs="Calibri"/>
          <w:b/>
          <w:color w:val="538135" w:themeColor="accent6" w:themeShade="BF"/>
          <w:sz w:val="24"/>
          <w:szCs w:val="24"/>
        </w:rPr>
      </w:pPr>
      <w:r w:rsidRPr="006825C0">
        <w:rPr>
          <w:rFonts w:ascii="Calibri" w:hAnsi="Calibri" w:cs="Calibri"/>
          <w:b/>
          <w:color w:val="538135" w:themeColor="accent6" w:themeShade="BF"/>
          <w:sz w:val="24"/>
          <w:szCs w:val="24"/>
        </w:rPr>
        <w:t>A</w:t>
      </w:r>
      <w:r w:rsidR="005875DD" w:rsidRPr="006825C0">
        <w:rPr>
          <w:rFonts w:ascii="Calibri" w:hAnsi="Calibri" w:cs="Calibri"/>
          <w:b/>
          <w:color w:val="538135" w:themeColor="accent6" w:themeShade="BF"/>
          <w:sz w:val="24"/>
          <w:szCs w:val="24"/>
        </w:rPr>
        <w:t>ux</w:t>
      </w:r>
      <w:r w:rsidR="00213FD5" w:rsidRPr="006825C0">
        <w:rPr>
          <w:rFonts w:ascii="Calibri" w:hAnsi="Calibri" w:cs="Calibri"/>
          <w:b/>
          <w:color w:val="538135" w:themeColor="accent6" w:themeShade="BF"/>
          <w:sz w:val="24"/>
          <w:szCs w:val="24"/>
        </w:rPr>
        <w:t xml:space="preserve"> </w:t>
      </w:r>
      <w:r w:rsidRPr="006825C0">
        <w:rPr>
          <w:rFonts w:ascii="Calibri" w:hAnsi="Calibri" w:cs="Calibri"/>
          <w:b/>
          <w:color w:val="538135" w:themeColor="accent6" w:themeShade="BF"/>
          <w:sz w:val="24"/>
          <w:szCs w:val="24"/>
        </w:rPr>
        <w:t xml:space="preserve">actions </w:t>
      </w:r>
      <w:r w:rsidR="006825C0" w:rsidRPr="006825C0">
        <w:rPr>
          <w:rFonts w:ascii="Calibri" w:hAnsi="Calibri" w:cs="Calibri"/>
          <w:b/>
          <w:color w:val="538135" w:themeColor="accent6" w:themeShade="BF"/>
          <w:sz w:val="24"/>
          <w:szCs w:val="24"/>
        </w:rPr>
        <w:t>de la Fédération</w:t>
      </w:r>
      <w:r w:rsidR="00213FD5" w:rsidRPr="006825C0">
        <w:rPr>
          <w:rFonts w:ascii="Calibri" w:hAnsi="Calibri" w:cs="Calibri"/>
          <w:b/>
          <w:color w:val="538135" w:themeColor="accent6" w:themeShade="BF"/>
          <w:sz w:val="24"/>
          <w:szCs w:val="24"/>
        </w:rPr>
        <w:t xml:space="preserve"> 3977 en qualité d’Administrateur</w:t>
      </w:r>
      <w:r w:rsidR="006825C0" w:rsidRPr="006825C0">
        <w:rPr>
          <w:rFonts w:ascii="Calibri" w:hAnsi="Calibri" w:cs="Calibri"/>
          <w:b/>
          <w:color w:val="538135" w:themeColor="accent6" w:themeShade="BF"/>
          <w:sz w:val="24"/>
          <w:szCs w:val="24"/>
        </w:rPr>
        <w:t xml:space="preserve"> et Centre adhérent</w:t>
      </w:r>
    </w:p>
    <w:p w14:paraId="36C543DA" w14:textId="77777777" w:rsidR="00213FD5" w:rsidRPr="008014D6" w:rsidRDefault="00213FD5" w:rsidP="00213FD5">
      <w:pPr>
        <w:spacing w:after="0" w:line="288" w:lineRule="auto"/>
        <w:rPr>
          <w:rFonts w:ascii="Calibri" w:hAnsi="Calibri" w:cs="Calibri"/>
          <w:sz w:val="24"/>
        </w:rPr>
      </w:pPr>
      <w:r w:rsidRPr="008014D6">
        <w:rPr>
          <w:rFonts w:ascii="Calibri" w:hAnsi="Calibri" w:cs="Calibri"/>
          <w:sz w:val="24"/>
        </w:rPr>
        <w:sym w:font="Wingdings" w:char="F0A7"/>
      </w:r>
      <w:r w:rsidRPr="008014D6">
        <w:rPr>
          <w:rFonts w:ascii="Calibri" w:hAnsi="Calibri" w:cs="Calibri"/>
          <w:sz w:val="24"/>
        </w:rPr>
        <w:t xml:space="preserve"> Séminaires et conférences</w:t>
      </w:r>
    </w:p>
    <w:p w14:paraId="48C8C747" w14:textId="77777777" w:rsidR="00213FD5" w:rsidRPr="008014D6" w:rsidRDefault="00213FD5" w:rsidP="00213FD5">
      <w:pPr>
        <w:spacing w:after="0" w:line="288" w:lineRule="auto"/>
        <w:rPr>
          <w:rFonts w:ascii="Calibri" w:hAnsi="Calibri" w:cs="Calibri"/>
          <w:sz w:val="24"/>
        </w:rPr>
      </w:pPr>
      <w:r w:rsidRPr="008014D6">
        <w:rPr>
          <w:rFonts w:ascii="Calibri" w:hAnsi="Calibri" w:cs="Calibri"/>
          <w:sz w:val="24"/>
        </w:rPr>
        <w:sym w:font="Wingdings" w:char="F0A7"/>
      </w:r>
      <w:r w:rsidRPr="008014D6">
        <w:rPr>
          <w:rFonts w:ascii="Calibri" w:hAnsi="Calibri" w:cs="Calibri"/>
          <w:sz w:val="24"/>
        </w:rPr>
        <w:t xml:space="preserve"> Conseils Fédéraux</w:t>
      </w:r>
    </w:p>
    <w:p w14:paraId="78F9E95B" w14:textId="4F7A14AB" w:rsidR="005E57F9" w:rsidRPr="008014D6" w:rsidRDefault="00213FD5" w:rsidP="008014D6">
      <w:pPr>
        <w:spacing w:after="0" w:line="288" w:lineRule="auto"/>
        <w:rPr>
          <w:rFonts w:ascii="Calibri" w:hAnsi="Calibri" w:cs="Calibri"/>
          <w:sz w:val="24"/>
        </w:rPr>
      </w:pPr>
      <w:r w:rsidRPr="008014D6">
        <w:rPr>
          <w:rFonts w:ascii="Calibri" w:hAnsi="Calibri" w:cs="Calibri"/>
          <w:sz w:val="24"/>
        </w:rPr>
        <w:sym w:font="Wingdings" w:char="F0A7"/>
      </w:r>
      <w:r w:rsidRPr="008014D6">
        <w:rPr>
          <w:rFonts w:ascii="Calibri" w:hAnsi="Calibri" w:cs="Calibri"/>
          <w:sz w:val="24"/>
        </w:rPr>
        <w:t xml:space="preserve"> A</w:t>
      </w:r>
      <w:r w:rsidR="005875DD" w:rsidRPr="008014D6">
        <w:rPr>
          <w:rFonts w:ascii="Calibri" w:hAnsi="Calibri" w:cs="Calibri"/>
          <w:sz w:val="24"/>
        </w:rPr>
        <w:t xml:space="preserve">ssemblée générale ordinaire </w:t>
      </w:r>
      <w:r w:rsidRPr="008014D6">
        <w:rPr>
          <w:rFonts w:ascii="Calibri" w:hAnsi="Calibri" w:cs="Calibri"/>
          <w:sz w:val="24"/>
        </w:rPr>
        <w:t xml:space="preserve">et </w:t>
      </w:r>
      <w:r w:rsidR="005875DD" w:rsidRPr="008014D6">
        <w:rPr>
          <w:rFonts w:ascii="Calibri" w:hAnsi="Calibri" w:cs="Calibri"/>
          <w:sz w:val="24"/>
        </w:rPr>
        <w:t>exceptionnelle</w:t>
      </w:r>
    </w:p>
    <w:p w14:paraId="5991DAC3" w14:textId="4502BB55" w:rsidR="00213FD5" w:rsidRPr="008014D6" w:rsidRDefault="00213FD5" w:rsidP="00213FD5">
      <w:pPr>
        <w:spacing w:after="0" w:line="288" w:lineRule="auto"/>
        <w:rPr>
          <w:rFonts w:ascii="Calibri" w:hAnsi="Calibri" w:cs="Calibri"/>
          <w:sz w:val="24"/>
        </w:rPr>
      </w:pPr>
    </w:p>
    <w:p w14:paraId="63D8C79C" w14:textId="27390495" w:rsidR="00213FD5" w:rsidRPr="005E57F9" w:rsidRDefault="005E57F9" w:rsidP="00213FD5">
      <w:pPr>
        <w:spacing w:after="0" w:line="288" w:lineRule="auto"/>
        <w:rPr>
          <w:rFonts w:ascii="Calibri" w:hAnsi="Calibri" w:cs="Calibri"/>
          <w:b/>
          <w:color w:val="538135" w:themeColor="accent6" w:themeShade="BF"/>
          <w:sz w:val="24"/>
          <w:szCs w:val="24"/>
        </w:rPr>
      </w:pPr>
      <w:r w:rsidRPr="005E57F9">
        <w:rPr>
          <w:rFonts w:ascii="Calibri" w:hAnsi="Calibri" w:cs="Calibri"/>
          <w:b/>
          <w:color w:val="538135" w:themeColor="accent6" w:themeShade="BF"/>
          <w:sz w:val="28"/>
          <w:szCs w:val="28"/>
        </w:rPr>
        <w:t>A</w:t>
      </w:r>
      <w:r w:rsidR="00213FD5" w:rsidRPr="005E57F9">
        <w:rPr>
          <w:rFonts w:ascii="Calibri" w:hAnsi="Calibri" w:cs="Calibri"/>
          <w:b/>
          <w:color w:val="538135" w:themeColor="accent6" w:themeShade="BF"/>
          <w:sz w:val="24"/>
          <w:szCs w:val="24"/>
        </w:rPr>
        <w:t xml:space="preserve"> la commission nationale de lutte contre les maltraitances et de promotion de la bientraitance de la Haute Autorité de Santé et du Ministère </w:t>
      </w:r>
      <w:r w:rsidR="00DC2271" w:rsidRPr="005E57F9">
        <w:rPr>
          <w:rFonts w:ascii="Calibri" w:hAnsi="Calibri" w:cs="Calibri"/>
          <w:b/>
          <w:color w:val="538135" w:themeColor="accent6" w:themeShade="BF"/>
          <w:sz w:val="24"/>
          <w:szCs w:val="24"/>
        </w:rPr>
        <w:t>de la solidarité</w:t>
      </w:r>
      <w:r w:rsidR="00213FD5" w:rsidRPr="005E57F9">
        <w:rPr>
          <w:rFonts w:ascii="Calibri" w:hAnsi="Calibri" w:cs="Calibri"/>
          <w:b/>
          <w:color w:val="538135" w:themeColor="accent6" w:themeShade="BF"/>
          <w:sz w:val="24"/>
          <w:szCs w:val="24"/>
        </w:rPr>
        <w:t xml:space="preserve"> et de la santé</w:t>
      </w:r>
    </w:p>
    <w:p w14:paraId="0E6E87D6" w14:textId="779A479A" w:rsidR="00213FD5" w:rsidRDefault="00213FD5" w:rsidP="00213FD5">
      <w:pPr>
        <w:spacing w:after="0" w:line="288" w:lineRule="auto"/>
        <w:rPr>
          <w:rFonts w:ascii="Calibri" w:hAnsi="Calibri" w:cs="Calibri"/>
          <w:sz w:val="24"/>
        </w:rPr>
      </w:pPr>
      <w:r w:rsidRPr="008014D6">
        <w:rPr>
          <w:rFonts w:ascii="Calibri" w:hAnsi="Calibri" w:cs="Calibri"/>
          <w:sz w:val="24"/>
        </w:rPr>
        <w:sym w:font="Wingdings" w:char="F0A7"/>
      </w:r>
      <w:r w:rsidRPr="008014D6">
        <w:rPr>
          <w:rFonts w:ascii="Calibri" w:hAnsi="Calibri" w:cs="Calibri"/>
          <w:sz w:val="24"/>
        </w:rPr>
        <w:t xml:space="preserve"> </w:t>
      </w:r>
      <w:r w:rsidR="00382F85" w:rsidRPr="008014D6">
        <w:rPr>
          <w:rFonts w:ascii="Calibri" w:hAnsi="Calibri" w:cs="Calibri"/>
          <w:sz w:val="24"/>
        </w:rPr>
        <w:t xml:space="preserve">Depuis 2019 aux </w:t>
      </w:r>
      <w:r w:rsidRPr="008014D6">
        <w:rPr>
          <w:rFonts w:ascii="Calibri" w:hAnsi="Calibri" w:cs="Calibri"/>
          <w:sz w:val="24"/>
        </w:rPr>
        <w:t xml:space="preserve">Groupes de travail </w:t>
      </w:r>
      <w:r w:rsidR="00382F85" w:rsidRPr="008014D6">
        <w:rPr>
          <w:rFonts w:ascii="Calibri" w:hAnsi="Calibri" w:cs="Calibri"/>
          <w:sz w:val="24"/>
        </w:rPr>
        <w:t>(1 réunion mensuelle)</w:t>
      </w:r>
    </w:p>
    <w:p w14:paraId="1DDC9715" w14:textId="77777777" w:rsidR="00786C25" w:rsidRDefault="00786C25" w:rsidP="00213FD5">
      <w:pPr>
        <w:spacing w:after="0" w:line="288" w:lineRule="auto"/>
        <w:rPr>
          <w:rFonts w:ascii="Calibri" w:hAnsi="Calibri" w:cs="Calibri"/>
          <w:sz w:val="24"/>
        </w:rPr>
      </w:pPr>
    </w:p>
    <w:p w14:paraId="04287B0A" w14:textId="7D1331BA" w:rsidR="00786C25" w:rsidRPr="005E57F9" w:rsidRDefault="00786C25" w:rsidP="00786C25">
      <w:pPr>
        <w:spacing w:after="0" w:line="288" w:lineRule="auto"/>
        <w:rPr>
          <w:rFonts w:ascii="Calibri" w:hAnsi="Calibri" w:cs="Calibri"/>
          <w:b/>
          <w:color w:val="538135" w:themeColor="accent6" w:themeShade="BF"/>
          <w:sz w:val="24"/>
          <w:szCs w:val="24"/>
        </w:rPr>
      </w:pPr>
      <w:r w:rsidRPr="005E57F9">
        <w:rPr>
          <w:rFonts w:ascii="Calibri" w:hAnsi="Calibri" w:cs="Calibri"/>
          <w:b/>
          <w:color w:val="538135" w:themeColor="accent6" w:themeShade="BF"/>
          <w:sz w:val="28"/>
          <w:szCs w:val="28"/>
        </w:rPr>
        <w:t>A</w:t>
      </w:r>
      <w:r w:rsidRPr="005E57F9">
        <w:rPr>
          <w:rFonts w:ascii="Calibri" w:hAnsi="Calibri" w:cs="Calibri"/>
          <w:b/>
          <w:color w:val="538135" w:themeColor="accent6" w:themeShade="BF"/>
          <w:sz w:val="24"/>
          <w:szCs w:val="24"/>
        </w:rPr>
        <w:t xml:space="preserve"> </w:t>
      </w:r>
      <w:proofErr w:type="gramStart"/>
      <w:r w:rsidRPr="005E57F9">
        <w:rPr>
          <w:rFonts w:ascii="Calibri" w:hAnsi="Calibri" w:cs="Calibri"/>
          <w:b/>
          <w:color w:val="538135" w:themeColor="accent6" w:themeShade="BF"/>
          <w:sz w:val="24"/>
          <w:szCs w:val="24"/>
        </w:rPr>
        <w:t>l</w:t>
      </w:r>
      <w:r>
        <w:rPr>
          <w:rFonts w:ascii="Calibri" w:hAnsi="Calibri" w:cs="Calibri"/>
          <w:b/>
          <w:color w:val="538135" w:themeColor="accent6" w:themeShade="BF"/>
          <w:sz w:val="24"/>
          <w:szCs w:val="24"/>
        </w:rPr>
        <w:t>’ Association</w:t>
      </w:r>
      <w:proofErr w:type="gramEnd"/>
      <w:r>
        <w:rPr>
          <w:rFonts w:ascii="Calibri" w:hAnsi="Calibri" w:cs="Calibri"/>
          <w:b/>
          <w:color w:val="538135" w:themeColor="accent6" w:themeShade="BF"/>
          <w:sz w:val="24"/>
          <w:szCs w:val="24"/>
        </w:rPr>
        <w:t xml:space="preserve"> </w:t>
      </w:r>
      <w:r w:rsidRPr="005E57F9">
        <w:rPr>
          <w:rFonts w:ascii="Calibri" w:hAnsi="Calibri" w:cs="Calibri"/>
          <w:b/>
          <w:color w:val="538135" w:themeColor="accent6" w:themeShade="BF"/>
          <w:sz w:val="24"/>
          <w:szCs w:val="24"/>
        </w:rPr>
        <w:t xml:space="preserve"> nationale </w:t>
      </w:r>
      <w:r>
        <w:rPr>
          <w:rFonts w:ascii="Calibri" w:hAnsi="Calibri" w:cs="Calibri"/>
          <w:b/>
          <w:color w:val="538135" w:themeColor="accent6" w:themeShade="BF"/>
          <w:sz w:val="24"/>
          <w:szCs w:val="24"/>
        </w:rPr>
        <w:t>PRISM : Présidente Mme Terrasson</w:t>
      </w:r>
    </w:p>
    <w:p w14:paraId="2004E5DB" w14:textId="31BB95A6" w:rsidR="00786C25" w:rsidRPr="00786C25" w:rsidRDefault="00786C25" w:rsidP="00786C25">
      <w:pPr>
        <w:spacing w:after="0" w:line="288" w:lineRule="auto"/>
        <w:rPr>
          <w:rFonts w:ascii="Calibri" w:hAnsi="Calibri" w:cs="Calibri"/>
          <w:color w:val="FF0000"/>
          <w:sz w:val="24"/>
        </w:rPr>
      </w:pPr>
      <w:r w:rsidRPr="008014D6">
        <w:rPr>
          <w:rFonts w:ascii="Calibri" w:hAnsi="Calibri" w:cs="Calibri"/>
          <w:sz w:val="24"/>
        </w:rPr>
        <w:sym w:font="Wingdings" w:char="F0A7"/>
      </w:r>
      <w:r w:rsidRPr="008014D6">
        <w:rPr>
          <w:rFonts w:ascii="Calibri" w:hAnsi="Calibri" w:cs="Calibri"/>
          <w:sz w:val="24"/>
        </w:rPr>
        <w:t xml:space="preserve"> </w:t>
      </w:r>
      <w:r w:rsidRPr="00786C25">
        <w:rPr>
          <w:rFonts w:ascii="Calibri" w:hAnsi="Calibri" w:cs="Calibri"/>
          <w:color w:val="FF0000"/>
          <w:sz w:val="24"/>
        </w:rPr>
        <w:t xml:space="preserve">Depuis 2022 aux Groupes de travail et proposition d’une étude sur le Département des Côtes </w:t>
      </w:r>
      <w:proofErr w:type="gramStart"/>
      <w:r w:rsidRPr="00786C25">
        <w:rPr>
          <w:rFonts w:ascii="Calibri" w:hAnsi="Calibri" w:cs="Calibri"/>
          <w:color w:val="FF0000"/>
          <w:sz w:val="24"/>
        </w:rPr>
        <w:t>d’ Armor</w:t>
      </w:r>
      <w:proofErr w:type="gramEnd"/>
      <w:r w:rsidRPr="00786C25">
        <w:rPr>
          <w:rFonts w:ascii="Calibri" w:hAnsi="Calibri" w:cs="Calibri"/>
          <w:color w:val="FF0000"/>
          <w:sz w:val="24"/>
        </w:rPr>
        <w:t xml:space="preserve"> du traitement des Alertes (dossier retenue pour visite de chercheurs en 03 :2023)</w:t>
      </w:r>
    </w:p>
    <w:p w14:paraId="41545A5E" w14:textId="77777777" w:rsidR="00786C25" w:rsidRPr="008014D6" w:rsidRDefault="00786C25" w:rsidP="00213FD5">
      <w:pPr>
        <w:spacing w:after="0" w:line="288" w:lineRule="auto"/>
        <w:rPr>
          <w:rFonts w:ascii="Calibri" w:hAnsi="Calibri" w:cs="Calibri"/>
          <w:sz w:val="24"/>
        </w:rPr>
      </w:pPr>
    </w:p>
    <w:p w14:paraId="415DE041" w14:textId="77777777" w:rsidR="00213FD5" w:rsidRPr="008014D6" w:rsidRDefault="00213FD5" w:rsidP="00213FD5">
      <w:pPr>
        <w:spacing w:after="0" w:line="288" w:lineRule="auto"/>
        <w:rPr>
          <w:rFonts w:ascii="Calibri" w:hAnsi="Calibri" w:cs="Calibri"/>
          <w:sz w:val="24"/>
        </w:rPr>
      </w:pPr>
    </w:p>
    <w:p w14:paraId="4970EA57" w14:textId="49131240" w:rsidR="00213FD5" w:rsidRPr="005E57F9" w:rsidRDefault="005E57F9" w:rsidP="00213FD5">
      <w:pPr>
        <w:spacing w:after="0" w:line="288" w:lineRule="auto"/>
        <w:rPr>
          <w:rFonts w:ascii="Calibri" w:hAnsi="Calibri" w:cs="Calibri"/>
          <w:b/>
          <w:color w:val="538135" w:themeColor="accent6" w:themeShade="BF"/>
          <w:sz w:val="28"/>
          <w:szCs w:val="28"/>
        </w:rPr>
      </w:pPr>
      <w:r w:rsidRPr="005E57F9">
        <w:rPr>
          <w:rFonts w:ascii="Calibri" w:hAnsi="Calibri" w:cs="Calibri"/>
          <w:b/>
          <w:color w:val="538135" w:themeColor="accent6" w:themeShade="BF"/>
          <w:sz w:val="28"/>
          <w:szCs w:val="28"/>
        </w:rPr>
        <w:t>A</w:t>
      </w:r>
      <w:r w:rsidR="00213FD5" w:rsidRPr="005E57F9">
        <w:rPr>
          <w:rFonts w:ascii="Calibri" w:hAnsi="Calibri" w:cs="Calibri"/>
          <w:b/>
          <w:color w:val="538135" w:themeColor="accent6" w:themeShade="BF"/>
          <w:sz w:val="28"/>
          <w:szCs w:val="28"/>
        </w:rPr>
        <w:t xml:space="preserve"> l’Association Nationale Française des Aidants</w:t>
      </w:r>
    </w:p>
    <w:p w14:paraId="0BDAE573" w14:textId="60F95294" w:rsidR="00213FD5" w:rsidRPr="008014D6" w:rsidRDefault="00213FD5" w:rsidP="00213FD5">
      <w:pPr>
        <w:spacing w:after="0" w:line="288" w:lineRule="auto"/>
        <w:rPr>
          <w:rFonts w:ascii="Calibri" w:hAnsi="Calibri" w:cs="Calibri"/>
          <w:sz w:val="24"/>
        </w:rPr>
      </w:pPr>
      <w:r w:rsidRPr="008014D6">
        <w:rPr>
          <w:rFonts w:ascii="Calibri" w:hAnsi="Calibri" w:cs="Calibri"/>
          <w:sz w:val="24"/>
        </w:rPr>
        <w:sym w:font="Wingdings" w:char="F0A7"/>
      </w:r>
      <w:r w:rsidRPr="008014D6">
        <w:rPr>
          <w:rFonts w:ascii="Calibri" w:hAnsi="Calibri" w:cs="Calibri"/>
          <w:sz w:val="24"/>
        </w:rPr>
        <w:t xml:space="preserve"> </w:t>
      </w:r>
      <w:r w:rsidR="00382F85" w:rsidRPr="008014D6">
        <w:rPr>
          <w:rFonts w:ascii="Calibri" w:hAnsi="Calibri" w:cs="Calibri"/>
          <w:sz w:val="24"/>
        </w:rPr>
        <w:t xml:space="preserve">Depuis 2020 aux </w:t>
      </w:r>
      <w:r w:rsidRPr="008014D6">
        <w:rPr>
          <w:rFonts w:ascii="Calibri" w:hAnsi="Calibri" w:cs="Calibri"/>
          <w:sz w:val="24"/>
        </w:rPr>
        <w:t xml:space="preserve">Groupes de travail des Aidants </w:t>
      </w:r>
    </w:p>
    <w:p w14:paraId="67A11815" w14:textId="77777777" w:rsidR="00213FD5" w:rsidRPr="00252813" w:rsidRDefault="00213FD5" w:rsidP="00213FD5">
      <w:pPr>
        <w:spacing w:after="0" w:line="288" w:lineRule="auto"/>
        <w:rPr>
          <w:rFonts w:ascii="Calibri" w:hAnsi="Calibri" w:cs="Calibri"/>
        </w:rPr>
      </w:pPr>
    </w:p>
    <w:p w14:paraId="3ADA1087" w14:textId="77777777" w:rsidR="00213FD5" w:rsidRDefault="00213FD5" w:rsidP="00213FD5">
      <w:pPr>
        <w:pStyle w:val="NormalWeb"/>
        <w:spacing w:after="0"/>
      </w:pPr>
    </w:p>
    <w:p w14:paraId="5AB8ED93" w14:textId="77777777" w:rsidR="00213FD5" w:rsidRDefault="00213FD5" w:rsidP="00213FD5">
      <w:pPr>
        <w:pStyle w:val="NormalWeb"/>
        <w:spacing w:after="0"/>
      </w:pPr>
    </w:p>
    <w:p w14:paraId="037EF4C7" w14:textId="77777777" w:rsidR="00213FD5" w:rsidRDefault="00213FD5" w:rsidP="00213FD5">
      <w:pPr>
        <w:pStyle w:val="NormalWeb"/>
        <w:spacing w:after="0"/>
      </w:pPr>
    </w:p>
    <w:p w14:paraId="388117A3" w14:textId="77777777" w:rsidR="00213FD5" w:rsidRDefault="00213FD5" w:rsidP="00213FD5">
      <w:pPr>
        <w:pStyle w:val="NormalWeb"/>
        <w:spacing w:after="0"/>
      </w:pPr>
    </w:p>
    <w:p w14:paraId="4B749B89" w14:textId="77777777" w:rsidR="00213FD5" w:rsidRDefault="00213FD5" w:rsidP="00213FD5">
      <w:pPr>
        <w:pStyle w:val="NormalWeb"/>
        <w:spacing w:after="0"/>
      </w:pPr>
    </w:p>
    <w:p w14:paraId="537FB002" w14:textId="77777777" w:rsidR="00213FD5" w:rsidRDefault="00213FD5" w:rsidP="00213FD5">
      <w:pPr>
        <w:pStyle w:val="NormalWeb"/>
        <w:spacing w:after="0"/>
      </w:pPr>
    </w:p>
    <w:p w14:paraId="64902360" w14:textId="77777777" w:rsidR="00213FD5" w:rsidRDefault="00213FD5" w:rsidP="00213FD5">
      <w:pPr>
        <w:pStyle w:val="NormalWeb"/>
        <w:spacing w:after="0"/>
      </w:pPr>
    </w:p>
    <w:p w14:paraId="09B2EE82" w14:textId="3074B26A" w:rsidR="00B06331" w:rsidRDefault="00B06331" w:rsidP="00213FD5">
      <w:pPr>
        <w:pStyle w:val="NormalWeb"/>
        <w:spacing w:after="0"/>
      </w:pPr>
    </w:p>
    <w:p w14:paraId="76D1F795" w14:textId="77777777" w:rsidR="00213FD5" w:rsidRPr="001576FD" w:rsidRDefault="00213FD5" w:rsidP="00213FD5">
      <w:pPr>
        <w:spacing w:after="0" w:line="288" w:lineRule="auto"/>
        <w:rPr>
          <w:rFonts w:ascii="Calibri" w:hAnsi="Calibri" w:cs="Calibri"/>
          <w:b/>
          <w:color w:val="0070C0"/>
          <w:sz w:val="48"/>
          <w:szCs w:val="48"/>
        </w:rPr>
      </w:pPr>
      <w:bookmarkStart w:id="2" w:name="_Toc31468320"/>
      <w:r>
        <w:rPr>
          <w:rFonts w:ascii="Calibri" w:hAnsi="Calibri" w:cs="Calibri"/>
          <w:b/>
          <w:noProof/>
          <w:color w:val="0070C0"/>
          <w:sz w:val="48"/>
          <w:szCs w:val="48"/>
          <w:lang w:eastAsia="fr-FR"/>
        </w:rPr>
        <w:drawing>
          <wp:inline distT="0" distB="0" distL="0" distR="0" wp14:anchorId="7593C8DB" wp14:editId="418D69BA">
            <wp:extent cx="5399405" cy="718185"/>
            <wp:effectExtent l="0" t="0" r="0" b="0"/>
            <wp:docPr id="28" name="Image 28" descr="VIE ASSOC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 ASSOCIATI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718185"/>
                    </a:xfrm>
                    <a:prstGeom prst="rect">
                      <a:avLst/>
                    </a:prstGeom>
                    <a:noFill/>
                    <a:ln>
                      <a:noFill/>
                    </a:ln>
                  </pic:spPr>
                </pic:pic>
              </a:graphicData>
            </a:graphic>
          </wp:inline>
        </w:drawing>
      </w:r>
    </w:p>
    <w:p w14:paraId="7013FF38" w14:textId="7BA7BC0F" w:rsidR="00213FD5" w:rsidRDefault="00213FD5" w:rsidP="00213FD5">
      <w:pPr>
        <w:spacing w:after="0" w:line="288" w:lineRule="auto"/>
        <w:rPr>
          <w:rFonts w:ascii="Calibri" w:hAnsi="Calibri" w:cs="Calibri"/>
          <w:sz w:val="20"/>
          <w:szCs w:val="20"/>
        </w:rPr>
      </w:pPr>
    </w:p>
    <w:p w14:paraId="6CE68A3A" w14:textId="77777777" w:rsidR="00524947" w:rsidRPr="001576FD" w:rsidRDefault="00524947" w:rsidP="00213FD5">
      <w:pPr>
        <w:spacing w:after="0" w:line="288" w:lineRule="auto"/>
        <w:rPr>
          <w:rFonts w:ascii="Calibri" w:hAnsi="Calibri" w:cs="Calibri"/>
          <w:sz w:val="20"/>
          <w:szCs w:val="20"/>
        </w:rPr>
      </w:pPr>
    </w:p>
    <w:bookmarkEnd w:id="2"/>
    <w:p w14:paraId="4A3308E5" w14:textId="36375335" w:rsidR="00213FD5" w:rsidRPr="005E57F9" w:rsidRDefault="005E57F9" w:rsidP="005E57F9">
      <w:pPr>
        <w:spacing w:after="0" w:line="288" w:lineRule="auto"/>
        <w:jc w:val="center"/>
        <w:rPr>
          <w:rFonts w:cs="Calibri"/>
          <w:b/>
          <w:color w:val="385623" w:themeColor="accent6" w:themeShade="80"/>
          <w:sz w:val="32"/>
          <w:szCs w:val="32"/>
        </w:rPr>
      </w:pPr>
      <w:r w:rsidRPr="005E57F9">
        <w:rPr>
          <w:rFonts w:cs="Calibri"/>
          <w:b/>
          <w:color w:val="385623" w:themeColor="accent6" w:themeShade="80"/>
          <w:sz w:val="32"/>
          <w:szCs w:val="32"/>
        </w:rPr>
        <w:t>Zoom sur l</w:t>
      </w:r>
      <w:r w:rsidR="00213FD5" w:rsidRPr="005E57F9">
        <w:rPr>
          <w:rFonts w:cs="Calibri"/>
          <w:b/>
          <w:color w:val="385623" w:themeColor="accent6" w:themeShade="80"/>
          <w:sz w:val="32"/>
          <w:szCs w:val="32"/>
        </w:rPr>
        <w:t>es instances de l’association</w:t>
      </w:r>
      <w:r w:rsidR="009D663F">
        <w:rPr>
          <w:rFonts w:cs="Calibri"/>
          <w:b/>
          <w:color w:val="385623" w:themeColor="accent6" w:themeShade="80"/>
          <w:sz w:val="32"/>
          <w:szCs w:val="32"/>
        </w:rPr>
        <w:t xml:space="preserve"> en 2022</w:t>
      </w:r>
    </w:p>
    <w:p w14:paraId="22E91548" w14:textId="77777777" w:rsidR="00213FD5" w:rsidRPr="007A6C66" w:rsidRDefault="00213FD5" w:rsidP="00213FD5">
      <w:pPr>
        <w:spacing w:after="0" w:line="288" w:lineRule="auto"/>
        <w:rPr>
          <w:rFonts w:cs="Calibri"/>
          <w:b/>
          <w:sz w:val="20"/>
          <w:szCs w:val="20"/>
        </w:rPr>
      </w:pPr>
    </w:p>
    <w:p w14:paraId="62E227B2" w14:textId="00A460F4" w:rsidR="00213FD5" w:rsidRPr="008014D6" w:rsidRDefault="00213FD5" w:rsidP="00213FD5">
      <w:pPr>
        <w:spacing w:after="0" w:line="288" w:lineRule="auto"/>
        <w:ind w:left="180" w:hanging="180"/>
        <w:rPr>
          <w:rFonts w:cs="Calibri"/>
        </w:rPr>
      </w:pPr>
      <w:r w:rsidRPr="007A6C66">
        <w:rPr>
          <w:rFonts w:cs="Calibri"/>
          <w:color w:val="4F6228"/>
          <w:sz w:val="20"/>
          <w:szCs w:val="20"/>
        </w:rPr>
        <w:sym w:font="Wingdings" w:char="F0A7"/>
      </w:r>
      <w:r w:rsidRPr="008014D6">
        <w:rPr>
          <w:rFonts w:cs="Calibri"/>
        </w:rPr>
        <w:tab/>
        <w:t xml:space="preserve">Le Bureau a tenu </w:t>
      </w:r>
      <w:r w:rsidRPr="008014D6">
        <w:rPr>
          <w:rFonts w:cs="Calibri"/>
          <w:b/>
        </w:rPr>
        <w:t xml:space="preserve">6 </w:t>
      </w:r>
      <w:proofErr w:type="gramStart"/>
      <w:r w:rsidR="008014D6" w:rsidRPr="008014D6">
        <w:rPr>
          <w:rFonts w:cs="Calibri"/>
        </w:rPr>
        <w:t xml:space="preserve">réunions </w:t>
      </w:r>
      <w:r w:rsidRPr="008014D6">
        <w:rPr>
          <w:rFonts w:cs="Calibri"/>
        </w:rPr>
        <w:t>.</w:t>
      </w:r>
      <w:proofErr w:type="gramEnd"/>
      <w:r w:rsidRPr="008014D6">
        <w:rPr>
          <w:rFonts w:cs="Calibri"/>
        </w:rPr>
        <w:t xml:space="preserve"> </w:t>
      </w:r>
    </w:p>
    <w:p w14:paraId="1919CEE1" w14:textId="3B43B1FD" w:rsidR="00213FD5" w:rsidRPr="008014D6" w:rsidRDefault="00213FD5" w:rsidP="00213FD5">
      <w:pPr>
        <w:spacing w:after="0" w:line="288" w:lineRule="auto"/>
        <w:ind w:left="180" w:hanging="180"/>
        <w:rPr>
          <w:rFonts w:cs="Calibri"/>
        </w:rPr>
      </w:pPr>
      <w:r w:rsidRPr="008014D6">
        <w:rPr>
          <w:rFonts w:cs="Calibri"/>
          <w:color w:val="4F6228"/>
        </w:rPr>
        <w:sym w:font="Wingdings" w:char="F0A7"/>
      </w:r>
      <w:r w:rsidRPr="008014D6">
        <w:rPr>
          <w:rFonts w:cs="Calibri"/>
        </w:rPr>
        <w:tab/>
        <w:t xml:space="preserve">Le Conseil d’Administration a été réuni </w:t>
      </w:r>
      <w:r w:rsidR="008014D6" w:rsidRPr="008014D6">
        <w:rPr>
          <w:rFonts w:cs="Calibri"/>
          <w:b/>
        </w:rPr>
        <w:t>3</w:t>
      </w:r>
      <w:r w:rsidR="008014D6" w:rsidRPr="008014D6">
        <w:rPr>
          <w:rFonts w:cs="Calibri"/>
        </w:rPr>
        <w:t xml:space="preserve"> fois</w:t>
      </w:r>
      <w:r w:rsidRPr="008014D6">
        <w:rPr>
          <w:rFonts w:cs="Calibri"/>
        </w:rPr>
        <w:t>.</w:t>
      </w:r>
    </w:p>
    <w:p w14:paraId="0E2240D8" w14:textId="77777777" w:rsidR="00213FD5" w:rsidRPr="008014D6" w:rsidRDefault="00213FD5" w:rsidP="00213FD5">
      <w:pPr>
        <w:spacing w:after="0" w:line="288" w:lineRule="auto"/>
        <w:rPr>
          <w:rFonts w:cs="Calibri"/>
        </w:rPr>
      </w:pPr>
    </w:p>
    <w:p w14:paraId="531E4D4C" w14:textId="77777777" w:rsidR="00213FD5" w:rsidRPr="0098421B" w:rsidRDefault="00213FD5" w:rsidP="00213FD5">
      <w:pPr>
        <w:spacing w:after="0" w:line="288" w:lineRule="auto"/>
        <w:rPr>
          <w:rFonts w:cs="Calibri"/>
          <w:b/>
          <w:color w:val="385623" w:themeColor="accent6" w:themeShade="80"/>
          <w:sz w:val="24"/>
          <w:szCs w:val="24"/>
        </w:rPr>
      </w:pPr>
      <w:r w:rsidRPr="0098421B">
        <w:rPr>
          <w:rFonts w:cs="Calibri"/>
          <w:b/>
          <w:color w:val="385623" w:themeColor="accent6" w:themeShade="80"/>
          <w:sz w:val="28"/>
          <w:szCs w:val="28"/>
        </w:rPr>
        <w:t>Réunions internes</w:t>
      </w:r>
    </w:p>
    <w:p w14:paraId="4C884A9B" w14:textId="1B5A2EE5" w:rsidR="00213FD5" w:rsidRPr="008014D6" w:rsidRDefault="009D663F" w:rsidP="00213FD5">
      <w:pPr>
        <w:spacing w:after="0" w:line="288" w:lineRule="auto"/>
        <w:rPr>
          <w:rFonts w:cs="Calibri"/>
        </w:rPr>
      </w:pPr>
      <w:proofErr w:type="gramStart"/>
      <w:r>
        <w:rPr>
          <w:rFonts w:cs="Calibri"/>
        </w:rPr>
        <w:t>l</w:t>
      </w:r>
      <w:r w:rsidR="00213FD5" w:rsidRPr="008014D6">
        <w:rPr>
          <w:rFonts w:cs="Calibri"/>
        </w:rPr>
        <w:t>e</w:t>
      </w:r>
      <w:proofErr w:type="gramEnd"/>
      <w:r w:rsidR="00213FD5" w:rsidRPr="008014D6">
        <w:rPr>
          <w:rFonts w:cs="Calibri"/>
        </w:rPr>
        <w:t xml:space="preserve"> centre a organisé :</w:t>
      </w:r>
    </w:p>
    <w:p w14:paraId="23A2E8AA" w14:textId="7FC127A1" w:rsidR="00213FD5" w:rsidRPr="008014D6" w:rsidRDefault="004D59CB" w:rsidP="00BC454D">
      <w:pPr>
        <w:pStyle w:val="Paragraphedeliste"/>
        <w:numPr>
          <w:ilvl w:val="0"/>
          <w:numId w:val="28"/>
        </w:numPr>
        <w:spacing w:after="0" w:line="288" w:lineRule="auto"/>
        <w:ind w:left="284" w:hanging="284"/>
        <w:rPr>
          <w:rFonts w:cs="Calibri"/>
        </w:rPr>
      </w:pPr>
      <w:r w:rsidRPr="008014D6">
        <w:rPr>
          <w:rFonts w:cs="Calibri"/>
        </w:rPr>
        <w:t xml:space="preserve">2 </w:t>
      </w:r>
      <w:r w:rsidR="00213FD5" w:rsidRPr="008014D6">
        <w:rPr>
          <w:rFonts w:cs="Calibri"/>
        </w:rPr>
        <w:t>Séminaires pour les écoutantes</w:t>
      </w:r>
    </w:p>
    <w:p w14:paraId="3BC478C1" w14:textId="66CFC4E8" w:rsidR="00213FD5" w:rsidRPr="008014D6" w:rsidRDefault="008014D6" w:rsidP="00BC454D">
      <w:pPr>
        <w:pStyle w:val="Paragraphedeliste"/>
        <w:numPr>
          <w:ilvl w:val="0"/>
          <w:numId w:val="28"/>
        </w:numPr>
        <w:spacing w:after="0" w:line="288" w:lineRule="auto"/>
        <w:ind w:left="284" w:hanging="284"/>
        <w:rPr>
          <w:rFonts w:cs="Calibri"/>
        </w:rPr>
      </w:pPr>
      <w:r w:rsidRPr="008014D6">
        <w:rPr>
          <w:rFonts w:cs="Calibri"/>
        </w:rPr>
        <w:t>2</w:t>
      </w:r>
      <w:r w:rsidR="004D59CB" w:rsidRPr="008014D6">
        <w:rPr>
          <w:rFonts w:cs="Calibri"/>
        </w:rPr>
        <w:t xml:space="preserve"> </w:t>
      </w:r>
      <w:r w:rsidR="00213FD5" w:rsidRPr="008014D6">
        <w:rPr>
          <w:rFonts w:cs="Calibri"/>
        </w:rPr>
        <w:t>Séminaires pour les moniteurs de l’équipe mobile</w:t>
      </w:r>
    </w:p>
    <w:p w14:paraId="7B596A63" w14:textId="6303279D" w:rsidR="00213FD5" w:rsidRPr="008014D6" w:rsidRDefault="008014D6" w:rsidP="00BC454D">
      <w:pPr>
        <w:pStyle w:val="Paragraphedeliste"/>
        <w:numPr>
          <w:ilvl w:val="0"/>
          <w:numId w:val="28"/>
        </w:numPr>
        <w:spacing w:after="0" w:line="288" w:lineRule="auto"/>
        <w:ind w:left="284" w:hanging="284"/>
        <w:rPr>
          <w:rFonts w:cs="Calibri"/>
        </w:rPr>
      </w:pPr>
      <w:r w:rsidRPr="008014D6">
        <w:rPr>
          <w:rFonts w:cs="Calibri"/>
        </w:rPr>
        <w:t>12</w:t>
      </w:r>
      <w:r w:rsidR="004D59CB" w:rsidRPr="008014D6">
        <w:rPr>
          <w:rFonts w:cs="Calibri"/>
        </w:rPr>
        <w:t xml:space="preserve"> </w:t>
      </w:r>
      <w:r w:rsidR="00213FD5" w:rsidRPr="008014D6">
        <w:rPr>
          <w:rFonts w:cs="Calibri"/>
        </w:rPr>
        <w:t>Comité</w:t>
      </w:r>
      <w:r w:rsidR="004D59CB" w:rsidRPr="008014D6">
        <w:rPr>
          <w:rFonts w:cs="Calibri"/>
        </w:rPr>
        <w:t>s</w:t>
      </w:r>
      <w:r w:rsidR="00213FD5" w:rsidRPr="008014D6">
        <w:rPr>
          <w:rFonts w:cs="Calibri"/>
        </w:rPr>
        <w:t xml:space="preserve"> de pilotage de pôle action de sensibilisation</w:t>
      </w:r>
    </w:p>
    <w:p w14:paraId="0B13A1C2" w14:textId="664FD851" w:rsidR="008014D6" w:rsidRPr="008014D6" w:rsidRDefault="008014D6" w:rsidP="00BC454D">
      <w:pPr>
        <w:pStyle w:val="Paragraphedeliste"/>
        <w:numPr>
          <w:ilvl w:val="0"/>
          <w:numId w:val="28"/>
        </w:numPr>
        <w:spacing w:after="0" w:line="288" w:lineRule="auto"/>
        <w:ind w:left="284" w:hanging="284"/>
        <w:rPr>
          <w:rFonts w:cs="Calibri"/>
          <w:sz w:val="24"/>
          <w:szCs w:val="24"/>
        </w:rPr>
      </w:pPr>
      <w:r w:rsidRPr="008014D6">
        <w:rPr>
          <w:rFonts w:cs="Calibri"/>
          <w:sz w:val="24"/>
          <w:szCs w:val="24"/>
        </w:rPr>
        <w:t xml:space="preserve">12 </w:t>
      </w:r>
      <w:r w:rsidRPr="008014D6">
        <w:rPr>
          <w:rFonts w:cs="Calibri"/>
          <w:szCs w:val="24"/>
        </w:rPr>
        <w:t>Comités de pilotage de la plateforme d’écoute et d’accompagnement</w:t>
      </w:r>
    </w:p>
    <w:p w14:paraId="305355D8" w14:textId="70448276" w:rsidR="00213FD5" w:rsidRDefault="00213FD5" w:rsidP="00984936">
      <w:pPr>
        <w:spacing w:after="0" w:line="288" w:lineRule="auto"/>
        <w:ind w:left="284" w:hanging="284"/>
        <w:rPr>
          <w:rFonts w:ascii="Calibri" w:hAnsi="Calibri" w:cs="Calibri"/>
          <w:sz w:val="20"/>
          <w:szCs w:val="20"/>
        </w:rPr>
      </w:pPr>
    </w:p>
    <w:p w14:paraId="0F4DDAD6" w14:textId="77777777" w:rsidR="005E57F9" w:rsidRPr="001576FD" w:rsidRDefault="005E57F9" w:rsidP="00984936">
      <w:pPr>
        <w:spacing w:after="0" w:line="288" w:lineRule="auto"/>
        <w:ind w:left="284" w:hanging="284"/>
        <w:rPr>
          <w:rFonts w:ascii="Calibri" w:hAnsi="Calibri" w:cs="Calibri"/>
          <w:sz w:val="20"/>
          <w:szCs w:val="20"/>
        </w:rPr>
      </w:pPr>
    </w:p>
    <w:p w14:paraId="6439A900" w14:textId="16B614E5" w:rsidR="004C0A66" w:rsidRDefault="0098421B" w:rsidP="00213FD5">
      <w:pPr>
        <w:pStyle w:val="NormalWeb"/>
        <w:spacing w:after="0"/>
        <w:ind w:left="28" w:firstLine="17"/>
        <w:jc w:val="center"/>
        <w:rPr>
          <w:rFonts w:ascii="Arial" w:hAnsi="Arial" w:cs="Arial"/>
          <w:b/>
          <w:bCs/>
          <w:color w:val="385623" w:themeColor="accent6" w:themeShade="80"/>
          <w:sz w:val="32"/>
          <w:szCs w:val="32"/>
        </w:rPr>
      </w:pPr>
      <w:r w:rsidRPr="005E57F9">
        <w:rPr>
          <w:rFonts w:ascii="Arial" w:hAnsi="Arial" w:cs="Arial"/>
          <w:b/>
          <w:bCs/>
          <w:color w:val="385623" w:themeColor="accent6" w:themeShade="80"/>
          <w:sz w:val="32"/>
          <w:szCs w:val="32"/>
        </w:rPr>
        <w:t>Zoom sur la formation interne</w:t>
      </w:r>
      <w:r w:rsidR="009D663F">
        <w:rPr>
          <w:rFonts w:ascii="Arial" w:hAnsi="Arial" w:cs="Arial"/>
          <w:b/>
          <w:bCs/>
          <w:color w:val="385623" w:themeColor="accent6" w:themeShade="80"/>
          <w:sz w:val="32"/>
          <w:szCs w:val="32"/>
        </w:rPr>
        <w:t xml:space="preserve"> en 2022</w:t>
      </w:r>
    </w:p>
    <w:p w14:paraId="08111F4E" w14:textId="34191859" w:rsidR="00213FD5" w:rsidRDefault="003C483C" w:rsidP="003C483C">
      <w:pPr>
        <w:pStyle w:val="NormalWeb"/>
        <w:spacing w:after="0"/>
        <w:ind w:left="28" w:firstLine="17"/>
        <w:rPr>
          <w:rFonts w:ascii="Century Gothic" w:hAnsi="Century Gothic" w:cs="Arial"/>
          <w:bCs/>
          <w:sz w:val="22"/>
          <w:szCs w:val="22"/>
        </w:rPr>
      </w:pPr>
      <w:r>
        <w:rPr>
          <w:rFonts w:ascii="Century Gothic" w:hAnsi="Century Gothic" w:cs="Arial"/>
          <w:bCs/>
          <w:sz w:val="22"/>
          <w:szCs w:val="22"/>
        </w:rPr>
        <w:t xml:space="preserve">5 bénévoles </w:t>
      </w:r>
      <w:r w:rsidR="00524947">
        <w:rPr>
          <w:rFonts w:ascii="Century Gothic" w:hAnsi="Century Gothic" w:cs="Arial"/>
          <w:bCs/>
          <w:sz w:val="22"/>
          <w:szCs w:val="22"/>
        </w:rPr>
        <w:t>ont bénéficié des programmes de formation dispensé</w:t>
      </w:r>
      <w:r w:rsidR="009D663F">
        <w:rPr>
          <w:rFonts w:ascii="Century Gothic" w:hAnsi="Century Gothic" w:cs="Arial"/>
          <w:bCs/>
          <w:sz w:val="22"/>
          <w:szCs w:val="22"/>
        </w:rPr>
        <w:t>s</w:t>
      </w:r>
      <w:r w:rsidR="00524947">
        <w:rPr>
          <w:rFonts w:ascii="Century Gothic" w:hAnsi="Century Gothic" w:cs="Arial"/>
          <w:bCs/>
          <w:sz w:val="22"/>
          <w:szCs w:val="22"/>
        </w:rPr>
        <w:t xml:space="preserve"> et financé</w:t>
      </w:r>
      <w:r w:rsidR="009D663F">
        <w:rPr>
          <w:rFonts w:ascii="Century Gothic" w:hAnsi="Century Gothic" w:cs="Arial"/>
          <w:bCs/>
          <w:sz w:val="22"/>
          <w:szCs w:val="22"/>
        </w:rPr>
        <w:t>s</w:t>
      </w:r>
      <w:r w:rsidR="00524947">
        <w:rPr>
          <w:rFonts w:ascii="Century Gothic" w:hAnsi="Century Gothic" w:cs="Arial"/>
          <w:bCs/>
          <w:sz w:val="22"/>
          <w:szCs w:val="22"/>
        </w:rPr>
        <w:t xml:space="preserve"> par la Fédération 3977 :</w:t>
      </w:r>
    </w:p>
    <w:p w14:paraId="2A932F5E" w14:textId="268B7105" w:rsidR="00524947" w:rsidRDefault="00524947" w:rsidP="00BC454D">
      <w:pPr>
        <w:pStyle w:val="NormalWeb"/>
        <w:numPr>
          <w:ilvl w:val="0"/>
          <w:numId w:val="35"/>
        </w:numPr>
        <w:spacing w:before="0" w:beforeAutospacing="0" w:after="0"/>
        <w:rPr>
          <w:rFonts w:ascii="Century Gothic" w:hAnsi="Century Gothic"/>
          <w:sz w:val="22"/>
          <w:szCs w:val="22"/>
        </w:rPr>
      </w:pPr>
      <w:r w:rsidRPr="00524947">
        <w:rPr>
          <w:rFonts w:ascii="Century Gothic" w:hAnsi="Century Gothic"/>
          <w:b/>
          <w:color w:val="385623" w:themeColor="accent6" w:themeShade="80"/>
          <w:sz w:val="22"/>
          <w:szCs w:val="22"/>
        </w:rPr>
        <w:t xml:space="preserve">Maltraitance financière </w:t>
      </w:r>
      <w:r>
        <w:rPr>
          <w:rFonts w:ascii="Century Gothic" w:hAnsi="Century Gothic"/>
          <w:sz w:val="22"/>
          <w:szCs w:val="22"/>
        </w:rPr>
        <w:t xml:space="preserve">(convention national </w:t>
      </w:r>
      <w:proofErr w:type="spellStart"/>
      <w:r>
        <w:rPr>
          <w:rFonts w:ascii="Century Gothic" w:hAnsi="Century Gothic"/>
          <w:sz w:val="22"/>
          <w:szCs w:val="22"/>
        </w:rPr>
        <w:t>Domitys</w:t>
      </w:r>
      <w:proofErr w:type="spellEnd"/>
      <w:r>
        <w:rPr>
          <w:rFonts w:ascii="Century Gothic" w:hAnsi="Century Gothic"/>
          <w:sz w:val="22"/>
          <w:szCs w:val="22"/>
        </w:rPr>
        <w:t xml:space="preserve"> 2 moniteurs)</w:t>
      </w:r>
    </w:p>
    <w:p w14:paraId="4E7BA3CF" w14:textId="355FE9F5" w:rsidR="00524947" w:rsidRPr="00524947" w:rsidRDefault="00524947" w:rsidP="00BC454D">
      <w:pPr>
        <w:pStyle w:val="NormalWeb"/>
        <w:numPr>
          <w:ilvl w:val="0"/>
          <w:numId w:val="35"/>
        </w:numPr>
        <w:spacing w:before="0" w:beforeAutospacing="0" w:after="0"/>
        <w:rPr>
          <w:rFonts w:ascii="Century Gothic" w:hAnsi="Century Gothic"/>
          <w:b/>
          <w:color w:val="385623" w:themeColor="accent6" w:themeShade="80"/>
          <w:sz w:val="22"/>
          <w:szCs w:val="22"/>
        </w:rPr>
      </w:pPr>
      <w:r w:rsidRPr="00524947">
        <w:rPr>
          <w:rFonts w:ascii="Century Gothic" w:hAnsi="Century Gothic"/>
          <w:b/>
          <w:color w:val="385623" w:themeColor="accent6" w:themeShade="80"/>
          <w:sz w:val="22"/>
          <w:szCs w:val="22"/>
        </w:rPr>
        <w:t>Module 3</w:t>
      </w:r>
      <w:r>
        <w:rPr>
          <w:rFonts w:ascii="Century Gothic" w:hAnsi="Century Gothic"/>
          <w:b/>
          <w:color w:val="385623" w:themeColor="accent6" w:themeShade="80"/>
          <w:sz w:val="22"/>
          <w:szCs w:val="22"/>
        </w:rPr>
        <w:t xml:space="preserve"> : </w:t>
      </w:r>
      <w:r>
        <w:rPr>
          <w:rFonts w:ascii="Century Gothic" w:hAnsi="Century Gothic"/>
          <w:sz w:val="22"/>
          <w:szCs w:val="22"/>
        </w:rPr>
        <w:t xml:space="preserve">Le logiciel 3977 : participation de 3 bénévoles en </w:t>
      </w:r>
      <w:proofErr w:type="spellStart"/>
      <w:r>
        <w:rPr>
          <w:rFonts w:ascii="Century Gothic" w:hAnsi="Century Gothic"/>
          <w:sz w:val="22"/>
          <w:szCs w:val="22"/>
        </w:rPr>
        <w:t>visio</w:t>
      </w:r>
      <w:proofErr w:type="spellEnd"/>
    </w:p>
    <w:p w14:paraId="6F06BCB6" w14:textId="4C72FAD2" w:rsidR="00213FD5" w:rsidRDefault="00213FD5" w:rsidP="00213FD5">
      <w:pPr>
        <w:spacing w:after="0" w:line="288" w:lineRule="auto"/>
        <w:rPr>
          <w:rFonts w:ascii="Calibri" w:hAnsi="Calibri" w:cs="Calibri"/>
          <w:i/>
          <w:iCs/>
          <w:sz w:val="20"/>
          <w:szCs w:val="20"/>
        </w:rPr>
      </w:pPr>
    </w:p>
    <w:p w14:paraId="720D33EF" w14:textId="77777777" w:rsidR="00524947" w:rsidRPr="00524947" w:rsidRDefault="00524947" w:rsidP="00213FD5">
      <w:pPr>
        <w:spacing w:after="0" w:line="288" w:lineRule="auto"/>
        <w:rPr>
          <w:rFonts w:ascii="Calibri" w:hAnsi="Calibri" w:cs="Calibri"/>
          <w:iCs/>
          <w:sz w:val="20"/>
          <w:szCs w:val="20"/>
        </w:rPr>
      </w:pPr>
    </w:p>
    <w:p w14:paraId="103DE4E4" w14:textId="24EC3953" w:rsidR="00524947" w:rsidRDefault="00524947" w:rsidP="00213FD5">
      <w:pPr>
        <w:spacing w:after="0" w:line="288" w:lineRule="auto"/>
        <w:rPr>
          <w:rFonts w:cs="Calibri"/>
          <w:iCs/>
        </w:rPr>
      </w:pPr>
      <w:r>
        <w:rPr>
          <w:rFonts w:cs="Calibri"/>
          <w:iCs/>
        </w:rPr>
        <w:t xml:space="preserve"> 20 bénévoles ont bénéficié des séminaires internes ALMA 22 :</w:t>
      </w:r>
    </w:p>
    <w:p w14:paraId="136A923E" w14:textId="3DC45EAA" w:rsidR="00524947" w:rsidRDefault="00524947" w:rsidP="00BC454D">
      <w:pPr>
        <w:pStyle w:val="Paragraphedeliste"/>
        <w:numPr>
          <w:ilvl w:val="0"/>
          <w:numId w:val="36"/>
        </w:numPr>
        <w:spacing w:after="0" w:line="288" w:lineRule="auto"/>
        <w:rPr>
          <w:rFonts w:cs="Calibri"/>
          <w:iCs/>
        </w:rPr>
      </w:pPr>
      <w:r>
        <w:rPr>
          <w:rFonts w:cs="Calibri"/>
          <w:iCs/>
        </w:rPr>
        <w:t>Ecoutantes, conseillers référents</w:t>
      </w:r>
    </w:p>
    <w:p w14:paraId="1B995F3B" w14:textId="3D8325FC" w:rsidR="00524947" w:rsidRPr="00524947" w:rsidRDefault="00524947" w:rsidP="00BC454D">
      <w:pPr>
        <w:pStyle w:val="Paragraphedeliste"/>
        <w:numPr>
          <w:ilvl w:val="0"/>
          <w:numId w:val="36"/>
        </w:numPr>
        <w:spacing w:after="0" w:line="288" w:lineRule="auto"/>
        <w:rPr>
          <w:rFonts w:cs="Calibri"/>
          <w:iCs/>
        </w:rPr>
      </w:pPr>
      <w:r>
        <w:rPr>
          <w:rFonts w:cs="Calibri"/>
          <w:iCs/>
        </w:rPr>
        <w:t>Moniteurs</w:t>
      </w:r>
    </w:p>
    <w:p w14:paraId="5321C930" w14:textId="77777777" w:rsidR="00524947" w:rsidRPr="00524947" w:rsidRDefault="00524947" w:rsidP="00213FD5">
      <w:pPr>
        <w:spacing w:after="0" w:line="288" w:lineRule="auto"/>
        <w:rPr>
          <w:rFonts w:cs="Calibri"/>
          <w:iCs/>
        </w:rPr>
      </w:pPr>
    </w:p>
    <w:p w14:paraId="7082722C" w14:textId="5BFAFB58" w:rsidR="00213FD5" w:rsidRDefault="00213FD5" w:rsidP="00213FD5">
      <w:pPr>
        <w:spacing w:after="0" w:line="288" w:lineRule="auto"/>
        <w:rPr>
          <w:rFonts w:ascii="Calibri" w:hAnsi="Calibri" w:cs="Calibri"/>
          <w:sz w:val="20"/>
          <w:szCs w:val="20"/>
        </w:rPr>
      </w:pPr>
    </w:p>
    <w:p w14:paraId="468944F2" w14:textId="0A252502" w:rsidR="00524947" w:rsidRDefault="00524947" w:rsidP="00213FD5">
      <w:pPr>
        <w:spacing w:after="0" w:line="288" w:lineRule="auto"/>
        <w:rPr>
          <w:rFonts w:ascii="Calibri" w:hAnsi="Calibri" w:cs="Calibri"/>
          <w:sz w:val="20"/>
          <w:szCs w:val="20"/>
        </w:rPr>
      </w:pPr>
    </w:p>
    <w:p w14:paraId="4E0971BA" w14:textId="77777777" w:rsidR="00524947" w:rsidRPr="001576FD" w:rsidRDefault="00524947" w:rsidP="00213FD5">
      <w:pPr>
        <w:spacing w:after="0" w:line="288" w:lineRule="auto"/>
        <w:rPr>
          <w:rFonts w:ascii="Calibri" w:hAnsi="Calibri" w:cs="Calibri"/>
          <w:sz w:val="20"/>
          <w:szCs w:val="20"/>
        </w:rPr>
      </w:pPr>
    </w:p>
    <w:tbl>
      <w:tblPr>
        <w:tblW w:w="10148" w:type="dxa"/>
        <w:jc w:val="center"/>
        <w:tblLook w:val="00A0" w:firstRow="1" w:lastRow="0" w:firstColumn="1" w:lastColumn="0" w:noHBand="0" w:noVBand="0"/>
      </w:tblPr>
      <w:tblGrid>
        <w:gridCol w:w="4040"/>
        <w:gridCol w:w="663"/>
        <w:gridCol w:w="1602"/>
        <w:gridCol w:w="873"/>
        <w:gridCol w:w="1040"/>
        <w:gridCol w:w="1040"/>
        <w:gridCol w:w="890"/>
      </w:tblGrid>
      <w:tr w:rsidR="00524947" w:rsidRPr="001576FD" w14:paraId="201885CD" w14:textId="77777777" w:rsidTr="009D663F">
        <w:trPr>
          <w:trHeight w:val="394"/>
          <w:jc w:val="center"/>
        </w:trPr>
        <w:tc>
          <w:tcPr>
            <w:tcW w:w="4040" w:type="dxa"/>
            <w:tcBorders>
              <w:bottom w:val="single" w:sz="4" w:space="0" w:color="0D0D0D"/>
              <w:right w:val="single" w:sz="4" w:space="0" w:color="0D0D0D"/>
            </w:tcBorders>
          </w:tcPr>
          <w:p w14:paraId="5762FD17" w14:textId="77777777" w:rsidR="00524947" w:rsidRPr="001576FD" w:rsidRDefault="00524947" w:rsidP="00213FD5">
            <w:pPr>
              <w:spacing w:after="0" w:line="288" w:lineRule="auto"/>
              <w:rPr>
                <w:rFonts w:ascii="Calibri" w:hAnsi="Calibri" w:cs="Calibri"/>
              </w:rPr>
            </w:pPr>
            <w:r w:rsidRPr="001576FD">
              <w:rPr>
                <w:rFonts w:ascii="Calibri" w:hAnsi="Calibri" w:cs="Calibri"/>
                <w:sz w:val="16"/>
                <w:szCs w:val="16"/>
              </w:rPr>
              <w:t>(</w:t>
            </w:r>
            <w:proofErr w:type="gramStart"/>
            <w:r w:rsidRPr="001576FD">
              <w:rPr>
                <w:rFonts w:ascii="Calibri" w:hAnsi="Calibri" w:cs="Calibri"/>
                <w:sz w:val="16"/>
                <w:szCs w:val="16"/>
              </w:rPr>
              <w:t>en</w:t>
            </w:r>
            <w:proofErr w:type="gramEnd"/>
            <w:r w:rsidRPr="001576FD">
              <w:rPr>
                <w:rFonts w:ascii="Calibri" w:hAnsi="Calibri" w:cs="Calibri"/>
                <w:sz w:val="16"/>
                <w:szCs w:val="16"/>
              </w:rPr>
              <w:t xml:space="preserve"> heures)</w:t>
            </w:r>
          </w:p>
        </w:tc>
        <w:tc>
          <w:tcPr>
            <w:tcW w:w="663" w:type="dxa"/>
            <w:tcBorders>
              <w:top w:val="single" w:sz="4" w:space="0" w:color="0D0D0D"/>
              <w:left w:val="single" w:sz="4" w:space="0" w:color="0D0D0D"/>
              <w:bottom w:val="single" w:sz="4" w:space="0" w:color="0D0D0D"/>
              <w:right w:val="single" w:sz="4" w:space="0" w:color="0D0D0D"/>
            </w:tcBorders>
            <w:shd w:val="clear" w:color="auto" w:fill="92D050"/>
          </w:tcPr>
          <w:p w14:paraId="0B9445FB" w14:textId="77777777" w:rsidR="00524947" w:rsidRPr="001576FD" w:rsidRDefault="00524947" w:rsidP="00213FD5">
            <w:pPr>
              <w:spacing w:after="0" w:line="288" w:lineRule="auto"/>
              <w:jc w:val="center"/>
              <w:rPr>
                <w:rFonts w:ascii="Calibri" w:hAnsi="Calibri" w:cs="Calibri"/>
                <w:b/>
                <w:color w:val="FFFFFF"/>
              </w:rPr>
            </w:pPr>
            <w:r w:rsidRPr="001576FD">
              <w:rPr>
                <w:rFonts w:ascii="Calibri" w:hAnsi="Calibri" w:cs="Calibri"/>
                <w:b/>
                <w:color w:val="FFFFFF"/>
              </w:rPr>
              <w:t>2019</w:t>
            </w:r>
          </w:p>
        </w:tc>
        <w:tc>
          <w:tcPr>
            <w:tcW w:w="1602" w:type="dxa"/>
            <w:tcBorders>
              <w:top w:val="single" w:sz="4" w:space="0" w:color="0D0D0D"/>
              <w:left w:val="single" w:sz="4" w:space="0" w:color="0D0D0D"/>
              <w:bottom w:val="single" w:sz="4" w:space="0" w:color="0D0D0D"/>
              <w:right w:val="single" w:sz="4" w:space="0" w:color="0D0D0D"/>
            </w:tcBorders>
            <w:shd w:val="clear" w:color="auto" w:fill="92D050"/>
          </w:tcPr>
          <w:p w14:paraId="524D73DE" w14:textId="77777777" w:rsidR="00524947" w:rsidRPr="001576FD" w:rsidRDefault="00524947" w:rsidP="00213FD5">
            <w:pPr>
              <w:spacing w:after="0" w:line="288" w:lineRule="auto"/>
              <w:jc w:val="center"/>
              <w:rPr>
                <w:rFonts w:ascii="Calibri" w:hAnsi="Calibri" w:cs="Calibri"/>
                <w:b/>
                <w:color w:val="FFFFFF"/>
              </w:rPr>
            </w:pPr>
            <w:r w:rsidRPr="001576FD">
              <w:rPr>
                <w:rFonts w:ascii="Calibri" w:hAnsi="Calibri" w:cs="Calibri"/>
                <w:b/>
                <w:color w:val="FFFFFF"/>
              </w:rPr>
              <w:t>2020</w:t>
            </w:r>
          </w:p>
        </w:tc>
        <w:tc>
          <w:tcPr>
            <w:tcW w:w="873" w:type="dxa"/>
            <w:tcBorders>
              <w:top w:val="single" w:sz="4" w:space="0" w:color="0D0D0D"/>
              <w:left w:val="single" w:sz="4" w:space="0" w:color="0D0D0D"/>
              <w:bottom w:val="single" w:sz="4" w:space="0" w:color="0D0D0D"/>
              <w:right w:val="single" w:sz="4" w:space="0" w:color="0D0D0D"/>
            </w:tcBorders>
            <w:shd w:val="clear" w:color="auto" w:fill="92D050"/>
          </w:tcPr>
          <w:p w14:paraId="0062E2A5" w14:textId="77777777" w:rsidR="00524947" w:rsidRPr="001576FD" w:rsidRDefault="00524947" w:rsidP="00213FD5">
            <w:pPr>
              <w:spacing w:after="0" w:line="288" w:lineRule="auto"/>
              <w:jc w:val="center"/>
              <w:rPr>
                <w:rFonts w:ascii="Calibri" w:hAnsi="Calibri" w:cs="Calibri"/>
                <w:b/>
                <w:color w:val="FFFFFF"/>
              </w:rPr>
            </w:pPr>
            <w:r w:rsidRPr="001576FD">
              <w:rPr>
                <w:rFonts w:ascii="Calibri" w:hAnsi="Calibri" w:cs="Calibri"/>
                <w:b/>
                <w:color w:val="FFFFFF"/>
              </w:rPr>
              <w:t>2021</w:t>
            </w:r>
          </w:p>
        </w:tc>
        <w:tc>
          <w:tcPr>
            <w:tcW w:w="1040" w:type="dxa"/>
            <w:tcBorders>
              <w:top w:val="single" w:sz="4" w:space="0" w:color="0D0D0D"/>
              <w:left w:val="single" w:sz="4" w:space="0" w:color="0D0D0D"/>
              <w:bottom w:val="single" w:sz="4" w:space="0" w:color="0D0D0D"/>
              <w:right w:val="single" w:sz="4" w:space="0" w:color="0D0D0D"/>
            </w:tcBorders>
            <w:shd w:val="clear" w:color="auto" w:fill="4F6228"/>
          </w:tcPr>
          <w:p w14:paraId="20AF2664" w14:textId="228D9ED4" w:rsidR="00524947" w:rsidRPr="001576FD" w:rsidRDefault="00524947" w:rsidP="00213FD5">
            <w:pPr>
              <w:spacing w:after="0" w:line="288" w:lineRule="auto"/>
              <w:jc w:val="center"/>
              <w:rPr>
                <w:rFonts w:ascii="Calibri" w:hAnsi="Calibri" w:cs="Calibri"/>
                <w:b/>
                <w:color w:val="FFFFFF"/>
              </w:rPr>
            </w:pPr>
            <w:r>
              <w:rPr>
                <w:rFonts w:ascii="Calibri" w:hAnsi="Calibri" w:cs="Calibri"/>
                <w:b/>
                <w:color w:val="FFFFFF"/>
              </w:rPr>
              <w:t>2022</w:t>
            </w:r>
          </w:p>
        </w:tc>
        <w:tc>
          <w:tcPr>
            <w:tcW w:w="1040" w:type="dxa"/>
            <w:tcBorders>
              <w:top w:val="single" w:sz="4" w:space="0" w:color="0D0D0D"/>
              <w:left w:val="single" w:sz="4" w:space="0" w:color="0D0D0D"/>
              <w:bottom w:val="single" w:sz="4" w:space="0" w:color="0D0D0D"/>
              <w:right w:val="single" w:sz="4" w:space="0" w:color="0D0D0D"/>
            </w:tcBorders>
            <w:shd w:val="clear" w:color="auto" w:fill="4F6228"/>
          </w:tcPr>
          <w:p w14:paraId="6C9D82FE" w14:textId="23828624" w:rsidR="00524947" w:rsidRPr="001576FD" w:rsidRDefault="00524947" w:rsidP="00524947">
            <w:pPr>
              <w:spacing w:after="0" w:line="288" w:lineRule="auto"/>
              <w:jc w:val="center"/>
              <w:rPr>
                <w:rFonts w:ascii="Calibri" w:hAnsi="Calibri" w:cs="Calibri"/>
                <w:b/>
                <w:color w:val="FFFFFF"/>
              </w:rPr>
            </w:pPr>
            <w:r w:rsidRPr="001576FD">
              <w:rPr>
                <w:rFonts w:ascii="Calibri" w:hAnsi="Calibri" w:cs="Calibri"/>
                <w:b/>
                <w:color w:val="FFFFFF"/>
              </w:rPr>
              <w:t>20</w:t>
            </w:r>
            <w:r>
              <w:rPr>
                <w:rFonts w:ascii="Calibri" w:hAnsi="Calibri" w:cs="Calibri"/>
                <w:b/>
                <w:color w:val="FFFFFF"/>
              </w:rPr>
              <w:t>19</w:t>
            </w:r>
            <w:r w:rsidRPr="001576FD">
              <w:rPr>
                <w:rFonts w:ascii="Calibri" w:hAnsi="Calibri" w:cs="Calibri"/>
                <w:b/>
                <w:color w:val="FFFFFF"/>
              </w:rPr>
              <w:t>-2</w:t>
            </w:r>
            <w:r>
              <w:rPr>
                <w:rFonts w:ascii="Calibri" w:hAnsi="Calibri" w:cs="Calibri"/>
                <w:b/>
                <w:color w:val="FFFFFF"/>
              </w:rPr>
              <w:t>2</w:t>
            </w:r>
          </w:p>
        </w:tc>
        <w:tc>
          <w:tcPr>
            <w:tcW w:w="890" w:type="dxa"/>
            <w:tcBorders>
              <w:top w:val="single" w:sz="4" w:space="0" w:color="0D0D0D"/>
              <w:left w:val="single" w:sz="4" w:space="0" w:color="0D0D0D"/>
              <w:bottom w:val="single" w:sz="4" w:space="0" w:color="0D0D0D"/>
              <w:right w:val="single" w:sz="4" w:space="0" w:color="0D0D0D"/>
            </w:tcBorders>
            <w:shd w:val="clear" w:color="auto" w:fill="4F6228"/>
          </w:tcPr>
          <w:p w14:paraId="71B74D2C" w14:textId="77777777" w:rsidR="00524947" w:rsidRPr="001576FD" w:rsidRDefault="00524947" w:rsidP="00213FD5">
            <w:pPr>
              <w:spacing w:after="0" w:line="288" w:lineRule="auto"/>
              <w:jc w:val="center"/>
              <w:rPr>
                <w:rFonts w:ascii="Calibri" w:hAnsi="Calibri" w:cs="Calibri"/>
                <w:b/>
                <w:color w:val="FFFFFF"/>
              </w:rPr>
            </w:pPr>
            <w:r w:rsidRPr="001576FD">
              <w:rPr>
                <w:rFonts w:ascii="Calibri" w:hAnsi="Calibri" w:cs="Calibri"/>
                <w:b/>
                <w:color w:val="FFFFFF"/>
              </w:rPr>
              <w:t>%</w:t>
            </w:r>
          </w:p>
        </w:tc>
      </w:tr>
      <w:tr w:rsidR="00524947" w:rsidRPr="001576FD" w14:paraId="45D44A64" w14:textId="77777777" w:rsidTr="00524947">
        <w:trPr>
          <w:jc w:val="center"/>
        </w:trPr>
        <w:tc>
          <w:tcPr>
            <w:tcW w:w="4040" w:type="dxa"/>
            <w:tcBorders>
              <w:top w:val="single" w:sz="4" w:space="0" w:color="0D0D0D"/>
              <w:left w:val="single" w:sz="4" w:space="0" w:color="0D0D0D"/>
              <w:bottom w:val="single" w:sz="4" w:space="0" w:color="0D0D0D"/>
              <w:right w:val="single" w:sz="4" w:space="0" w:color="0D0D0D"/>
            </w:tcBorders>
            <w:vAlign w:val="center"/>
          </w:tcPr>
          <w:p w14:paraId="67D1C3D7" w14:textId="77777777" w:rsidR="00524947" w:rsidRPr="001576FD" w:rsidRDefault="00524947" w:rsidP="00213FD5">
            <w:pPr>
              <w:spacing w:after="0" w:line="288" w:lineRule="auto"/>
              <w:rPr>
                <w:rFonts w:ascii="Calibri" w:hAnsi="Calibri" w:cs="Calibri"/>
                <w:color w:val="0D0D0D"/>
              </w:rPr>
            </w:pPr>
            <w:r w:rsidRPr="001576FD">
              <w:rPr>
                <w:rFonts w:ascii="Calibri" w:hAnsi="Calibri" w:cs="Calibri"/>
                <w:sz w:val="20"/>
                <w:szCs w:val="20"/>
              </w:rPr>
              <w:t>Temps consacré</w:t>
            </w:r>
            <w:r>
              <w:rPr>
                <w:rFonts w:ascii="Calibri" w:hAnsi="Calibri" w:cs="Calibri"/>
                <w:sz w:val="20"/>
                <w:szCs w:val="20"/>
              </w:rPr>
              <w:t xml:space="preserve"> à la formation des bénévoles</w:t>
            </w:r>
          </w:p>
        </w:tc>
        <w:tc>
          <w:tcPr>
            <w:tcW w:w="663" w:type="dxa"/>
            <w:tcBorders>
              <w:top w:val="single" w:sz="4" w:space="0" w:color="0D0D0D"/>
              <w:left w:val="single" w:sz="4" w:space="0" w:color="0D0D0D"/>
              <w:bottom w:val="single" w:sz="4" w:space="0" w:color="0D0D0D"/>
              <w:right w:val="single" w:sz="4" w:space="0" w:color="0D0D0D"/>
            </w:tcBorders>
          </w:tcPr>
          <w:p w14:paraId="7552FC0C" w14:textId="77777777" w:rsidR="00524947" w:rsidRPr="001576FD" w:rsidRDefault="00524947" w:rsidP="00213FD5">
            <w:pPr>
              <w:spacing w:after="0" w:line="288" w:lineRule="auto"/>
              <w:jc w:val="center"/>
              <w:rPr>
                <w:rFonts w:ascii="Calibri" w:hAnsi="Calibri" w:cs="Calibri"/>
              </w:rPr>
            </w:pPr>
            <w:r>
              <w:rPr>
                <w:rFonts w:ascii="Calibri" w:hAnsi="Calibri" w:cs="Calibri"/>
              </w:rPr>
              <w:t>60</w:t>
            </w:r>
          </w:p>
        </w:tc>
        <w:tc>
          <w:tcPr>
            <w:tcW w:w="1602" w:type="dxa"/>
            <w:tcBorders>
              <w:top w:val="single" w:sz="4" w:space="0" w:color="0D0D0D"/>
              <w:left w:val="single" w:sz="4" w:space="0" w:color="0D0D0D"/>
              <w:bottom w:val="single" w:sz="4" w:space="0" w:color="0D0D0D"/>
              <w:right w:val="single" w:sz="4" w:space="0" w:color="0D0D0D"/>
            </w:tcBorders>
          </w:tcPr>
          <w:p w14:paraId="0B9C5C9D" w14:textId="77777777" w:rsidR="00524947" w:rsidRPr="001576FD" w:rsidRDefault="00524947" w:rsidP="00213FD5">
            <w:pPr>
              <w:spacing w:after="0" w:line="288" w:lineRule="auto"/>
              <w:jc w:val="center"/>
              <w:rPr>
                <w:rFonts w:ascii="Calibri" w:hAnsi="Calibri" w:cs="Calibri"/>
              </w:rPr>
            </w:pPr>
            <w:proofErr w:type="gramStart"/>
            <w:r>
              <w:rPr>
                <w:rFonts w:ascii="Calibri" w:hAnsi="Calibri" w:cs="Calibri"/>
              </w:rPr>
              <w:t>confinement</w:t>
            </w:r>
            <w:proofErr w:type="gramEnd"/>
          </w:p>
        </w:tc>
        <w:tc>
          <w:tcPr>
            <w:tcW w:w="873" w:type="dxa"/>
            <w:tcBorders>
              <w:top w:val="single" w:sz="4" w:space="0" w:color="0D0D0D"/>
              <w:left w:val="single" w:sz="4" w:space="0" w:color="0D0D0D"/>
              <w:bottom w:val="single" w:sz="4" w:space="0" w:color="0D0D0D"/>
              <w:right w:val="single" w:sz="4" w:space="0" w:color="0D0D0D"/>
            </w:tcBorders>
          </w:tcPr>
          <w:p w14:paraId="08999714" w14:textId="77777777" w:rsidR="00524947" w:rsidRPr="001576FD" w:rsidRDefault="00524947" w:rsidP="00213FD5">
            <w:pPr>
              <w:spacing w:after="0" w:line="288" w:lineRule="auto"/>
              <w:jc w:val="center"/>
              <w:rPr>
                <w:rFonts w:ascii="Calibri" w:hAnsi="Calibri" w:cs="Calibri"/>
              </w:rPr>
            </w:pPr>
            <w:r>
              <w:rPr>
                <w:rFonts w:ascii="Calibri" w:hAnsi="Calibri" w:cs="Calibri"/>
              </w:rPr>
              <w:t>64</w:t>
            </w:r>
          </w:p>
        </w:tc>
        <w:tc>
          <w:tcPr>
            <w:tcW w:w="1040" w:type="dxa"/>
            <w:tcBorders>
              <w:top w:val="single" w:sz="4" w:space="0" w:color="0D0D0D"/>
              <w:left w:val="single" w:sz="4" w:space="0" w:color="0D0D0D"/>
              <w:bottom w:val="single" w:sz="4" w:space="0" w:color="0D0D0D"/>
              <w:right w:val="single" w:sz="4" w:space="0" w:color="0D0D0D"/>
            </w:tcBorders>
          </w:tcPr>
          <w:p w14:paraId="65E075D0" w14:textId="27CDE906" w:rsidR="00524947" w:rsidRDefault="00524947" w:rsidP="00213FD5">
            <w:pPr>
              <w:spacing w:after="0" w:line="288" w:lineRule="auto"/>
              <w:jc w:val="center"/>
              <w:rPr>
                <w:rFonts w:ascii="Calibri" w:hAnsi="Calibri" w:cs="Calibri"/>
              </w:rPr>
            </w:pPr>
            <w:r>
              <w:rPr>
                <w:rFonts w:ascii="Calibri" w:hAnsi="Calibri" w:cs="Calibri"/>
              </w:rPr>
              <w:t>78</w:t>
            </w:r>
          </w:p>
        </w:tc>
        <w:tc>
          <w:tcPr>
            <w:tcW w:w="1040" w:type="dxa"/>
            <w:tcBorders>
              <w:top w:val="single" w:sz="4" w:space="0" w:color="0D0D0D"/>
              <w:left w:val="single" w:sz="4" w:space="0" w:color="0D0D0D"/>
              <w:bottom w:val="single" w:sz="4" w:space="0" w:color="0D0D0D"/>
              <w:right w:val="single" w:sz="4" w:space="0" w:color="0D0D0D"/>
            </w:tcBorders>
          </w:tcPr>
          <w:p w14:paraId="07459BE8" w14:textId="7FBFC81C" w:rsidR="00524947" w:rsidRPr="001576FD" w:rsidRDefault="00524947" w:rsidP="00213FD5">
            <w:pPr>
              <w:spacing w:after="0" w:line="288" w:lineRule="auto"/>
              <w:jc w:val="center"/>
              <w:rPr>
                <w:rFonts w:ascii="Calibri" w:hAnsi="Calibri" w:cs="Calibri"/>
              </w:rPr>
            </w:pPr>
            <w:r>
              <w:rPr>
                <w:rFonts w:ascii="Calibri" w:hAnsi="Calibri" w:cs="Calibri"/>
              </w:rPr>
              <w:t>+18</w:t>
            </w:r>
          </w:p>
        </w:tc>
        <w:tc>
          <w:tcPr>
            <w:tcW w:w="890" w:type="dxa"/>
            <w:tcBorders>
              <w:top w:val="single" w:sz="4" w:space="0" w:color="0D0D0D"/>
              <w:left w:val="single" w:sz="4" w:space="0" w:color="0D0D0D"/>
              <w:bottom w:val="single" w:sz="4" w:space="0" w:color="0D0D0D"/>
              <w:right w:val="single" w:sz="4" w:space="0" w:color="0D0D0D"/>
            </w:tcBorders>
          </w:tcPr>
          <w:p w14:paraId="147ACB41" w14:textId="46BD5F18" w:rsidR="00524947" w:rsidRPr="001576FD" w:rsidRDefault="00524947" w:rsidP="00213FD5">
            <w:pPr>
              <w:spacing w:after="0" w:line="288" w:lineRule="auto"/>
              <w:jc w:val="center"/>
              <w:rPr>
                <w:rFonts w:ascii="Calibri" w:hAnsi="Calibri" w:cs="Calibri"/>
              </w:rPr>
            </w:pPr>
            <w:r>
              <w:rPr>
                <w:rFonts w:ascii="Calibri" w:hAnsi="Calibri" w:cs="Calibri"/>
              </w:rPr>
              <w:t>+30</w:t>
            </w:r>
          </w:p>
        </w:tc>
      </w:tr>
    </w:tbl>
    <w:p w14:paraId="7C36A6A1" w14:textId="77777777" w:rsidR="00213FD5" w:rsidRPr="001576FD" w:rsidRDefault="00213FD5" w:rsidP="00213FD5">
      <w:pPr>
        <w:spacing w:after="0" w:line="288" w:lineRule="auto"/>
        <w:rPr>
          <w:rFonts w:ascii="Calibri" w:hAnsi="Calibri" w:cs="Calibri"/>
          <w:sz w:val="20"/>
          <w:szCs w:val="20"/>
        </w:rPr>
      </w:pPr>
    </w:p>
    <w:p w14:paraId="57A3798E" w14:textId="77777777" w:rsidR="00213FD5" w:rsidRPr="001576FD" w:rsidRDefault="00213FD5" w:rsidP="00213FD5">
      <w:pPr>
        <w:spacing w:after="0" w:line="288" w:lineRule="auto"/>
        <w:rPr>
          <w:rFonts w:ascii="Calibri" w:hAnsi="Calibri" w:cs="Calibri"/>
          <w:sz w:val="20"/>
          <w:szCs w:val="20"/>
        </w:rPr>
      </w:pPr>
    </w:p>
    <w:p w14:paraId="357B1B39" w14:textId="77777777" w:rsidR="00213FD5" w:rsidRPr="001576FD" w:rsidRDefault="00213FD5" w:rsidP="00213FD5">
      <w:pPr>
        <w:spacing w:after="0" w:line="288" w:lineRule="auto"/>
        <w:rPr>
          <w:rFonts w:ascii="Calibri" w:hAnsi="Calibri" w:cs="Calibri"/>
          <w:sz w:val="20"/>
          <w:szCs w:val="20"/>
        </w:rPr>
      </w:pPr>
    </w:p>
    <w:p w14:paraId="20F51A76" w14:textId="77777777" w:rsidR="00213FD5" w:rsidRDefault="00213FD5" w:rsidP="00213FD5">
      <w:pPr>
        <w:spacing w:after="0" w:line="288" w:lineRule="auto"/>
        <w:rPr>
          <w:rFonts w:ascii="Calibri" w:hAnsi="Calibri" w:cs="Calibri"/>
          <w:sz w:val="20"/>
          <w:szCs w:val="20"/>
        </w:rPr>
      </w:pPr>
    </w:p>
    <w:p w14:paraId="653E6045" w14:textId="3EE8B581" w:rsidR="00032D60" w:rsidRDefault="00032D60" w:rsidP="00032D60">
      <w:pPr>
        <w:pStyle w:val="NormalWeb"/>
        <w:spacing w:after="0"/>
        <w:jc w:val="center"/>
        <w:rPr>
          <w:rFonts w:ascii="Arial" w:hAnsi="Arial" w:cs="Arial"/>
          <w:b/>
          <w:bCs/>
          <w:color w:val="CC9900"/>
          <w:sz w:val="27"/>
          <w:szCs w:val="27"/>
        </w:rPr>
      </w:pPr>
    </w:p>
    <w:p w14:paraId="139D2C05" w14:textId="1299177C" w:rsidR="00032D60" w:rsidRDefault="00032D60" w:rsidP="00032D60">
      <w:pPr>
        <w:pStyle w:val="NormalWeb"/>
        <w:spacing w:after="0"/>
        <w:jc w:val="center"/>
        <w:rPr>
          <w:rFonts w:ascii="Arial" w:hAnsi="Arial" w:cs="Arial"/>
          <w:b/>
          <w:bCs/>
          <w:color w:val="CC9900"/>
          <w:sz w:val="27"/>
          <w:szCs w:val="27"/>
        </w:rPr>
      </w:pPr>
    </w:p>
    <w:p w14:paraId="1EAF28FB" w14:textId="77777777" w:rsidR="009D663F" w:rsidRDefault="009D663F" w:rsidP="00032D60">
      <w:pPr>
        <w:pStyle w:val="NormalWeb"/>
        <w:spacing w:after="0"/>
        <w:jc w:val="center"/>
        <w:rPr>
          <w:rFonts w:ascii="Arial" w:hAnsi="Arial" w:cs="Arial"/>
          <w:b/>
          <w:bCs/>
          <w:color w:val="CC9900"/>
          <w:sz w:val="52"/>
          <w:szCs w:val="52"/>
        </w:rPr>
      </w:pPr>
    </w:p>
    <w:p w14:paraId="0FAE6A0D" w14:textId="155FFE65" w:rsidR="00032D60" w:rsidRPr="00A120B8" w:rsidRDefault="00A120B8" w:rsidP="00032D60">
      <w:pPr>
        <w:pStyle w:val="NormalWeb"/>
        <w:spacing w:after="0"/>
        <w:jc w:val="center"/>
        <w:rPr>
          <w:rFonts w:ascii="Arial" w:hAnsi="Arial" w:cs="Arial"/>
          <w:b/>
          <w:bCs/>
          <w:color w:val="CC9900"/>
          <w:sz w:val="52"/>
          <w:szCs w:val="52"/>
        </w:rPr>
      </w:pPr>
      <w:r w:rsidRPr="00A120B8">
        <w:rPr>
          <w:rFonts w:ascii="Arial" w:hAnsi="Arial" w:cs="Arial"/>
          <w:b/>
          <w:bCs/>
          <w:color w:val="CC9900"/>
          <w:sz w:val="52"/>
          <w:szCs w:val="52"/>
        </w:rPr>
        <w:t>RAPPORT FINANCIER</w:t>
      </w:r>
    </w:p>
    <w:p w14:paraId="46A8596A" w14:textId="45F9D04C" w:rsidR="00032D60" w:rsidRPr="006039BF" w:rsidRDefault="00032D60" w:rsidP="00032D60">
      <w:pPr>
        <w:pStyle w:val="NormalWeb"/>
        <w:spacing w:after="0"/>
        <w:rPr>
          <w:color w:val="BF8F00" w:themeColor="accent4" w:themeShade="BF"/>
        </w:rPr>
      </w:pPr>
      <w:r w:rsidRPr="006039BF">
        <w:rPr>
          <w:rFonts w:ascii="Arial" w:hAnsi="Arial" w:cs="Arial"/>
          <w:b/>
          <w:bCs/>
          <w:color w:val="BF8F00" w:themeColor="accent4" w:themeShade="BF"/>
          <w:sz w:val="27"/>
          <w:szCs w:val="27"/>
        </w:rPr>
        <w:t>Les</w:t>
      </w:r>
      <w:r w:rsidR="00EA2DC7">
        <w:rPr>
          <w:rFonts w:ascii="Arial" w:hAnsi="Arial" w:cs="Arial"/>
          <w:b/>
          <w:bCs/>
          <w:color w:val="BF8F00" w:themeColor="accent4" w:themeShade="BF"/>
          <w:sz w:val="27"/>
          <w:szCs w:val="27"/>
        </w:rPr>
        <w:t xml:space="preserve"> Financements Principaux en 2022</w:t>
      </w:r>
    </w:p>
    <w:p w14:paraId="437B11DF" w14:textId="77777777" w:rsidR="00032D60" w:rsidRPr="00244349" w:rsidRDefault="00032D60" w:rsidP="00032D60">
      <w:pPr>
        <w:pStyle w:val="NormalWeb"/>
        <w:spacing w:after="0"/>
        <w:rPr>
          <w:rFonts w:ascii="Century Gothic" w:hAnsi="Century Gothic"/>
          <w:sz w:val="20"/>
          <w:szCs w:val="20"/>
        </w:rPr>
      </w:pPr>
      <w:r w:rsidRPr="00244349">
        <w:rPr>
          <w:rFonts w:ascii="Century Gothic" w:hAnsi="Century Gothic" w:cs="Calibri"/>
          <w:color w:val="000000"/>
          <w:sz w:val="20"/>
          <w:szCs w:val="20"/>
        </w:rPr>
        <w:t>L’Association bénéficie de subventions annuelles pour son fonctionnement :</w:t>
      </w:r>
    </w:p>
    <w:p w14:paraId="63697419" w14:textId="77777777" w:rsidR="00032D60" w:rsidRPr="00244349" w:rsidRDefault="00032D60" w:rsidP="00032D60">
      <w:pPr>
        <w:pStyle w:val="NormalWeb"/>
        <w:spacing w:after="0"/>
        <w:rPr>
          <w:rFonts w:ascii="Century Gothic" w:hAnsi="Century Gothic"/>
          <w:sz w:val="20"/>
          <w:szCs w:val="20"/>
        </w:rPr>
      </w:pPr>
      <w:r w:rsidRPr="00244349">
        <w:rPr>
          <w:rFonts w:ascii="Century Gothic" w:hAnsi="Century Gothic" w:cs="Calibri"/>
          <w:color w:val="000000"/>
          <w:sz w:val="20"/>
          <w:szCs w:val="20"/>
        </w:rPr>
        <w:t>- ETAT : 8 000 euros</w:t>
      </w:r>
    </w:p>
    <w:p w14:paraId="5F97C5FC" w14:textId="77777777" w:rsidR="00032D60" w:rsidRPr="00244349" w:rsidRDefault="00032D60" w:rsidP="00032D60">
      <w:pPr>
        <w:pStyle w:val="NormalWeb"/>
        <w:spacing w:after="0"/>
        <w:rPr>
          <w:rFonts w:ascii="Century Gothic" w:hAnsi="Century Gothic"/>
          <w:sz w:val="20"/>
          <w:szCs w:val="20"/>
        </w:rPr>
      </w:pPr>
      <w:r w:rsidRPr="00244349">
        <w:rPr>
          <w:rFonts w:ascii="Century Gothic" w:hAnsi="Century Gothic" w:cs="Calibri"/>
          <w:color w:val="000000"/>
          <w:sz w:val="20"/>
          <w:szCs w:val="20"/>
        </w:rPr>
        <w:t>- Conseil Départemental : 4 500 euros</w:t>
      </w:r>
    </w:p>
    <w:p w14:paraId="5C934BC2" w14:textId="77777777" w:rsidR="00032D60" w:rsidRDefault="00032D60" w:rsidP="00032D60">
      <w:pPr>
        <w:pStyle w:val="NormalWeb"/>
        <w:spacing w:after="0"/>
      </w:pPr>
      <w:r>
        <w:rPr>
          <w:color w:val="000000"/>
        </w:rPr>
        <w:t xml:space="preserve">Les actions déployées sur le territoire départemental en direction des personnes en situation de vulnérabilité ont permis à l’association d’être éligible à des </w:t>
      </w:r>
      <w:r>
        <w:rPr>
          <w:i/>
          <w:iCs/>
          <w:color w:val="000000"/>
        </w:rPr>
        <w:t>financements complémentaires ces dernières années :  </w:t>
      </w:r>
    </w:p>
    <w:p w14:paraId="19CE2AF2" w14:textId="77777777" w:rsidR="00032D60" w:rsidRDefault="00032D60" w:rsidP="00032D60">
      <w:pPr>
        <w:pStyle w:val="NormalWeb"/>
        <w:spacing w:after="0"/>
      </w:pPr>
    </w:p>
    <w:tbl>
      <w:tblPr>
        <w:tblW w:w="8632"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119"/>
        <w:gridCol w:w="2119"/>
        <w:gridCol w:w="2268"/>
        <w:gridCol w:w="2126"/>
      </w:tblGrid>
      <w:tr w:rsidR="00EA2DC7" w14:paraId="68F088C7" w14:textId="77777777" w:rsidTr="00EA2DC7">
        <w:trPr>
          <w:tblCellSpacing w:w="0" w:type="dxa"/>
        </w:trPr>
        <w:tc>
          <w:tcPr>
            <w:tcW w:w="2119" w:type="dxa"/>
            <w:tcBorders>
              <w:top w:val="outset" w:sz="6" w:space="0" w:color="000000"/>
              <w:left w:val="outset" w:sz="6" w:space="0" w:color="000000"/>
              <w:bottom w:val="outset" w:sz="6" w:space="0" w:color="000000"/>
              <w:right w:val="outset" w:sz="6" w:space="0" w:color="000000"/>
            </w:tcBorders>
          </w:tcPr>
          <w:p w14:paraId="24F2AF5D" w14:textId="77777777" w:rsidR="00EA2DC7" w:rsidRDefault="00EA2DC7" w:rsidP="00352EC3">
            <w:pPr>
              <w:spacing w:before="100" w:beforeAutospacing="1"/>
              <w:jc w:val="center"/>
              <w:rPr>
                <w:rFonts w:ascii="Arial" w:hAnsi="Arial" w:cs="Arial"/>
                <w:b/>
                <w:bCs/>
                <w:color w:val="BF8F00" w:themeColor="accent4" w:themeShade="BF"/>
              </w:rPr>
            </w:pPr>
            <w:r>
              <w:rPr>
                <w:rFonts w:ascii="Arial" w:hAnsi="Arial" w:cs="Arial"/>
                <w:b/>
                <w:bCs/>
                <w:color w:val="BF8F00" w:themeColor="accent4" w:themeShade="BF"/>
              </w:rPr>
              <w:t>2022</w:t>
            </w:r>
          </w:p>
          <w:p w14:paraId="0D3144D1" w14:textId="77777777" w:rsidR="00EA2DC7" w:rsidRDefault="00EA2DC7" w:rsidP="00EA2DC7">
            <w:pPr>
              <w:spacing w:before="100" w:beforeAutospacing="1"/>
              <w:jc w:val="center"/>
            </w:pPr>
            <w:r>
              <w:rPr>
                <w:rFonts w:ascii="Arial" w:hAnsi="Arial" w:cs="Arial"/>
                <w:b/>
                <w:bCs/>
                <w:sz w:val="18"/>
                <w:szCs w:val="18"/>
              </w:rPr>
              <w:t xml:space="preserve">Conférence des </w:t>
            </w:r>
            <w:proofErr w:type="gramStart"/>
            <w:r>
              <w:rPr>
                <w:rFonts w:ascii="Arial" w:hAnsi="Arial" w:cs="Arial"/>
                <w:b/>
                <w:bCs/>
                <w:sz w:val="18"/>
                <w:szCs w:val="18"/>
              </w:rPr>
              <w:t>Financeurs</w:t>
            </w:r>
            <w:r>
              <w:rPr>
                <w:rFonts w:ascii="Arial" w:hAnsi="Arial" w:cs="Arial"/>
                <w:sz w:val="18"/>
                <w:szCs w:val="18"/>
              </w:rPr>
              <w:t>:</w:t>
            </w:r>
            <w:proofErr w:type="gramEnd"/>
          </w:p>
          <w:p w14:paraId="1288C7F2" w14:textId="77777777" w:rsidR="00EA2DC7" w:rsidRDefault="00EA2DC7" w:rsidP="00EA2DC7">
            <w:pPr>
              <w:spacing w:before="100" w:beforeAutospacing="1"/>
              <w:rPr>
                <w:rFonts w:ascii="Arial" w:hAnsi="Arial" w:cs="Arial"/>
                <w:bCs/>
                <w:sz w:val="18"/>
                <w:szCs w:val="18"/>
              </w:rPr>
            </w:pPr>
            <w:r w:rsidRPr="00EA2DC7">
              <w:rPr>
                <w:rFonts w:ascii="Arial" w:hAnsi="Arial" w:cs="Arial"/>
                <w:bCs/>
              </w:rPr>
              <w:t xml:space="preserve">- </w:t>
            </w:r>
            <w:r w:rsidRPr="00EA2DC7">
              <w:rPr>
                <w:rFonts w:ascii="Arial" w:hAnsi="Arial" w:cs="Arial"/>
                <w:bCs/>
                <w:sz w:val="18"/>
                <w:szCs w:val="18"/>
              </w:rPr>
              <w:t>12</w:t>
            </w:r>
            <w:r>
              <w:rPr>
                <w:rFonts w:ascii="Arial" w:hAnsi="Arial" w:cs="Arial"/>
                <w:bCs/>
                <w:sz w:val="18"/>
                <w:szCs w:val="18"/>
              </w:rPr>
              <w:t>400 euros avec un phasage du versement sur 2 années (2022-2023)</w:t>
            </w:r>
          </w:p>
          <w:p w14:paraId="5670A634" w14:textId="77777777" w:rsidR="00EA2DC7" w:rsidRDefault="00EA2DC7" w:rsidP="00EA2DC7">
            <w:pPr>
              <w:spacing w:before="100" w:beforeAutospacing="1"/>
              <w:jc w:val="center"/>
              <w:rPr>
                <w:rFonts w:ascii="Arial" w:hAnsi="Arial" w:cs="Arial"/>
                <w:b/>
                <w:bCs/>
                <w:sz w:val="18"/>
                <w:szCs w:val="18"/>
              </w:rPr>
            </w:pPr>
            <w:r w:rsidRPr="00EA2DC7">
              <w:rPr>
                <w:rFonts w:ascii="Arial" w:hAnsi="Arial" w:cs="Arial"/>
                <w:b/>
                <w:bCs/>
                <w:sz w:val="18"/>
                <w:szCs w:val="18"/>
              </w:rPr>
              <w:t>CPAM</w:t>
            </w:r>
          </w:p>
          <w:p w14:paraId="00394DCF" w14:textId="77777777" w:rsidR="00EA2DC7" w:rsidRDefault="00EA2DC7" w:rsidP="00EA2DC7">
            <w:pPr>
              <w:spacing w:before="100" w:beforeAutospacing="1"/>
              <w:rPr>
                <w:rFonts w:ascii="Arial" w:hAnsi="Arial" w:cs="Arial"/>
                <w:bCs/>
                <w:sz w:val="18"/>
                <w:szCs w:val="18"/>
              </w:rPr>
            </w:pPr>
            <w:r>
              <w:rPr>
                <w:rFonts w:ascii="Arial" w:hAnsi="Arial" w:cs="Arial"/>
                <w:b/>
                <w:bCs/>
                <w:sz w:val="18"/>
                <w:szCs w:val="18"/>
              </w:rPr>
              <w:t xml:space="preserve">- </w:t>
            </w:r>
            <w:r w:rsidRPr="00EA2DC7">
              <w:rPr>
                <w:rFonts w:ascii="Arial" w:hAnsi="Arial" w:cs="Arial"/>
                <w:bCs/>
                <w:sz w:val="18"/>
                <w:szCs w:val="18"/>
              </w:rPr>
              <w:t>4000 euros</w:t>
            </w:r>
          </w:p>
          <w:p w14:paraId="1B19D749" w14:textId="77777777" w:rsidR="00EA2DC7" w:rsidRDefault="00EA2DC7" w:rsidP="00EA2DC7">
            <w:pPr>
              <w:spacing w:before="100" w:beforeAutospacing="1"/>
              <w:jc w:val="center"/>
              <w:rPr>
                <w:rFonts w:ascii="Arial" w:hAnsi="Arial" w:cs="Arial"/>
                <w:b/>
                <w:bCs/>
                <w:sz w:val="18"/>
                <w:szCs w:val="18"/>
              </w:rPr>
            </w:pPr>
            <w:r w:rsidRPr="00EA2DC7">
              <w:rPr>
                <w:rFonts w:ascii="Arial" w:hAnsi="Arial" w:cs="Arial"/>
                <w:b/>
                <w:bCs/>
                <w:sz w:val="18"/>
                <w:szCs w:val="18"/>
              </w:rPr>
              <w:t>Saint-Brieuc Agglomération</w:t>
            </w:r>
          </w:p>
          <w:p w14:paraId="3C6A67F0" w14:textId="7074220D" w:rsidR="00EA2DC7" w:rsidRPr="00EA2DC7" w:rsidRDefault="00EA2DC7" w:rsidP="00EA2DC7">
            <w:pPr>
              <w:spacing w:before="100" w:beforeAutospacing="1"/>
              <w:rPr>
                <w:rFonts w:ascii="Arial" w:hAnsi="Arial" w:cs="Arial"/>
                <w:bCs/>
                <w:color w:val="BF8F00" w:themeColor="accent4" w:themeShade="BF"/>
              </w:rPr>
            </w:pPr>
            <w:r w:rsidRPr="00EA2DC7">
              <w:rPr>
                <w:rFonts w:ascii="Arial" w:hAnsi="Arial" w:cs="Arial"/>
                <w:bCs/>
                <w:sz w:val="18"/>
                <w:szCs w:val="18"/>
              </w:rPr>
              <w:t>- 1000 euros</w:t>
            </w:r>
          </w:p>
        </w:tc>
        <w:tc>
          <w:tcPr>
            <w:tcW w:w="2119" w:type="dxa"/>
            <w:tcBorders>
              <w:top w:val="outset" w:sz="6" w:space="0" w:color="000000"/>
              <w:left w:val="outset" w:sz="6" w:space="0" w:color="000000"/>
              <w:bottom w:val="outset" w:sz="6" w:space="0" w:color="000000"/>
              <w:right w:val="outset" w:sz="6" w:space="0" w:color="000000"/>
            </w:tcBorders>
            <w:hideMark/>
          </w:tcPr>
          <w:p w14:paraId="155234BF" w14:textId="2E48DD9C" w:rsidR="00EA2DC7" w:rsidRPr="006039BF" w:rsidRDefault="00EA2DC7" w:rsidP="00352EC3">
            <w:pPr>
              <w:spacing w:before="100" w:beforeAutospacing="1"/>
              <w:jc w:val="center"/>
              <w:rPr>
                <w:color w:val="BF8F00" w:themeColor="accent4" w:themeShade="BF"/>
              </w:rPr>
            </w:pPr>
            <w:r w:rsidRPr="006039BF">
              <w:rPr>
                <w:rFonts w:ascii="Arial" w:hAnsi="Arial" w:cs="Arial"/>
                <w:b/>
                <w:bCs/>
                <w:color w:val="BF8F00" w:themeColor="accent4" w:themeShade="BF"/>
              </w:rPr>
              <w:t>2021</w:t>
            </w:r>
          </w:p>
          <w:p w14:paraId="0DBE4B06" w14:textId="77777777" w:rsidR="00EA2DC7" w:rsidRDefault="00EA2DC7" w:rsidP="00352EC3">
            <w:pPr>
              <w:spacing w:before="100" w:beforeAutospacing="1"/>
              <w:jc w:val="center"/>
            </w:pPr>
            <w:r>
              <w:rPr>
                <w:rFonts w:ascii="Arial" w:hAnsi="Arial" w:cs="Arial"/>
                <w:b/>
                <w:bCs/>
                <w:sz w:val="18"/>
                <w:szCs w:val="18"/>
              </w:rPr>
              <w:t xml:space="preserve">Conférence des </w:t>
            </w:r>
            <w:proofErr w:type="gramStart"/>
            <w:r>
              <w:rPr>
                <w:rFonts w:ascii="Arial" w:hAnsi="Arial" w:cs="Arial"/>
                <w:b/>
                <w:bCs/>
                <w:sz w:val="18"/>
                <w:szCs w:val="18"/>
              </w:rPr>
              <w:t>Financeurs</w:t>
            </w:r>
            <w:r>
              <w:rPr>
                <w:rFonts w:ascii="Arial" w:hAnsi="Arial" w:cs="Arial"/>
                <w:sz w:val="18"/>
                <w:szCs w:val="18"/>
              </w:rPr>
              <w:t>:</w:t>
            </w:r>
            <w:proofErr w:type="gramEnd"/>
          </w:p>
          <w:p w14:paraId="5850CB2B" w14:textId="7E81E651" w:rsidR="00EA2DC7" w:rsidRDefault="00EA2DC7" w:rsidP="00EA2DC7">
            <w:pPr>
              <w:spacing w:before="100" w:beforeAutospacing="1"/>
            </w:pPr>
            <w:r>
              <w:rPr>
                <w:rFonts w:ascii="Arial" w:hAnsi="Arial" w:cs="Arial"/>
                <w:sz w:val="18"/>
                <w:szCs w:val="18"/>
              </w:rPr>
              <w:t>- 8000 euros avec un phasage du versement sur 2 années (2021- 2022)</w:t>
            </w:r>
          </w:p>
        </w:tc>
        <w:tc>
          <w:tcPr>
            <w:tcW w:w="2268" w:type="dxa"/>
            <w:tcBorders>
              <w:top w:val="outset" w:sz="6" w:space="0" w:color="000000"/>
              <w:left w:val="outset" w:sz="6" w:space="0" w:color="000000"/>
              <w:bottom w:val="outset" w:sz="6" w:space="0" w:color="000000"/>
              <w:right w:val="outset" w:sz="6" w:space="0" w:color="000000"/>
            </w:tcBorders>
            <w:hideMark/>
          </w:tcPr>
          <w:p w14:paraId="2E8F0DFC" w14:textId="77777777" w:rsidR="00EA2DC7" w:rsidRPr="006039BF" w:rsidRDefault="00EA2DC7" w:rsidP="00352EC3">
            <w:pPr>
              <w:spacing w:before="100" w:beforeAutospacing="1"/>
              <w:jc w:val="center"/>
              <w:rPr>
                <w:color w:val="BF8F00" w:themeColor="accent4" w:themeShade="BF"/>
              </w:rPr>
            </w:pPr>
            <w:r w:rsidRPr="006039BF">
              <w:rPr>
                <w:rFonts w:ascii="Arial" w:hAnsi="Arial" w:cs="Arial"/>
                <w:b/>
                <w:bCs/>
                <w:color w:val="BF8F00" w:themeColor="accent4" w:themeShade="BF"/>
              </w:rPr>
              <w:t>2020</w:t>
            </w:r>
          </w:p>
          <w:p w14:paraId="41183C76" w14:textId="77777777" w:rsidR="00EA2DC7" w:rsidRDefault="00EA2DC7" w:rsidP="00352EC3">
            <w:pPr>
              <w:spacing w:before="100" w:beforeAutospacing="1"/>
            </w:pPr>
            <w:r>
              <w:rPr>
                <w:rFonts w:ascii="Arial" w:hAnsi="Arial" w:cs="Arial"/>
                <w:b/>
                <w:bCs/>
                <w:color w:val="000000"/>
                <w:sz w:val="16"/>
                <w:szCs w:val="16"/>
              </w:rPr>
              <w:t>Concours label droits des usagers</w:t>
            </w:r>
          </w:p>
          <w:p w14:paraId="59D45262" w14:textId="77777777" w:rsidR="00EA2DC7" w:rsidRDefault="00EA2DC7" w:rsidP="00352EC3">
            <w:pPr>
              <w:spacing w:before="100" w:beforeAutospacing="1"/>
            </w:pPr>
            <w:r>
              <w:rPr>
                <w:rFonts w:ascii="Arial" w:hAnsi="Arial" w:cs="Arial"/>
                <w:sz w:val="18"/>
                <w:szCs w:val="18"/>
              </w:rPr>
              <w:t xml:space="preserve">- 1 000 euros </w:t>
            </w:r>
            <w:r>
              <w:rPr>
                <w:rFonts w:ascii="Arial" w:hAnsi="Arial" w:cs="Arial"/>
                <w:b/>
                <w:bCs/>
                <w:sz w:val="18"/>
                <w:szCs w:val="18"/>
              </w:rPr>
              <w:t>ARS/ CRSA </w:t>
            </w:r>
          </w:p>
          <w:p w14:paraId="4169596F" w14:textId="77777777" w:rsidR="00EA2DC7" w:rsidRPr="006039BF" w:rsidRDefault="00EA2DC7" w:rsidP="00352EC3">
            <w:pPr>
              <w:spacing w:before="100" w:beforeAutospacing="1"/>
              <w:jc w:val="center"/>
              <w:rPr>
                <w:color w:val="BF8F00" w:themeColor="accent4" w:themeShade="BF"/>
              </w:rPr>
            </w:pPr>
            <w:r w:rsidRPr="006039BF">
              <w:rPr>
                <w:rFonts w:ascii="Arial" w:hAnsi="Arial" w:cs="Arial"/>
                <w:b/>
                <w:bCs/>
                <w:color w:val="BF8F00" w:themeColor="accent4" w:themeShade="BF"/>
              </w:rPr>
              <w:t>2019</w:t>
            </w:r>
          </w:p>
          <w:p w14:paraId="0198DD61" w14:textId="77777777" w:rsidR="00EA2DC7" w:rsidRDefault="00EA2DC7" w:rsidP="00352EC3">
            <w:pPr>
              <w:spacing w:before="100" w:beforeAutospacing="1"/>
            </w:pPr>
            <w:r>
              <w:rPr>
                <w:rFonts w:ascii="Arial" w:hAnsi="Arial" w:cs="Arial"/>
                <w:b/>
                <w:bCs/>
                <w:color w:val="000000"/>
                <w:sz w:val="16"/>
                <w:szCs w:val="16"/>
              </w:rPr>
              <w:t xml:space="preserve">Trophée des Associations Régionales </w:t>
            </w:r>
          </w:p>
          <w:p w14:paraId="607194D9" w14:textId="77777777" w:rsidR="00EA2DC7" w:rsidRDefault="00EA2DC7" w:rsidP="00352EC3">
            <w:pPr>
              <w:spacing w:before="100" w:beforeAutospacing="1"/>
            </w:pPr>
            <w:r>
              <w:rPr>
                <w:rFonts w:ascii="Arial" w:hAnsi="Arial" w:cs="Arial"/>
                <w:sz w:val="18"/>
                <w:szCs w:val="18"/>
              </w:rPr>
              <w:t xml:space="preserve">- 5 500 euros </w:t>
            </w:r>
            <w:r>
              <w:rPr>
                <w:rFonts w:ascii="Arial" w:hAnsi="Arial" w:cs="Arial"/>
                <w:b/>
                <w:bCs/>
                <w:sz w:val="18"/>
                <w:szCs w:val="18"/>
              </w:rPr>
              <w:t>CMB Bretagne</w:t>
            </w:r>
            <w:r>
              <w:rPr>
                <w:rFonts w:ascii="Arial" w:hAnsi="Arial" w:cs="Arial"/>
                <w:sz w:val="18"/>
                <w:szCs w:val="18"/>
              </w:rPr>
              <w:t> (label concours)</w:t>
            </w:r>
          </w:p>
          <w:p w14:paraId="00683509" w14:textId="77777777" w:rsidR="00EA2DC7" w:rsidRDefault="00EA2DC7" w:rsidP="00352EC3">
            <w:pPr>
              <w:spacing w:before="100" w:beforeAutospacing="1"/>
              <w:jc w:val="center"/>
            </w:pPr>
            <w:r>
              <w:rPr>
                <w:rFonts w:ascii="Arial" w:hAnsi="Arial" w:cs="Arial"/>
                <w:b/>
                <w:bCs/>
                <w:color w:val="000000"/>
                <w:sz w:val="16"/>
                <w:szCs w:val="16"/>
              </w:rPr>
              <w:t>Don Associatif</w:t>
            </w:r>
          </w:p>
          <w:p w14:paraId="38C73DF0" w14:textId="77777777" w:rsidR="00EA2DC7" w:rsidRDefault="00EA2DC7" w:rsidP="00352EC3">
            <w:pPr>
              <w:spacing w:before="100" w:beforeAutospacing="1"/>
            </w:pPr>
            <w:r>
              <w:rPr>
                <w:rFonts w:ascii="Arial" w:hAnsi="Arial" w:cs="Arial"/>
                <w:sz w:val="18"/>
                <w:szCs w:val="18"/>
              </w:rPr>
              <w:t xml:space="preserve">- 1300 euros </w:t>
            </w:r>
            <w:r>
              <w:rPr>
                <w:rFonts w:ascii="Calibri" w:hAnsi="Calibri" w:cs="Calibri"/>
                <w:b/>
                <w:bCs/>
                <w:sz w:val="18"/>
                <w:szCs w:val="18"/>
              </w:rPr>
              <w:t>UNAPEI BRETAGNE</w:t>
            </w:r>
            <w:r>
              <w:rPr>
                <w:rFonts w:ascii="Arial" w:hAnsi="Arial" w:cs="Arial"/>
                <w:sz w:val="18"/>
                <w:szCs w:val="18"/>
              </w:rPr>
              <w:t> </w:t>
            </w:r>
          </w:p>
        </w:tc>
        <w:tc>
          <w:tcPr>
            <w:tcW w:w="2126" w:type="dxa"/>
            <w:tcBorders>
              <w:top w:val="outset" w:sz="6" w:space="0" w:color="000000"/>
              <w:left w:val="outset" w:sz="6" w:space="0" w:color="000000"/>
              <w:bottom w:val="outset" w:sz="6" w:space="0" w:color="000000"/>
              <w:right w:val="outset" w:sz="6" w:space="0" w:color="000000"/>
            </w:tcBorders>
            <w:hideMark/>
          </w:tcPr>
          <w:p w14:paraId="4E9FE559" w14:textId="77777777" w:rsidR="00EA2DC7" w:rsidRPr="006039BF" w:rsidRDefault="00EA2DC7" w:rsidP="00352EC3">
            <w:pPr>
              <w:spacing w:before="100" w:beforeAutospacing="1"/>
              <w:jc w:val="center"/>
              <w:rPr>
                <w:color w:val="BF8F00" w:themeColor="accent4" w:themeShade="BF"/>
              </w:rPr>
            </w:pPr>
            <w:r w:rsidRPr="006039BF">
              <w:rPr>
                <w:rFonts w:ascii="Arial" w:hAnsi="Arial" w:cs="Arial"/>
                <w:b/>
                <w:bCs/>
                <w:color w:val="BF8F00" w:themeColor="accent4" w:themeShade="BF"/>
              </w:rPr>
              <w:t>2018</w:t>
            </w:r>
          </w:p>
          <w:p w14:paraId="672E624B" w14:textId="77777777" w:rsidR="00EA2DC7" w:rsidRDefault="00EA2DC7" w:rsidP="00352EC3">
            <w:pPr>
              <w:spacing w:before="100" w:beforeAutospacing="1"/>
              <w:jc w:val="center"/>
            </w:pPr>
            <w:r>
              <w:rPr>
                <w:rFonts w:ascii="Arial" w:hAnsi="Arial" w:cs="Arial"/>
                <w:b/>
                <w:bCs/>
                <w:sz w:val="18"/>
                <w:szCs w:val="18"/>
              </w:rPr>
              <w:t>Conférence des Financeurs</w:t>
            </w:r>
            <w:r>
              <w:rPr>
                <w:rFonts w:ascii="Arial" w:hAnsi="Arial" w:cs="Arial"/>
                <w:sz w:val="18"/>
                <w:szCs w:val="18"/>
              </w:rPr>
              <w:t xml:space="preserve">  </w:t>
            </w:r>
          </w:p>
          <w:p w14:paraId="797DC4B7" w14:textId="77777777" w:rsidR="00EA2DC7" w:rsidRDefault="00EA2DC7" w:rsidP="00352EC3">
            <w:pPr>
              <w:spacing w:before="100" w:beforeAutospacing="1"/>
              <w:jc w:val="center"/>
            </w:pPr>
            <w:r>
              <w:rPr>
                <w:rFonts w:ascii="Arial" w:hAnsi="Arial" w:cs="Arial"/>
                <w:sz w:val="18"/>
                <w:szCs w:val="18"/>
              </w:rPr>
              <w:t>- 5 650 euros (phasage 2018-2019)</w:t>
            </w:r>
          </w:p>
        </w:tc>
      </w:tr>
    </w:tbl>
    <w:p w14:paraId="6EBC3480" w14:textId="4FFE60CA" w:rsidR="00032D60" w:rsidRPr="006039BF" w:rsidRDefault="00032D60" w:rsidP="00032D60">
      <w:pPr>
        <w:pStyle w:val="NormalWeb"/>
        <w:spacing w:after="0"/>
        <w:rPr>
          <w:color w:val="BF8F00" w:themeColor="accent4" w:themeShade="BF"/>
        </w:rPr>
      </w:pPr>
      <w:r w:rsidRPr="006039BF">
        <w:rPr>
          <w:rFonts w:ascii="Arial" w:hAnsi="Arial" w:cs="Arial"/>
          <w:b/>
          <w:bCs/>
          <w:color w:val="BF8F00" w:themeColor="accent4" w:themeShade="BF"/>
          <w:sz w:val="26"/>
          <w:szCs w:val="26"/>
        </w:rPr>
        <w:t>Les Investissements nouveaux de 202</w:t>
      </w:r>
      <w:r w:rsidR="00EA2DC7">
        <w:rPr>
          <w:rFonts w:ascii="Arial" w:hAnsi="Arial" w:cs="Arial"/>
          <w:b/>
          <w:bCs/>
          <w:color w:val="BF8F00" w:themeColor="accent4" w:themeShade="BF"/>
          <w:sz w:val="26"/>
          <w:szCs w:val="26"/>
        </w:rPr>
        <w:t>2</w:t>
      </w:r>
    </w:p>
    <w:p w14:paraId="4536F628" w14:textId="786F1B6F" w:rsidR="00032D60" w:rsidRDefault="00032D60" w:rsidP="00032D60">
      <w:pPr>
        <w:pStyle w:val="NormalWeb"/>
        <w:spacing w:after="0"/>
      </w:pPr>
      <w:r w:rsidRPr="006039BF">
        <w:rPr>
          <w:b/>
          <w:bCs/>
          <w:color w:val="BF8F00" w:themeColor="accent4" w:themeShade="BF"/>
        </w:rPr>
        <w:t>En 202</w:t>
      </w:r>
      <w:r w:rsidR="00EA2DC7">
        <w:rPr>
          <w:b/>
          <w:bCs/>
          <w:color w:val="BF8F00" w:themeColor="accent4" w:themeShade="BF"/>
        </w:rPr>
        <w:t>2</w:t>
      </w:r>
      <w:r w:rsidRPr="006039BF">
        <w:rPr>
          <w:color w:val="BF8F00" w:themeColor="accent4" w:themeShade="BF"/>
        </w:rPr>
        <w:t xml:space="preserve"> </w:t>
      </w:r>
      <w:r>
        <w:rPr>
          <w:color w:val="000000"/>
        </w:rPr>
        <w:t>ALMA 22 a investi dans :</w:t>
      </w:r>
    </w:p>
    <w:p w14:paraId="688E267C" w14:textId="77777777" w:rsidR="00032D60" w:rsidRDefault="00032D60" w:rsidP="00BC454D">
      <w:pPr>
        <w:pStyle w:val="NormalWeb"/>
        <w:numPr>
          <w:ilvl w:val="0"/>
          <w:numId w:val="17"/>
        </w:numPr>
        <w:spacing w:after="0"/>
      </w:pPr>
      <w:r>
        <w:rPr>
          <w:color w:val="000000"/>
        </w:rPr>
        <w:t>Du mobilier de bureau : achat d’1 bureau et de 2 caissons de rangement de bureau</w:t>
      </w:r>
    </w:p>
    <w:p w14:paraId="3067479A" w14:textId="77777777" w:rsidR="00032D60" w:rsidRDefault="00032D60" w:rsidP="00BC454D">
      <w:pPr>
        <w:pStyle w:val="NormalWeb"/>
        <w:numPr>
          <w:ilvl w:val="0"/>
          <w:numId w:val="17"/>
        </w:numPr>
        <w:spacing w:after="0"/>
      </w:pPr>
      <w:r>
        <w:rPr>
          <w:color w:val="000000"/>
        </w:rPr>
        <w:t>Du matériel d’impression (achat d’1 photocopieur couleur)</w:t>
      </w:r>
    </w:p>
    <w:p w14:paraId="0532AFA6" w14:textId="77777777" w:rsidR="00032D60" w:rsidRDefault="00032D60" w:rsidP="00BC454D">
      <w:pPr>
        <w:pStyle w:val="NormalWeb"/>
        <w:numPr>
          <w:ilvl w:val="0"/>
          <w:numId w:val="17"/>
        </w:numPr>
        <w:spacing w:after="0"/>
      </w:pPr>
      <w:r>
        <w:rPr>
          <w:color w:val="000000"/>
        </w:rPr>
        <w:t>D’un disque externe de sauvegarde de logiciel</w:t>
      </w:r>
    </w:p>
    <w:p w14:paraId="04891879" w14:textId="77777777" w:rsidR="00032D60" w:rsidRDefault="00032D60" w:rsidP="00BC454D">
      <w:pPr>
        <w:pStyle w:val="NormalWeb"/>
        <w:numPr>
          <w:ilvl w:val="0"/>
          <w:numId w:val="17"/>
        </w:numPr>
        <w:spacing w:after="0"/>
      </w:pPr>
      <w:r>
        <w:rPr>
          <w:color w:val="000000"/>
        </w:rPr>
        <w:t xml:space="preserve">2 téléphones mobiles (Présidente - besoins du Centre et déplacements) </w:t>
      </w:r>
    </w:p>
    <w:p w14:paraId="1A7C9108" w14:textId="34A7645F" w:rsidR="00032D60" w:rsidRPr="006039BF" w:rsidRDefault="00032D60" w:rsidP="00032D60">
      <w:pPr>
        <w:pStyle w:val="NormalWeb"/>
        <w:spacing w:after="0"/>
        <w:rPr>
          <w:color w:val="BF8F00" w:themeColor="accent4" w:themeShade="BF"/>
        </w:rPr>
      </w:pPr>
      <w:r w:rsidRPr="006039BF">
        <w:rPr>
          <w:rFonts w:ascii="Arial" w:hAnsi="Arial" w:cs="Arial"/>
          <w:b/>
          <w:bCs/>
          <w:color w:val="BF8F00" w:themeColor="accent4" w:themeShade="BF"/>
        </w:rPr>
        <w:t>Les Charges nouvelles de 202</w:t>
      </w:r>
      <w:r w:rsidR="00EA2DC7">
        <w:rPr>
          <w:rFonts w:ascii="Arial" w:hAnsi="Arial" w:cs="Arial"/>
          <w:b/>
          <w:bCs/>
          <w:color w:val="BF8F00" w:themeColor="accent4" w:themeShade="BF"/>
        </w:rPr>
        <w:t>2</w:t>
      </w:r>
    </w:p>
    <w:p w14:paraId="37D4A6CA" w14:textId="7744ABAA" w:rsidR="00032D60" w:rsidRDefault="00032D60" w:rsidP="00032D60">
      <w:pPr>
        <w:pStyle w:val="NormalWeb"/>
        <w:spacing w:after="0"/>
      </w:pPr>
      <w:r w:rsidRPr="006039BF">
        <w:rPr>
          <w:b/>
          <w:bCs/>
          <w:color w:val="BF8F00" w:themeColor="accent4" w:themeShade="BF"/>
        </w:rPr>
        <w:t>En 202</w:t>
      </w:r>
      <w:r w:rsidR="00EA2DC7">
        <w:rPr>
          <w:b/>
          <w:bCs/>
          <w:color w:val="BF8F00" w:themeColor="accent4" w:themeShade="BF"/>
        </w:rPr>
        <w:t>2</w:t>
      </w:r>
      <w:r w:rsidRPr="006039BF">
        <w:rPr>
          <w:color w:val="BF8F00" w:themeColor="accent4" w:themeShade="BF"/>
        </w:rPr>
        <w:t xml:space="preserve"> </w:t>
      </w:r>
      <w:r>
        <w:rPr>
          <w:color w:val="000000"/>
        </w:rPr>
        <w:t>ALMA 22</w:t>
      </w:r>
    </w:p>
    <w:p w14:paraId="740F66C6" w14:textId="29D8EF3E" w:rsidR="00032D60" w:rsidRDefault="002B0B0A" w:rsidP="00BC454D">
      <w:pPr>
        <w:pStyle w:val="NormalWeb"/>
        <w:numPr>
          <w:ilvl w:val="0"/>
          <w:numId w:val="18"/>
        </w:numPr>
        <w:spacing w:after="0"/>
      </w:pPr>
      <w:r>
        <w:rPr>
          <w:color w:val="000000"/>
        </w:rPr>
        <w:t>Recours auprès d’une agence d’intérim poste administratif</w:t>
      </w:r>
    </w:p>
    <w:p w14:paraId="0DE6C081" w14:textId="77777777" w:rsidR="00032D60" w:rsidRDefault="00032D60" w:rsidP="00BC454D">
      <w:pPr>
        <w:pStyle w:val="NormalWeb"/>
        <w:numPr>
          <w:ilvl w:val="0"/>
          <w:numId w:val="18"/>
        </w:numPr>
        <w:spacing w:after="0"/>
      </w:pPr>
      <w:r>
        <w:rPr>
          <w:color w:val="000000"/>
        </w:rPr>
        <w:t>Réalisation et commande de supports documentaires</w:t>
      </w:r>
    </w:p>
    <w:p w14:paraId="6873D107" w14:textId="490CEBE6" w:rsidR="00032D60" w:rsidRPr="00001913" w:rsidRDefault="00032D60" w:rsidP="00BC454D">
      <w:pPr>
        <w:pStyle w:val="NormalWeb"/>
        <w:numPr>
          <w:ilvl w:val="0"/>
          <w:numId w:val="18"/>
        </w:numPr>
        <w:spacing w:after="0"/>
      </w:pPr>
      <w:r>
        <w:rPr>
          <w:color w:val="000000"/>
        </w:rPr>
        <w:t xml:space="preserve">Renouvellement d’adhésions </w:t>
      </w:r>
      <w:r>
        <w:rPr>
          <w:color w:val="000000"/>
          <w:sz w:val="20"/>
          <w:szCs w:val="20"/>
        </w:rPr>
        <w:t>(Fédération 3977 – Handicap 22 – Adapei Nouelles)</w:t>
      </w:r>
    </w:p>
    <w:p w14:paraId="77760F7F" w14:textId="77777777" w:rsidR="00032D60" w:rsidRPr="001576FD" w:rsidRDefault="00032D60" w:rsidP="00032D60">
      <w:pPr>
        <w:spacing w:line="240" w:lineRule="auto"/>
        <w:rPr>
          <w:rFonts w:ascii="Calibri" w:hAnsi="Calibri" w:cs="Calibri"/>
          <w:sz w:val="36"/>
          <w:szCs w:val="36"/>
        </w:rPr>
      </w:pPr>
      <w:r w:rsidRPr="00EA2DC7">
        <w:rPr>
          <w:rFonts w:ascii="Calibri" w:hAnsi="Calibri" w:cs="Calibri"/>
          <w:noProof/>
          <w:sz w:val="18"/>
          <w:szCs w:val="20"/>
          <w:lang w:eastAsia="fr-FR"/>
        </w:rPr>
        <w:lastRenderedPageBreak/>
        <w:drawing>
          <wp:inline distT="0" distB="0" distL="0" distR="0" wp14:anchorId="3EF45916" wp14:editId="3BCB3B56">
            <wp:extent cx="5095875" cy="552450"/>
            <wp:effectExtent l="0" t="0" r="9525" b="0"/>
            <wp:docPr id="31" name="Image 31" descr="ANNEXE FINANC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XE FINANCIE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5875" cy="552450"/>
                    </a:xfrm>
                    <a:prstGeom prst="rect">
                      <a:avLst/>
                    </a:prstGeom>
                    <a:noFill/>
                    <a:ln>
                      <a:noFill/>
                    </a:ln>
                  </pic:spPr>
                </pic:pic>
              </a:graphicData>
            </a:graphic>
          </wp:inline>
        </w:drawing>
      </w:r>
    </w:p>
    <w:p w14:paraId="41325005" w14:textId="77777777" w:rsidR="00EA2DC7" w:rsidRDefault="00EA2DC7" w:rsidP="00EA2DC7">
      <w:pPr>
        <w:spacing w:after="0" w:line="240" w:lineRule="auto"/>
        <w:rPr>
          <w:rFonts w:asciiTheme="minorHAnsi" w:hAnsiTheme="minorHAnsi" w:cstheme="minorHAnsi"/>
          <w:b/>
          <w:noProof/>
          <w:sz w:val="24"/>
          <w:szCs w:val="24"/>
          <w:lang w:eastAsia="fr-FR"/>
        </w:rPr>
      </w:pPr>
      <w:r w:rsidRPr="005E3BC9">
        <w:rPr>
          <w:rFonts w:asciiTheme="minorHAnsi" w:hAnsiTheme="minorHAnsi" w:cstheme="minorHAnsi"/>
          <w:b/>
          <w:noProof/>
          <w:sz w:val="24"/>
          <w:szCs w:val="24"/>
          <w:lang w:eastAsia="fr-FR"/>
        </w:rPr>
        <w:t>Compte de résultat au 31 décembre 2022</w:t>
      </w:r>
    </w:p>
    <w:tbl>
      <w:tblPr>
        <w:tblW w:w="9535" w:type="dxa"/>
        <w:tblInd w:w="-365" w:type="dxa"/>
        <w:tblLook w:val="04A0" w:firstRow="1" w:lastRow="0" w:firstColumn="1" w:lastColumn="0" w:noHBand="0" w:noVBand="1"/>
      </w:tblPr>
      <w:tblGrid>
        <w:gridCol w:w="3415"/>
        <w:gridCol w:w="720"/>
        <w:gridCol w:w="719"/>
        <w:gridCol w:w="3238"/>
        <w:gridCol w:w="722"/>
        <w:gridCol w:w="721"/>
      </w:tblGrid>
      <w:tr w:rsidR="00F231EA" w:rsidRPr="004B30F6" w14:paraId="3121DB1F" w14:textId="77777777" w:rsidTr="00F231EA">
        <w:trPr>
          <w:cantSplit/>
          <w:trHeight w:val="451"/>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69E2FBE" w14:textId="4775CE54" w:rsidR="00F231EA" w:rsidRPr="004B30F6" w:rsidRDefault="00F231EA" w:rsidP="00F231EA">
            <w:pPr>
              <w:spacing w:after="0" w:line="240" w:lineRule="auto"/>
              <w:jc w:val="center"/>
              <w:rPr>
                <w:rFonts w:ascii="Arial Narrow" w:hAnsi="Arial Narrow" w:cstheme="minorHAnsi"/>
                <w:b/>
                <w:bCs/>
                <w:noProof/>
                <w:sz w:val="20"/>
                <w:szCs w:val="20"/>
              </w:rPr>
            </w:pPr>
            <w:r>
              <w:rPr>
                <w:rFonts w:ascii="Arial Narrow" w:hAnsi="Arial Narrow" w:cstheme="minorHAnsi"/>
                <w:b/>
                <w:bCs/>
                <w:noProof/>
                <w:sz w:val="20"/>
                <w:szCs w:val="20"/>
              </w:rPr>
              <w:t>CHARGES</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9A4950" w14:textId="2C97EC89" w:rsidR="00F231EA" w:rsidRPr="004B30F6" w:rsidRDefault="00F231EA" w:rsidP="00F231EA">
            <w:pPr>
              <w:spacing w:after="0" w:line="240" w:lineRule="auto"/>
              <w:jc w:val="center"/>
              <w:rPr>
                <w:rFonts w:ascii="Arial Narrow" w:eastAsia="Times New Roman" w:hAnsi="Arial Narrow" w:cstheme="minorHAnsi"/>
                <w:b/>
                <w:bCs/>
                <w:sz w:val="20"/>
                <w:szCs w:val="20"/>
              </w:rPr>
            </w:pPr>
            <w:r>
              <w:rPr>
                <w:rFonts w:ascii="Arial Narrow" w:eastAsia="Times New Roman" w:hAnsi="Arial Narrow" w:cstheme="minorHAnsi"/>
                <w:b/>
                <w:bCs/>
                <w:sz w:val="20"/>
                <w:szCs w:val="20"/>
              </w:rPr>
              <w:t>2022</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B723B" w14:textId="25C30835" w:rsidR="00F231EA" w:rsidRPr="004B30F6" w:rsidRDefault="00F231EA" w:rsidP="00F231EA">
            <w:pPr>
              <w:spacing w:after="0" w:line="240" w:lineRule="auto"/>
              <w:jc w:val="center"/>
              <w:rPr>
                <w:rFonts w:ascii="Arial Narrow" w:eastAsia="Times New Roman" w:hAnsi="Arial Narrow" w:cstheme="minorHAnsi"/>
                <w:b/>
                <w:bCs/>
                <w:sz w:val="20"/>
                <w:szCs w:val="20"/>
              </w:rPr>
            </w:pPr>
            <w:r>
              <w:rPr>
                <w:rFonts w:ascii="Arial Narrow" w:eastAsia="Times New Roman" w:hAnsi="Arial Narrow" w:cstheme="minorHAnsi"/>
                <w:b/>
                <w:bCs/>
                <w:sz w:val="20"/>
                <w:szCs w:val="20"/>
              </w:rPr>
              <w:t>2021</w:t>
            </w:r>
          </w:p>
        </w:tc>
        <w:tc>
          <w:tcPr>
            <w:tcW w:w="3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35A180C" w14:textId="7DC982D3" w:rsidR="00F231EA" w:rsidRPr="004B30F6" w:rsidRDefault="00F231EA" w:rsidP="00F231EA">
            <w:pPr>
              <w:spacing w:after="0" w:line="240" w:lineRule="auto"/>
              <w:jc w:val="center"/>
              <w:rPr>
                <w:rFonts w:ascii="Arial Narrow" w:hAnsi="Arial Narrow" w:cstheme="minorHAnsi"/>
                <w:b/>
                <w:bCs/>
                <w:noProof/>
                <w:sz w:val="20"/>
                <w:szCs w:val="20"/>
              </w:rPr>
            </w:pPr>
            <w:r>
              <w:rPr>
                <w:rFonts w:ascii="Arial Narrow" w:hAnsi="Arial Narrow" w:cstheme="minorHAnsi"/>
                <w:b/>
                <w:bCs/>
                <w:noProof/>
                <w:sz w:val="20"/>
                <w:szCs w:val="20"/>
              </w:rPr>
              <w:t>PRODUITS</w:t>
            </w: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5983A9" w14:textId="32F509F7" w:rsidR="00F231EA" w:rsidRPr="004B30F6" w:rsidRDefault="00F231EA" w:rsidP="00F231EA">
            <w:pPr>
              <w:spacing w:after="0" w:line="240" w:lineRule="auto"/>
              <w:jc w:val="center"/>
              <w:rPr>
                <w:rFonts w:ascii="Arial Narrow" w:eastAsia="Times New Roman" w:hAnsi="Arial Narrow" w:cstheme="minorHAnsi"/>
                <w:b/>
                <w:bCs/>
                <w:sz w:val="20"/>
                <w:szCs w:val="20"/>
              </w:rPr>
            </w:pPr>
            <w:r>
              <w:rPr>
                <w:rFonts w:ascii="Arial Narrow" w:eastAsia="Times New Roman" w:hAnsi="Arial Narrow" w:cstheme="minorHAnsi"/>
                <w:b/>
                <w:bCs/>
                <w:sz w:val="20"/>
                <w:szCs w:val="20"/>
              </w:rPr>
              <w:t>2022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CDB9D" w14:textId="186E5C05" w:rsidR="00F231EA" w:rsidRPr="004B30F6" w:rsidRDefault="00F231EA" w:rsidP="00F231EA">
            <w:pPr>
              <w:spacing w:after="0" w:line="240" w:lineRule="auto"/>
              <w:jc w:val="center"/>
              <w:rPr>
                <w:rFonts w:ascii="Arial Narrow" w:eastAsia="Times New Roman" w:hAnsi="Arial Narrow" w:cstheme="minorHAnsi"/>
                <w:b/>
                <w:bCs/>
                <w:sz w:val="20"/>
                <w:szCs w:val="20"/>
              </w:rPr>
            </w:pPr>
            <w:r>
              <w:rPr>
                <w:rFonts w:ascii="Arial Narrow" w:eastAsia="Times New Roman" w:hAnsi="Arial Narrow" w:cstheme="minorHAnsi"/>
                <w:b/>
                <w:bCs/>
                <w:sz w:val="20"/>
                <w:szCs w:val="20"/>
              </w:rPr>
              <w:t>2021</w:t>
            </w:r>
          </w:p>
        </w:tc>
      </w:tr>
      <w:tr w:rsidR="00EA2DC7" w:rsidRPr="00765051" w14:paraId="423455BE" w14:textId="77777777" w:rsidTr="005D06CB">
        <w:trPr>
          <w:cantSplit/>
          <w:trHeight w:val="113"/>
        </w:trPr>
        <w:tc>
          <w:tcPr>
            <w:tcW w:w="3415" w:type="dxa"/>
            <w:tcBorders>
              <w:top w:val="single" w:sz="4" w:space="0" w:color="auto"/>
              <w:left w:val="single" w:sz="4" w:space="0" w:color="auto"/>
              <w:right w:val="single" w:sz="4" w:space="0" w:color="auto"/>
            </w:tcBorders>
            <w:noWrap/>
            <w:hideMark/>
          </w:tcPr>
          <w:p w14:paraId="44823AA2"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60 - Achats</w:t>
            </w:r>
          </w:p>
        </w:tc>
        <w:tc>
          <w:tcPr>
            <w:tcW w:w="720" w:type="dxa"/>
            <w:tcBorders>
              <w:top w:val="single" w:sz="4" w:space="0" w:color="auto"/>
              <w:left w:val="single" w:sz="4" w:space="0" w:color="auto"/>
              <w:right w:val="single" w:sz="4" w:space="0" w:color="auto"/>
            </w:tcBorders>
            <w:noWrap/>
            <w:hideMark/>
          </w:tcPr>
          <w:p w14:paraId="53103E01"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1615</w:t>
            </w:r>
          </w:p>
        </w:tc>
        <w:tc>
          <w:tcPr>
            <w:tcW w:w="719" w:type="dxa"/>
            <w:tcBorders>
              <w:top w:val="single" w:sz="4" w:space="0" w:color="auto"/>
              <w:left w:val="single" w:sz="4" w:space="0" w:color="auto"/>
              <w:right w:val="single" w:sz="4" w:space="0" w:color="auto"/>
            </w:tcBorders>
            <w:noWrap/>
            <w:hideMark/>
          </w:tcPr>
          <w:p w14:paraId="31278E72"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2654</w:t>
            </w:r>
          </w:p>
        </w:tc>
        <w:tc>
          <w:tcPr>
            <w:tcW w:w="3238" w:type="dxa"/>
            <w:tcBorders>
              <w:top w:val="single" w:sz="4" w:space="0" w:color="auto"/>
              <w:left w:val="single" w:sz="4" w:space="0" w:color="auto"/>
              <w:right w:val="single" w:sz="4" w:space="0" w:color="auto"/>
            </w:tcBorders>
            <w:hideMark/>
          </w:tcPr>
          <w:p w14:paraId="55907C56"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xml:space="preserve">70 - Ventes de  prestations </w:t>
            </w:r>
          </w:p>
        </w:tc>
        <w:tc>
          <w:tcPr>
            <w:tcW w:w="722" w:type="dxa"/>
            <w:tcBorders>
              <w:top w:val="single" w:sz="4" w:space="0" w:color="auto"/>
              <w:left w:val="single" w:sz="4" w:space="0" w:color="auto"/>
              <w:right w:val="single" w:sz="4" w:space="0" w:color="auto"/>
            </w:tcBorders>
            <w:noWrap/>
            <w:hideMark/>
          </w:tcPr>
          <w:p w14:paraId="22FECFAD"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12857</w:t>
            </w:r>
          </w:p>
        </w:tc>
        <w:tc>
          <w:tcPr>
            <w:tcW w:w="721" w:type="dxa"/>
            <w:tcBorders>
              <w:top w:val="single" w:sz="4" w:space="0" w:color="auto"/>
              <w:left w:val="single" w:sz="4" w:space="0" w:color="auto"/>
              <w:right w:val="single" w:sz="4" w:space="0" w:color="auto"/>
            </w:tcBorders>
            <w:noWrap/>
            <w:hideMark/>
          </w:tcPr>
          <w:p w14:paraId="2471F0EC"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793</w:t>
            </w:r>
          </w:p>
        </w:tc>
      </w:tr>
      <w:tr w:rsidR="00EA2DC7" w:rsidRPr="00765051" w14:paraId="06C11D23" w14:textId="77777777" w:rsidTr="005D06CB">
        <w:trPr>
          <w:cantSplit/>
          <w:trHeight w:val="113"/>
        </w:trPr>
        <w:tc>
          <w:tcPr>
            <w:tcW w:w="3415" w:type="dxa"/>
            <w:tcBorders>
              <w:left w:val="single" w:sz="4" w:space="0" w:color="auto"/>
              <w:right w:val="single" w:sz="4" w:space="0" w:color="auto"/>
            </w:tcBorders>
            <w:noWrap/>
            <w:hideMark/>
          </w:tcPr>
          <w:p w14:paraId="6CCA22DA"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20" w:type="dxa"/>
            <w:tcBorders>
              <w:left w:val="single" w:sz="4" w:space="0" w:color="auto"/>
              <w:right w:val="single" w:sz="4" w:space="0" w:color="auto"/>
            </w:tcBorders>
            <w:noWrap/>
            <w:hideMark/>
          </w:tcPr>
          <w:p w14:paraId="21A7F451"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19" w:type="dxa"/>
            <w:tcBorders>
              <w:left w:val="single" w:sz="4" w:space="0" w:color="auto"/>
              <w:right w:val="single" w:sz="4" w:space="0" w:color="auto"/>
            </w:tcBorders>
            <w:noWrap/>
            <w:hideMark/>
          </w:tcPr>
          <w:p w14:paraId="4354894A"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3238" w:type="dxa"/>
            <w:tcBorders>
              <w:left w:val="single" w:sz="4" w:space="0" w:color="auto"/>
              <w:right w:val="single" w:sz="4" w:space="0" w:color="auto"/>
            </w:tcBorders>
            <w:noWrap/>
            <w:hideMark/>
          </w:tcPr>
          <w:p w14:paraId="1D23A8C3"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7C0E0240"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21" w:type="dxa"/>
            <w:tcBorders>
              <w:left w:val="single" w:sz="4" w:space="0" w:color="auto"/>
              <w:right w:val="single" w:sz="4" w:space="0" w:color="auto"/>
            </w:tcBorders>
            <w:noWrap/>
            <w:hideMark/>
          </w:tcPr>
          <w:p w14:paraId="4079410B" w14:textId="77777777" w:rsidR="00EA2DC7" w:rsidRPr="00765051" w:rsidRDefault="00EA2DC7" w:rsidP="005D06CB">
            <w:pPr>
              <w:spacing w:after="0" w:line="240" w:lineRule="auto"/>
              <w:ind w:right="-106"/>
              <w:rPr>
                <w:rFonts w:ascii="Arial Narrow" w:hAnsi="Arial Narrow" w:cstheme="minorHAnsi"/>
                <w:b/>
                <w:bCs/>
                <w:noProof/>
                <w:sz w:val="18"/>
                <w:szCs w:val="18"/>
              </w:rPr>
            </w:pPr>
            <w:r w:rsidRPr="00765051">
              <w:rPr>
                <w:rFonts w:ascii="Arial Narrow" w:hAnsi="Arial Narrow" w:cstheme="minorHAnsi"/>
                <w:b/>
                <w:bCs/>
                <w:noProof/>
                <w:sz w:val="18"/>
                <w:szCs w:val="18"/>
              </w:rPr>
              <w:t> </w:t>
            </w:r>
          </w:p>
        </w:tc>
      </w:tr>
      <w:tr w:rsidR="00EA2DC7" w:rsidRPr="00765051" w14:paraId="5CEC48A7" w14:textId="77777777" w:rsidTr="005D06CB">
        <w:trPr>
          <w:cantSplit/>
          <w:trHeight w:val="113"/>
        </w:trPr>
        <w:tc>
          <w:tcPr>
            <w:tcW w:w="3415" w:type="dxa"/>
            <w:tcBorders>
              <w:left w:val="single" w:sz="4" w:space="0" w:color="auto"/>
              <w:right w:val="single" w:sz="4" w:space="0" w:color="auto"/>
            </w:tcBorders>
            <w:noWrap/>
            <w:hideMark/>
          </w:tcPr>
          <w:p w14:paraId="39878EE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EDF, Eau, Gaz</w:t>
            </w:r>
          </w:p>
        </w:tc>
        <w:tc>
          <w:tcPr>
            <w:tcW w:w="720" w:type="dxa"/>
            <w:tcBorders>
              <w:left w:val="single" w:sz="4" w:space="0" w:color="auto"/>
              <w:right w:val="single" w:sz="4" w:space="0" w:color="auto"/>
            </w:tcBorders>
            <w:noWrap/>
            <w:hideMark/>
          </w:tcPr>
          <w:p w14:paraId="2081D67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300D3C98"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hideMark/>
          </w:tcPr>
          <w:p w14:paraId="06DA50E3"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Prestation de services</w:t>
            </w:r>
          </w:p>
        </w:tc>
        <w:tc>
          <w:tcPr>
            <w:tcW w:w="722" w:type="dxa"/>
            <w:tcBorders>
              <w:left w:val="single" w:sz="4" w:space="0" w:color="auto"/>
              <w:right w:val="single" w:sz="4" w:space="0" w:color="auto"/>
            </w:tcBorders>
            <w:noWrap/>
            <w:hideMark/>
          </w:tcPr>
          <w:p w14:paraId="005DDAC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2638</w:t>
            </w:r>
          </w:p>
        </w:tc>
        <w:tc>
          <w:tcPr>
            <w:tcW w:w="721" w:type="dxa"/>
            <w:tcBorders>
              <w:left w:val="single" w:sz="4" w:space="0" w:color="auto"/>
              <w:right w:val="single" w:sz="4" w:space="0" w:color="auto"/>
            </w:tcBorders>
            <w:noWrap/>
            <w:hideMark/>
          </w:tcPr>
          <w:p w14:paraId="2B9DB9C3"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333</w:t>
            </w:r>
          </w:p>
        </w:tc>
      </w:tr>
      <w:tr w:rsidR="00EA2DC7" w:rsidRPr="00765051" w14:paraId="321BECC7" w14:textId="77777777" w:rsidTr="005D06CB">
        <w:trPr>
          <w:cantSplit/>
          <w:trHeight w:val="113"/>
        </w:trPr>
        <w:tc>
          <w:tcPr>
            <w:tcW w:w="3415" w:type="dxa"/>
            <w:tcBorders>
              <w:left w:val="single" w:sz="4" w:space="0" w:color="auto"/>
              <w:right w:val="single" w:sz="4" w:space="0" w:color="auto"/>
            </w:tcBorders>
            <w:noWrap/>
            <w:hideMark/>
          </w:tcPr>
          <w:p w14:paraId="6FAC1C9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Fournitures &amp; petit équipement</w:t>
            </w:r>
          </w:p>
        </w:tc>
        <w:tc>
          <w:tcPr>
            <w:tcW w:w="720" w:type="dxa"/>
            <w:tcBorders>
              <w:left w:val="single" w:sz="4" w:space="0" w:color="auto"/>
              <w:right w:val="single" w:sz="4" w:space="0" w:color="auto"/>
            </w:tcBorders>
            <w:noWrap/>
            <w:hideMark/>
          </w:tcPr>
          <w:p w14:paraId="38D1923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351</w:t>
            </w:r>
          </w:p>
        </w:tc>
        <w:tc>
          <w:tcPr>
            <w:tcW w:w="719" w:type="dxa"/>
            <w:tcBorders>
              <w:left w:val="single" w:sz="4" w:space="0" w:color="auto"/>
              <w:right w:val="single" w:sz="4" w:space="0" w:color="auto"/>
            </w:tcBorders>
            <w:noWrap/>
            <w:hideMark/>
          </w:tcPr>
          <w:p w14:paraId="5AE40FCA"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964</w:t>
            </w:r>
          </w:p>
        </w:tc>
        <w:tc>
          <w:tcPr>
            <w:tcW w:w="3238" w:type="dxa"/>
            <w:tcBorders>
              <w:left w:val="single" w:sz="4" w:space="0" w:color="auto"/>
              <w:right w:val="single" w:sz="4" w:space="0" w:color="auto"/>
            </w:tcBorders>
            <w:noWrap/>
            <w:hideMark/>
          </w:tcPr>
          <w:p w14:paraId="7A3EAC38"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Prestations Malakoff Humanis</w:t>
            </w:r>
          </w:p>
          <w:p w14:paraId="5161D981"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Cotisations des Adhérents</w:t>
            </w:r>
          </w:p>
        </w:tc>
        <w:tc>
          <w:tcPr>
            <w:tcW w:w="722" w:type="dxa"/>
            <w:tcBorders>
              <w:left w:val="single" w:sz="4" w:space="0" w:color="auto"/>
              <w:right w:val="single" w:sz="4" w:space="0" w:color="auto"/>
            </w:tcBorders>
            <w:noWrap/>
            <w:hideMark/>
          </w:tcPr>
          <w:p w14:paraId="31E1F8C4" w14:textId="77777777" w:rsidR="00EA2DC7" w:rsidRPr="00F0460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b/>
                <w:bCs/>
                <w:noProof/>
                <w:sz w:val="18"/>
                <w:szCs w:val="18"/>
              </w:rPr>
              <w:t> </w:t>
            </w:r>
            <w:r w:rsidRPr="00F04607">
              <w:rPr>
                <w:rFonts w:ascii="Arial Narrow" w:hAnsi="Arial Narrow" w:cstheme="minorHAnsi"/>
                <w:noProof/>
                <w:sz w:val="18"/>
                <w:szCs w:val="18"/>
              </w:rPr>
              <w:t>9780</w:t>
            </w:r>
          </w:p>
          <w:p w14:paraId="451134F2" w14:textId="77777777" w:rsidR="00EA2DC7" w:rsidRPr="00F04607" w:rsidRDefault="00EA2DC7" w:rsidP="005D06CB">
            <w:pPr>
              <w:spacing w:after="0" w:line="240" w:lineRule="auto"/>
              <w:jc w:val="center"/>
              <w:rPr>
                <w:rFonts w:ascii="Arial Narrow" w:hAnsi="Arial Narrow" w:cstheme="minorHAnsi"/>
                <w:noProof/>
                <w:sz w:val="18"/>
                <w:szCs w:val="18"/>
              </w:rPr>
            </w:pPr>
            <w:r w:rsidRPr="00F04607">
              <w:rPr>
                <w:rFonts w:ascii="Arial Narrow" w:hAnsi="Arial Narrow" w:cstheme="minorHAnsi"/>
                <w:noProof/>
                <w:sz w:val="18"/>
                <w:szCs w:val="18"/>
              </w:rPr>
              <w:t>440</w:t>
            </w:r>
          </w:p>
        </w:tc>
        <w:tc>
          <w:tcPr>
            <w:tcW w:w="721" w:type="dxa"/>
            <w:tcBorders>
              <w:left w:val="single" w:sz="4" w:space="0" w:color="auto"/>
              <w:right w:val="single" w:sz="4" w:space="0" w:color="auto"/>
            </w:tcBorders>
            <w:noWrap/>
            <w:hideMark/>
          </w:tcPr>
          <w:p w14:paraId="4028F52A" w14:textId="77777777" w:rsidR="00EA2DC7"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p w14:paraId="7E523082" w14:textId="77777777" w:rsidR="00EA2DC7" w:rsidRPr="00765051" w:rsidRDefault="00EA2DC7" w:rsidP="005D06CB">
            <w:pPr>
              <w:spacing w:after="0" w:line="240" w:lineRule="auto"/>
              <w:ind w:right="-106"/>
              <w:rPr>
                <w:rFonts w:ascii="Arial Narrow" w:hAnsi="Arial Narrow" w:cstheme="minorHAnsi"/>
                <w:noProof/>
                <w:sz w:val="18"/>
                <w:szCs w:val="18"/>
              </w:rPr>
            </w:pPr>
            <w:r>
              <w:rPr>
                <w:rFonts w:ascii="Arial Narrow" w:hAnsi="Arial Narrow" w:cstheme="minorHAnsi"/>
                <w:noProof/>
                <w:sz w:val="18"/>
                <w:szCs w:val="18"/>
              </w:rPr>
              <w:t>460</w:t>
            </w:r>
          </w:p>
        </w:tc>
      </w:tr>
      <w:tr w:rsidR="00EA2DC7" w:rsidRPr="00765051" w14:paraId="079D2BFC" w14:textId="77777777" w:rsidTr="005D06CB">
        <w:trPr>
          <w:cantSplit/>
          <w:trHeight w:val="113"/>
        </w:trPr>
        <w:tc>
          <w:tcPr>
            <w:tcW w:w="3415" w:type="dxa"/>
            <w:tcBorders>
              <w:left w:val="single" w:sz="4" w:space="0" w:color="auto"/>
              <w:right w:val="single" w:sz="4" w:space="0" w:color="auto"/>
            </w:tcBorders>
            <w:noWrap/>
            <w:hideMark/>
          </w:tcPr>
          <w:p w14:paraId="74576A6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Fournitures de bureau</w:t>
            </w:r>
          </w:p>
        </w:tc>
        <w:tc>
          <w:tcPr>
            <w:tcW w:w="720" w:type="dxa"/>
            <w:tcBorders>
              <w:left w:val="single" w:sz="4" w:space="0" w:color="auto"/>
              <w:right w:val="single" w:sz="4" w:space="0" w:color="auto"/>
            </w:tcBorders>
            <w:noWrap/>
            <w:hideMark/>
          </w:tcPr>
          <w:p w14:paraId="5898EE2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1263</w:t>
            </w:r>
          </w:p>
        </w:tc>
        <w:tc>
          <w:tcPr>
            <w:tcW w:w="719" w:type="dxa"/>
            <w:tcBorders>
              <w:left w:val="single" w:sz="4" w:space="0" w:color="auto"/>
              <w:right w:val="single" w:sz="4" w:space="0" w:color="auto"/>
            </w:tcBorders>
            <w:noWrap/>
            <w:hideMark/>
          </w:tcPr>
          <w:p w14:paraId="7DF4D24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1690</w:t>
            </w:r>
          </w:p>
        </w:tc>
        <w:tc>
          <w:tcPr>
            <w:tcW w:w="3238" w:type="dxa"/>
            <w:tcBorders>
              <w:left w:val="single" w:sz="4" w:space="0" w:color="auto"/>
              <w:right w:val="single" w:sz="4" w:space="0" w:color="auto"/>
            </w:tcBorders>
            <w:noWrap/>
            <w:hideMark/>
          </w:tcPr>
          <w:p w14:paraId="34343A59"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52AF3DA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27DDEB6B"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7A5BD7A2" w14:textId="77777777" w:rsidTr="005D06CB">
        <w:trPr>
          <w:cantSplit/>
          <w:trHeight w:val="113"/>
        </w:trPr>
        <w:tc>
          <w:tcPr>
            <w:tcW w:w="3415" w:type="dxa"/>
            <w:tcBorders>
              <w:left w:val="single" w:sz="4" w:space="0" w:color="auto"/>
              <w:right w:val="single" w:sz="4" w:space="0" w:color="auto"/>
            </w:tcBorders>
            <w:noWrap/>
            <w:hideMark/>
          </w:tcPr>
          <w:p w14:paraId="33AD1A4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12D68E7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4C24D95A"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CB33547"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74 - Subventions d'exploitation :</w:t>
            </w:r>
          </w:p>
        </w:tc>
        <w:tc>
          <w:tcPr>
            <w:tcW w:w="722" w:type="dxa"/>
            <w:tcBorders>
              <w:left w:val="single" w:sz="4" w:space="0" w:color="auto"/>
              <w:right w:val="single" w:sz="4" w:space="0" w:color="auto"/>
            </w:tcBorders>
            <w:noWrap/>
            <w:hideMark/>
          </w:tcPr>
          <w:p w14:paraId="420FA7A1"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25960</w:t>
            </w:r>
          </w:p>
        </w:tc>
        <w:tc>
          <w:tcPr>
            <w:tcW w:w="721" w:type="dxa"/>
            <w:tcBorders>
              <w:left w:val="single" w:sz="4" w:space="0" w:color="auto"/>
              <w:right w:val="single" w:sz="4" w:space="0" w:color="auto"/>
            </w:tcBorders>
            <w:noWrap/>
            <w:hideMark/>
          </w:tcPr>
          <w:p w14:paraId="6D9EA639"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17300</w:t>
            </w:r>
          </w:p>
        </w:tc>
      </w:tr>
      <w:tr w:rsidR="00EA2DC7" w:rsidRPr="00765051" w14:paraId="436E271E" w14:textId="77777777" w:rsidTr="005D06CB">
        <w:trPr>
          <w:cantSplit/>
          <w:trHeight w:val="113"/>
        </w:trPr>
        <w:tc>
          <w:tcPr>
            <w:tcW w:w="3415" w:type="dxa"/>
            <w:tcBorders>
              <w:left w:val="single" w:sz="4" w:space="0" w:color="auto"/>
              <w:right w:val="single" w:sz="4" w:space="0" w:color="auto"/>
            </w:tcBorders>
            <w:noWrap/>
            <w:hideMark/>
          </w:tcPr>
          <w:p w14:paraId="306C56AB"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61 - Services extérieurs</w:t>
            </w:r>
          </w:p>
        </w:tc>
        <w:tc>
          <w:tcPr>
            <w:tcW w:w="720" w:type="dxa"/>
            <w:tcBorders>
              <w:left w:val="single" w:sz="4" w:space="0" w:color="auto"/>
              <w:right w:val="single" w:sz="4" w:space="0" w:color="auto"/>
            </w:tcBorders>
            <w:noWrap/>
            <w:hideMark/>
          </w:tcPr>
          <w:p w14:paraId="4745987D"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1382</w:t>
            </w:r>
          </w:p>
        </w:tc>
        <w:tc>
          <w:tcPr>
            <w:tcW w:w="719" w:type="dxa"/>
            <w:tcBorders>
              <w:left w:val="single" w:sz="4" w:space="0" w:color="auto"/>
              <w:right w:val="single" w:sz="4" w:space="0" w:color="auto"/>
            </w:tcBorders>
            <w:noWrap/>
            <w:hideMark/>
          </w:tcPr>
          <w:p w14:paraId="53F7E05B"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377</w:t>
            </w:r>
          </w:p>
        </w:tc>
        <w:tc>
          <w:tcPr>
            <w:tcW w:w="3238" w:type="dxa"/>
            <w:tcBorders>
              <w:left w:val="single" w:sz="4" w:space="0" w:color="auto"/>
              <w:right w:val="single" w:sz="4" w:space="0" w:color="auto"/>
            </w:tcBorders>
            <w:noWrap/>
            <w:hideMark/>
          </w:tcPr>
          <w:p w14:paraId="6766E0F1"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70D06E3E"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21" w:type="dxa"/>
            <w:tcBorders>
              <w:left w:val="single" w:sz="4" w:space="0" w:color="auto"/>
              <w:right w:val="single" w:sz="4" w:space="0" w:color="auto"/>
            </w:tcBorders>
            <w:noWrap/>
            <w:hideMark/>
          </w:tcPr>
          <w:p w14:paraId="0722218F" w14:textId="77777777" w:rsidR="00EA2DC7" w:rsidRPr="00765051" w:rsidRDefault="00EA2DC7" w:rsidP="005D06CB">
            <w:pPr>
              <w:spacing w:after="0" w:line="240" w:lineRule="auto"/>
              <w:ind w:right="-106"/>
              <w:rPr>
                <w:rFonts w:ascii="Arial Narrow" w:hAnsi="Arial Narrow" w:cstheme="minorHAnsi"/>
                <w:b/>
                <w:bCs/>
                <w:noProof/>
                <w:sz w:val="18"/>
                <w:szCs w:val="18"/>
              </w:rPr>
            </w:pPr>
            <w:r w:rsidRPr="00765051">
              <w:rPr>
                <w:rFonts w:ascii="Arial Narrow" w:hAnsi="Arial Narrow" w:cstheme="minorHAnsi"/>
                <w:b/>
                <w:bCs/>
                <w:noProof/>
                <w:sz w:val="18"/>
                <w:szCs w:val="18"/>
              </w:rPr>
              <w:t> </w:t>
            </w:r>
          </w:p>
        </w:tc>
      </w:tr>
      <w:tr w:rsidR="00EA2DC7" w:rsidRPr="00765051" w14:paraId="4A4C0E2B" w14:textId="77777777" w:rsidTr="005D06CB">
        <w:trPr>
          <w:cantSplit/>
          <w:trHeight w:val="113"/>
        </w:trPr>
        <w:tc>
          <w:tcPr>
            <w:tcW w:w="3415" w:type="dxa"/>
            <w:tcBorders>
              <w:left w:val="single" w:sz="4" w:space="0" w:color="auto"/>
              <w:right w:val="single" w:sz="4" w:space="0" w:color="auto"/>
            </w:tcBorders>
            <w:noWrap/>
            <w:hideMark/>
          </w:tcPr>
          <w:p w14:paraId="73DF7E4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5FFBE4C5"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5D84535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87D775C"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xml:space="preserve">Subvention </w:t>
            </w:r>
            <w:r>
              <w:rPr>
                <w:rFonts w:ascii="Arial Narrow" w:hAnsi="Arial Narrow" w:cstheme="minorHAnsi"/>
                <w:noProof/>
                <w:sz w:val="18"/>
                <w:szCs w:val="18"/>
              </w:rPr>
              <w:t>Conseil Département</w:t>
            </w:r>
          </w:p>
          <w:p w14:paraId="4058E6F4"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Subvention Communes et AGLOO</w:t>
            </w:r>
          </w:p>
          <w:p w14:paraId="2DA0F303"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Subvention DDETS</w:t>
            </w:r>
          </w:p>
          <w:p w14:paraId="129781CD"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Subvention CPAM</w:t>
            </w:r>
          </w:p>
          <w:p w14:paraId="595B426E"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Conf.des Financeurs</w:t>
            </w:r>
          </w:p>
        </w:tc>
        <w:tc>
          <w:tcPr>
            <w:tcW w:w="722" w:type="dxa"/>
            <w:tcBorders>
              <w:left w:val="single" w:sz="4" w:space="0" w:color="auto"/>
              <w:right w:val="single" w:sz="4" w:space="0" w:color="auto"/>
            </w:tcBorders>
            <w:noWrap/>
            <w:hideMark/>
          </w:tcPr>
          <w:p w14:paraId="1D104F34"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4500</w:t>
            </w:r>
          </w:p>
          <w:p w14:paraId="15BB3E2F"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1300</w:t>
            </w:r>
          </w:p>
          <w:p w14:paraId="4B4D3EB5"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8000</w:t>
            </w:r>
          </w:p>
          <w:p w14:paraId="6D6B70FB"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4000</w:t>
            </w:r>
          </w:p>
          <w:p w14:paraId="4DDA351C"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8160</w:t>
            </w:r>
          </w:p>
        </w:tc>
        <w:tc>
          <w:tcPr>
            <w:tcW w:w="721" w:type="dxa"/>
            <w:tcBorders>
              <w:left w:val="single" w:sz="4" w:space="0" w:color="auto"/>
              <w:right w:val="single" w:sz="4" w:space="0" w:color="auto"/>
            </w:tcBorders>
            <w:noWrap/>
            <w:hideMark/>
          </w:tcPr>
          <w:p w14:paraId="47344A9D" w14:textId="77777777" w:rsidR="00EA2DC7"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9300</w:t>
            </w:r>
          </w:p>
          <w:p w14:paraId="3C1F41E7" w14:textId="77777777" w:rsidR="00EA2DC7" w:rsidRDefault="00EA2DC7" w:rsidP="005D06CB">
            <w:pPr>
              <w:spacing w:after="0" w:line="240" w:lineRule="auto"/>
              <w:ind w:right="-106"/>
              <w:rPr>
                <w:rFonts w:ascii="Arial Narrow" w:hAnsi="Arial Narrow" w:cstheme="minorHAnsi"/>
                <w:noProof/>
                <w:sz w:val="18"/>
                <w:szCs w:val="18"/>
              </w:rPr>
            </w:pPr>
          </w:p>
          <w:p w14:paraId="162FFEBB" w14:textId="77777777" w:rsidR="00EA2DC7" w:rsidRPr="00765051" w:rsidRDefault="00EA2DC7" w:rsidP="005D06CB">
            <w:pPr>
              <w:spacing w:after="0" w:line="240" w:lineRule="auto"/>
              <w:ind w:right="-106"/>
              <w:rPr>
                <w:rFonts w:ascii="Arial Narrow" w:hAnsi="Arial Narrow" w:cstheme="minorHAnsi"/>
                <w:noProof/>
                <w:sz w:val="18"/>
                <w:szCs w:val="18"/>
              </w:rPr>
            </w:pPr>
            <w:r>
              <w:rPr>
                <w:rFonts w:ascii="Arial Narrow" w:hAnsi="Arial Narrow" w:cstheme="minorHAnsi"/>
                <w:noProof/>
                <w:sz w:val="18"/>
                <w:szCs w:val="18"/>
              </w:rPr>
              <w:t>8000</w:t>
            </w:r>
          </w:p>
        </w:tc>
      </w:tr>
      <w:tr w:rsidR="00EA2DC7" w:rsidRPr="00765051" w14:paraId="2E9079D1" w14:textId="77777777" w:rsidTr="005D06CB">
        <w:trPr>
          <w:cantSplit/>
          <w:trHeight w:val="113"/>
        </w:trPr>
        <w:tc>
          <w:tcPr>
            <w:tcW w:w="3415" w:type="dxa"/>
            <w:tcBorders>
              <w:left w:val="single" w:sz="4" w:space="0" w:color="auto"/>
              <w:right w:val="single" w:sz="4" w:space="0" w:color="auto"/>
            </w:tcBorders>
            <w:noWrap/>
            <w:hideMark/>
          </w:tcPr>
          <w:p w14:paraId="62C87756"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Maintenance</w:t>
            </w:r>
          </w:p>
        </w:tc>
        <w:tc>
          <w:tcPr>
            <w:tcW w:w="720" w:type="dxa"/>
            <w:tcBorders>
              <w:left w:val="single" w:sz="4" w:space="0" w:color="auto"/>
              <w:right w:val="single" w:sz="4" w:space="0" w:color="auto"/>
            </w:tcBorders>
            <w:noWrap/>
            <w:hideMark/>
          </w:tcPr>
          <w:p w14:paraId="3F9717C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552</w:t>
            </w:r>
          </w:p>
        </w:tc>
        <w:tc>
          <w:tcPr>
            <w:tcW w:w="719" w:type="dxa"/>
            <w:tcBorders>
              <w:left w:val="single" w:sz="4" w:space="0" w:color="auto"/>
              <w:right w:val="single" w:sz="4" w:space="0" w:color="auto"/>
            </w:tcBorders>
            <w:noWrap/>
            <w:hideMark/>
          </w:tcPr>
          <w:p w14:paraId="2277F89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tcPr>
          <w:p w14:paraId="6F88CE1C"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6E5801C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41492801"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6EB28BCD" w14:textId="77777777" w:rsidTr="005D06CB">
        <w:trPr>
          <w:cantSplit/>
          <w:trHeight w:val="113"/>
        </w:trPr>
        <w:tc>
          <w:tcPr>
            <w:tcW w:w="3415" w:type="dxa"/>
            <w:tcBorders>
              <w:left w:val="single" w:sz="4" w:space="0" w:color="auto"/>
              <w:right w:val="single" w:sz="4" w:space="0" w:color="auto"/>
            </w:tcBorders>
            <w:noWrap/>
            <w:hideMark/>
          </w:tcPr>
          <w:p w14:paraId="779E1D6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Entretien &amp; réparation</w:t>
            </w:r>
          </w:p>
        </w:tc>
        <w:tc>
          <w:tcPr>
            <w:tcW w:w="720" w:type="dxa"/>
            <w:tcBorders>
              <w:left w:val="single" w:sz="4" w:space="0" w:color="auto"/>
              <w:right w:val="single" w:sz="4" w:space="0" w:color="auto"/>
            </w:tcBorders>
            <w:noWrap/>
            <w:hideMark/>
          </w:tcPr>
          <w:p w14:paraId="07DA76B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672</w:t>
            </w:r>
          </w:p>
        </w:tc>
        <w:tc>
          <w:tcPr>
            <w:tcW w:w="719" w:type="dxa"/>
            <w:tcBorders>
              <w:left w:val="single" w:sz="4" w:space="0" w:color="auto"/>
              <w:right w:val="single" w:sz="4" w:space="0" w:color="auto"/>
            </w:tcBorders>
            <w:noWrap/>
            <w:hideMark/>
          </w:tcPr>
          <w:p w14:paraId="63085DC2"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158</w:t>
            </w:r>
          </w:p>
        </w:tc>
        <w:tc>
          <w:tcPr>
            <w:tcW w:w="3238" w:type="dxa"/>
            <w:tcBorders>
              <w:left w:val="single" w:sz="4" w:space="0" w:color="auto"/>
              <w:right w:val="single" w:sz="4" w:space="0" w:color="auto"/>
            </w:tcBorders>
            <w:noWrap/>
          </w:tcPr>
          <w:p w14:paraId="5301C62C"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061C790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0D5AC7E0"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0AABC672" w14:textId="77777777" w:rsidTr="005D06CB">
        <w:trPr>
          <w:cantSplit/>
          <w:trHeight w:val="113"/>
        </w:trPr>
        <w:tc>
          <w:tcPr>
            <w:tcW w:w="3415" w:type="dxa"/>
            <w:tcBorders>
              <w:left w:val="single" w:sz="4" w:space="0" w:color="auto"/>
              <w:right w:val="single" w:sz="4" w:space="0" w:color="auto"/>
            </w:tcBorders>
            <w:noWrap/>
            <w:hideMark/>
          </w:tcPr>
          <w:p w14:paraId="52AA36DA"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Assurances (Responsabilité civile)</w:t>
            </w:r>
          </w:p>
        </w:tc>
        <w:tc>
          <w:tcPr>
            <w:tcW w:w="720" w:type="dxa"/>
            <w:tcBorders>
              <w:left w:val="single" w:sz="4" w:space="0" w:color="auto"/>
              <w:right w:val="single" w:sz="4" w:space="0" w:color="auto"/>
            </w:tcBorders>
            <w:noWrap/>
            <w:hideMark/>
          </w:tcPr>
          <w:p w14:paraId="67071AF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158</w:t>
            </w:r>
          </w:p>
        </w:tc>
        <w:tc>
          <w:tcPr>
            <w:tcW w:w="719" w:type="dxa"/>
            <w:tcBorders>
              <w:left w:val="single" w:sz="4" w:space="0" w:color="auto"/>
              <w:right w:val="single" w:sz="4" w:space="0" w:color="auto"/>
            </w:tcBorders>
            <w:noWrap/>
            <w:hideMark/>
          </w:tcPr>
          <w:p w14:paraId="16A16FE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158</w:t>
            </w:r>
          </w:p>
        </w:tc>
        <w:tc>
          <w:tcPr>
            <w:tcW w:w="3238" w:type="dxa"/>
            <w:tcBorders>
              <w:left w:val="single" w:sz="4" w:space="0" w:color="auto"/>
              <w:right w:val="single" w:sz="4" w:space="0" w:color="auto"/>
            </w:tcBorders>
            <w:noWrap/>
          </w:tcPr>
          <w:p w14:paraId="4A4F07C0"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54E91CE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0E05AC33"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57DF9D68" w14:textId="77777777" w:rsidTr="005D06CB">
        <w:trPr>
          <w:cantSplit/>
          <w:trHeight w:val="113"/>
        </w:trPr>
        <w:tc>
          <w:tcPr>
            <w:tcW w:w="3415" w:type="dxa"/>
            <w:tcBorders>
              <w:left w:val="single" w:sz="4" w:space="0" w:color="auto"/>
              <w:right w:val="single" w:sz="4" w:space="0" w:color="auto"/>
            </w:tcBorders>
            <w:noWrap/>
            <w:hideMark/>
          </w:tcPr>
          <w:p w14:paraId="7AE8B37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Divers (Frais colloque…)</w:t>
            </w:r>
          </w:p>
        </w:tc>
        <w:tc>
          <w:tcPr>
            <w:tcW w:w="720" w:type="dxa"/>
            <w:tcBorders>
              <w:left w:val="single" w:sz="4" w:space="0" w:color="auto"/>
              <w:right w:val="single" w:sz="4" w:space="0" w:color="auto"/>
            </w:tcBorders>
            <w:noWrap/>
            <w:hideMark/>
          </w:tcPr>
          <w:p w14:paraId="4C38E07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3D0772E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61</w:t>
            </w:r>
          </w:p>
        </w:tc>
        <w:tc>
          <w:tcPr>
            <w:tcW w:w="3238" w:type="dxa"/>
            <w:tcBorders>
              <w:left w:val="single" w:sz="4" w:space="0" w:color="auto"/>
              <w:right w:val="single" w:sz="4" w:space="0" w:color="auto"/>
            </w:tcBorders>
            <w:noWrap/>
          </w:tcPr>
          <w:p w14:paraId="61D084B9"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1780A7D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3DB4B063"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4A33DC5" w14:textId="77777777" w:rsidTr="005D06CB">
        <w:trPr>
          <w:cantSplit/>
          <w:trHeight w:val="113"/>
        </w:trPr>
        <w:tc>
          <w:tcPr>
            <w:tcW w:w="3415" w:type="dxa"/>
            <w:tcBorders>
              <w:left w:val="single" w:sz="4" w:space="0" w:color="auto"/>
              <w:right w:val="single" w:sz="4" w:space="0" w:color="auto"/>
            </w:tcBorders>
            <w:noWrap/>
            <w:hideMark/>
          </w:tcPr>
          <w:p w14:paraId="38A677A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6548DF1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37A4442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tcPr>
          <w:p w14:paraId="33D6BC12"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4FF9D1B5"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3DEEFE6C"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58420625" w14:textId="77777777" w:rsidTr="005D06CB">
        <w:trPr>
          <w:cantSplit/>
          <w:trHeight w:val="113"/>
        </w:trPr>
        <w:tc>
          <w:tcPr>
            <w:tcW w:w="3415" w:type="dxa"/>
            <w:tcBorders>
              <w:left w:val="single" w:sz="4" w:space="0" w:color="auto"/>
              <w:right w:val="single" w:sz="4" w:space="0" w:color="auto"/>
            </w:tcBorders>
            <w:noWrap/>
            <w:hideMark/>
          </w:tcPr>
          <w:p w14:paraId="55855B73" w14:textId="77777777" w:rsidR="00EA2DC7"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62 -Autres services extérieurs</w:t>
            </w:r>
          </w:p>
          <w:p w14:paraId="78121D0C" w14:textId="77777777" w:rsidR="00EA2DC7" w:rsidRPr="004F7D7D" w:rsidRDefault="00EA2DC7" w:rsidP="005D06CB">
            <w:pPr>
              <w:spacing w:after="0" w:line="240" w:lineRule="auto"/>
              <w:rPr>
                <w:rFonts w:ascii="Arial Narrow" w:hAnsi="Arial Narrow" w:cstheme="minorHAnsi"/>
                <w:noProof/>
                <w:sz w:val="18"/>
                <w:szCs w:val="18"/>
              </w:rPr>
            </w:pPr>
            <w:r w:rsidRPr="004F7D7D">
              <w:rPr>
                <w:rFonts w:ascii="Arial Narrow" w:hAnsi="Arial Narrow" w:cstheme="minorHAnsi"/>
                <w:noProof/>
                <w:sz w:val="18"/>
                <w:szCs w:val="18"/>
              </w:rPr>
              <w:t>Personnel extérieur à l’entreprise</w:t>
            </w:r>
          </w:p>
        </w:tc>
        <w:tc>
          <w:tcPr>
            <w:tcW w:w="720" w:type="dxa"/>
            <w:tcBorders>
              <w:left w:val="single" w:sz="4" w:space="0" w:color="auto"/>
              <w:right w:val="single" w:sz="4" w:space="0" w:color="auto"/>
            </w:tcBorders>
            <w:noWrap/>
            <w:hideMark/>
          </w:tcPr>
          <w:p w14:paraId="69F14021" w14:textId="77777777" w:rsidR="00EA2DC7"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 xml:space="preserve">36753   </w:t>
            </w:r>
            <w:r w:rsidRPr="004F7D7D">
              <w:rPr>
                <w:rFonts w:ascii="Arial Narrow" w:hAnsi="Arial Narrow" w:cstheme="minorHAnsi"/>
                <w:noProof/>
                <w:sz w:val="18"/>
                <w:szCs w:val="18"/>
              </w:rPr>
              <w:t>19291</w:t>
            </w:r>
          </w:p>
          <w:p w14:paraId="67362C0B"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19" w:type="dxa"/>
            <w:tcBorders>
              <w:left w:val="single" w:sz="4" w:space="0" w:color="auto"/>
              <w:right w:val="single" w:sz="4" w:space="0" w:color="auto"/>
            </w:tcBorders>
            <w:noWrap/>
            <w:hideMark/>
          </w:tcPr>
          <w:p w14:paraId="24449E14" w14:textId="77777777" w:rsidR="00EA2DC7"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14161</w:t>
            </w:r>
          </w:p>
          <w:p w14:paraId="7771374F" w14:textId="77777777" w:rsidR="00EA2DC7" w:rsidRPr="004F7D7D" w:rsidRDefault="00EA2DC7" w:rsidP="005D06CB">
            <w:pPr>
              <w:spacing w:after="0" w:line="240" w:lineRule="auto"/>
              <w:rPr>
                <w:rFonts w:ascii="Arial Narrow" w:hAnsi="Arial Narrow" w:cstheme="minorHAnsi"/>
                <w:noProof/>
                <w:sz w:val="18"/>
                <w:szCs w:val="18"/>
              </w:rPr>
            </w:pPr>
            <w:r w:rsidRPr="004F7D7D">
              <w:rPr>
                <w:rFonts w:ascii="Arial Narrow" w:hAnsi="Arial Narrow" w:cstheme="minorHAnsi"/>
                <w:noProof/>
                <w:sz w:val="18"/>
                <w:szCs w:val="18"/>
              </w:rPr>
              <w:t>2758</w:t>
            </w:r>
          </w:p>
        </w:tc>
        <w:tc>
          <w:tcPr>
            <w:tcW w:w="3238" w:type="dxa"/>
            <w:tcBorders>
              <w:left w:val="single" w:sz="4" w:space="0" w:color="auto"/>
              <w:right w:val="single" w:sz="4" w:space="0" w:color="auto"/>
            </w:tcBorders>
            <w:noWrap/>
            <w:hideMark/>
          </w:tcPr>
          <w:p w14:paraId="4D63CDEE"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08E0039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4F6B9C9"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4DB1AA94" w14:textId="77777777" w:rsidTr="005D06CB">
        <w:trPr>
          <w:cantSplit/>
          <w:trHeight w:val="113"/>
        </w:trPr>
        <w:tc>
          <w:tcPr>
            <w:tcW w:w="3415" w:type="dxa"/>
            <w:tcBorders>
              <w:left w:val="single" w:sz="4" w:space="0" w:color="auto"/>
              <w:right w:val="single" w:sz="4" w:space="0" w:color="auto"/>
            </w:tcBorders>
            <w:noWrap/>
            <w:hideMark/>
          </w:tcPr>
          <w:p w14:paraId="77F2A72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Honoraires</w:t>
            </w:r>
          </w:p>
        </w:tc>
        <w:tc>
          <w:tcPr>
            <w:tcW w:w="720" w:type="dxa"/>
            <w:tcBorders>
              <w:left w:val="single" w:sz="4" w:space="0" w:color="auto"/>
              <w:right w:val="single" w:sz="4" w:space="0" w:color="auto"/>
            </w:tcBorders>
            <w:noWrap/>
            <w:hideMark/>
          </w:tcPr>
          <w:p w14:paraId="3302C08F"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0BA1F58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5F54419C"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75 - Produits divers de gestion courante</w:t>
            </w:r>
          </w:p>
        </w:tc>
        <w:tc>
          <w:tcPr>
            <w:tcW w:w="722" w:type="dxa"/>
            <w:tcBorders>
              <w:left w:val="single" w:sz="4" w:space="0" w:color="auto"/>
              <w:right w:val="single" w:sz="4" w:space="0" w:color="auto"/>
            </w:tcBorders>
            <w:noWrap/>
            <w:hideMark/>
          </w:tcPr>
          <w:p w14:paraId="3E65DF27"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0</w:t>
            </w:r>
          </w:p>
        </w:tc>
        <w:tc>
          <w:tcPr>
            <w:tcW w:w="721" w:type="dxa"/>
            <w:tcBorders>
              <w:left w:val="single" w:sz="4" w:space="0" w:color="auto"/>
              <w:right w:val="single" w:sz="4" w:space="0" w:color="auto"/>
            </w:tcBorders>
            <w:noWrap/>
          </w:tcPr>
          <w:p w14:paraId="652EC112"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21</w:t>
            </w:r>
          </w:p>
        </w:tc>
      </w:tr>
      <w:tr w:rsidR="00EA2DC7" w:rsidRPr="00765051" w14:paraId="7AB5486D" w14:textId="77777777" w:rsidTr="005D06CB">
        <w:trPr>
          <w:cantSplit/>
          <w:trHeight w:val="113"/>
        </w:trPr>
        <w:tc>
          <w:tcPr>
            <w:tcW w:w="3415" w:type="dxa"/>
            <w:tcBorders>
              <w:left w:val="single" w:sz="4" w:space="0" w:color="auto"/>
              <w:right w:val="single" w:sz="4" w:space="0" w:color="auto"/>
            </w:tcBorders>
            <w:noWrap/>
            <w:hideMark/>
          </w:tcPr>
          <w:p w14:paraId="33E9BDD8"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Annonces, insertions, foires, salons</w:t>
            </w:r>
          </w:p>
        </w:tc>
        <w:tc>
          <w:tcPr>
            <w:tcW w:w="720" w:type="dxa"/>
            <w:tcBorders>
              <w:left w:val="single" w:sz="4" w:space="0" w:color="auto"/>
              <w:right w:val="single" w:sz="4" w:space="0" w:color="auto"/>
            </w:tcBorders>
            <w:noWrap/>
            <w:hideMark/>
          </w:tcPr>
          <w:p w14:paraId="2924C54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2007</w:t>
            </w:r>
          </w:p>
        </w:tc>
        <w:tc>
          <w:tcPr>
            <w:tcW w:w="719" w:type="dxa"/>
            <w:tcBorders>
              <w:left w:val="single" w:sz="4" w:space="0" w:color="auto"/>
              <w:right w:val="single" w:sz="4" w:space="0" w:color="auto"/>
            </w:tcBorders>
            <w:noWrap/>
            <w:hideMark/>
          </w:tcPr>
          <w:p w14:paraId="02B155B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2641</w:t>
            </w:r>
          </w:p>
        </w:tc>
        <w:tc>
          <w:tcPr>
            <w:tcW w:w="3238" w:type="dxa"/>
            <w:tcBorders>
              <w:left w:val="single" w:sz="4" w:space="0" w:color="auto"/>
              <w:right w:val="single" w:sz="4" w:space="0" w:color="auto"/>
            </w:tcBorders>
            <w:noWrap/>
            <w:hideMark/>
          </w:tcPr>
          <w:p w14:paraId="683313C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Cotisations adhérents</w:t>
            </w:r>
          </w:p>
        </w:tc>
        <w:tc>
          <w:tcPr>
            <w:tcW w:w="722" w:type="dxa"/>
            <w:tcBorders>
              <w:left w:val="single" w:sz="4" w:space="0" w:color="auto"/>
              <w:right w:val="single" w:sz="4" w:space="0" w:color="auto"/>
            </w:tcBorders>
            <w:noWrap/>
            <w:hideMark/>
          </w:tcPr>
          <w:p w14:paraId="0A8B2E5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tcPr>
          <w:p w14:paraId="187C7C32" w14:textId="77777777" w:rsidR="00EA2DC7" w:rsidRPr="00765051" w:rsidRDefault="00EA2DC7" w:rsidP="005D06CB">
            <w:pPr>
              <w:spacing w:after="0" w:line="240" w:lineRule="auto"/>
              <w:ind w:right="-106"/>
              <w:rPr>
                <w:rFonts w:ascii="Arial Narrow" w:hAnsi="Arial Narrow" w:cstheme="minorHAnsi"/>
                <w:noProof/>
                <w:sz w:val="18"/>
                <w:szCs w:val="18"/>
              </w:rPr>
            </w:pPr>
          </w:p>
        </w:tc>
      </w:tr>
      <w:tr w:rsidR="00EA2DC7" w:rsidRPr="00765051" w14:paraId="4D781B95" w14:textId="77777777" w:rsidTr="005D06CB">
        <w:trPr>
          <w:cantSplit/>
          <w:trHeight w:val="113"/>
        </w:trPr>
        <w:tc>
          <w:tcPr>
            <w:tcW w:w="3415" w:type="dxa"/>
            <w:tcBorders>
              <w:left w:val="single" w:sz="4" w:space="0" w:color="auto"/>
              <w:right w:val="single" w:sz="4" w:space="0" w:color="auto"/>
            </w:tcBorders>
            <w:noWrap/>
            <w:hideMark/>
          </w:tcPr>
          <w:p w14:paraId="17A87BA1"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Catalogues &amp; imprimés</w:t>
            </w:r>
          </w:p>
          <w:p w14:paraId="359B970C"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Action de sensibilisation</w:t>
            </w:r>
          </w:p>
          <w:p w14:paraId="2CFE6CBF"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Séminaires</w:t>
            </w:r>
          </w:p>
        </w:tc>
        <w:tc>
          <w:tcPr>
            <w:tcW w:w="720" w:type="dxa"/>
            <w:tcBorders>
              <w:left w:val="single" w:sz="4" w:space="0" w:color="auto"/>
              <w:right w:val="single" w:sz="4" w:space="0" w:color="auto"/>
            </w:tcBorders>
            <w:noWrap/>
            <w:hideMark/>
          </w:tcPr>
          <w:p w14:paraId="379E9682"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p w14:paraId="5A00B8C4"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1457</w:t>
            </w:r>
          </w:p>
        </w:tc>
        <w:tc>
          <w:tcPr>
            <w:tcW w:w="719" w:type="dxa"/>
            <w:tcBorders>
              <w:left w:val="single" w:sz="4" w:space="0" w:color="auto"/>
              <w:right w:val="single" w:sz="4" w:space="0" w:color="auto"/>
            </w:tcBorders>
            <w:noWrap/>
            <w:hideMark/>
          </w:tcPr>
          <w:p w14:paraId="68BD123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871A29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Dons</w:t>
            </w:r>
          </w:p>
        </w:tc>
        <w:tc>
          <w:tcPr>
            <w:tcW w:w="722" w:type="dxa"/>
            <w:tcBorders>
              <w:left w:val="single" w:sz="4" w:space="0" w:color="auto"/>
              <w:right w:val="single" w:sz="4" w:space="0" w:color="auto"/>
            </w:tcBorders>
            <w:noWrap/>
            <w:hideMark/>
          </w:tcPr>
          <w:p w14:paraId="7A77ABC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5C052C0F"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779B59F5" w14:textId="77777777" w:rsidTr="005D06CB">
        <w:trPr>
          <w:cantSplit/>
          <w:trHeight w:val="113"/>
        </w:trPr>
        <w:tc>
          <w:tcPr>
            <w:tcW w:w="3415" w:type="dxa"/>
            <w:tcBorders>
              <w:left w:val="single" w:sz="4" w:space="0" w:color="auto"/>
              <w:right w:val="single" w:sz="4" w:space="0" w:color="auto"/>
            </w:tcBorders>
            <w:noWrap/>
            <w:hideMark/>
          </w:tcPr>
          <w:p w14:paraId="13C6FEB2"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Déplacement, mission, réception</w:t>
            </w:r>
          </w:p>
          <w:p w14:paraId="5425A4CA"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Frais de déplacement Fédération</w:t>
            </w:r>
          </w:p>
          <w:p w14:paraId="432FC714"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Frais de déplacements Formation Sensibilisation</w:t>
            </w:r>
          </w:p>
          <w:p w14:paraId="1AF5211C"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Frais de CA et AG</w:t>
            </w:r>
          </w:p>
        </w:tc>
        <w:tc>
          <w:tcPr>
            <w:tcW w:w="720" w:type="dxa"/>
            <w:tcBorders>
              <w:left w:val="single" w:sz="4" w:space="0" w:color="auto"/>
              <w:right w:val="single" w:sz="4" w:space="0" w:color="auto"/>
            </w:tcBorders>
            <w:noWrap/>
            <w:hideMark/>
          </w:tcPr>
          <w:p w14:paraId="4903F6A7"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2030</w:t>
            </w:r>
          </w:p>
          <w:p w14:paraId="381A4973"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756</w:t>
            </w:r>
          </w:p>
          <w:p w14:paraId="63808004" w14:textId="77777777" w:rsidR="00EA2DC7" w:rsidRDefault="00EA2DC7" w:rsidP="005D06CB">
            <w:pPr>
              <w:spacing w:after="0" w:line="240" w:lineRule="auto"/>
              <w:rPr>
                <w:rFonts w:ascii="Arial Narrow" w:hAnsi="Arial Narrow" w:cstheme="minorHAnsi"/>
                <w:noProof/>
                <w:sz w:val="18"/>
                <w:szCs w:val="18"/>
              </w:rPr>
            </w:pPr>
          </w:p>
          <w:p w14:paraId="53BBFEFB"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1188</w:t>
            </w:r>
          </w:p>
        </w:tc>
        <w:tc>
          <w:tcPr>
            <w:tcW w:w="719" w:type="dxa"/>
            <w:tcBorders>
              <w:left w:val="single" w:sz="4" w:space="0" w:color="auto"/>
              <w:right w:val="single" w:sz="4" w:space="0" w:color="auto"/>
            </w:tcBorders>
            <w:noWrap/>
            <w:hideMark/>
          </w:tcPr>
          <w:p w14:paraId="6E31C1BE"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2707</w:t>
            </w:r>
          </w:p>
          <w:p w14:paraId="05E278B5" w14:textId="77777777" w:rsidR="00EA2DC7" w:rsidRDefault="00EA2DC7" w:rsidP="005D06CB">
            <w:pPr>
              <w:spacing w:after="0" w:line="240" w:lineRule="auto"/>
              <w:rPr>
                <w:rFonts w:ascii="Arial Narrow" w:hAnsi="Arial Narrow" w:cstheme="minorHAnsi"/>
                <w:noProof/>
                <w:sz w:val="18"/>
                <w:szCs w:val="18"/>
              </w:rPr>
            </w:pPr>
          </w:p>
          <w:p w14:paraId="5C3D73C5"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871</w:t>
            </w:r>
          </w:p>
          <w:p w14:paraId="3C8F395D"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1617</w:t>
            </w:r>
          </w:p>
        </w:tc>
        <w:tc>
          <w:tcPr>
            <w:tcW w:w="3238" w:type="dxa"/>
            <w:tcBorders>
              <w:left w:val="single" w:sz="4" w:space="0" w:color="auto"/>
              <w:right w:val="single" w:sz="4" w:space="0" w:color="auto"/>
            </w:tcBorders>
            <w:noWrap/>
            <w:hideMark/>
          </w:tcPr>
          <w:p w14:paraId="5D9874B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Autres produits divers de gestion courante</w:t>
            </w:r>
          </w:p>
        </w:tc>
        <w:tc>
          <w:tcPr>
            <w:tcW w:w="722" w:type="dxa"/>
            <w:tcBorders>
              <w:left w:val="single" w:sz="4" w:space="0" w:color="auto"/>
              <w:right w:val="single" w:sz="4" w:space="0" w:color="auto"/>
            </w:tcBorders>
            <w:noWrap/>
            <w:hideMark/>
          </w:tcPr>
          <w:p w14:paraId="3CC322D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251D7EEF"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21</w:t>
            </w:r>
          </w:p>
        </w:tc>
      </w:tr>
      <w:tr w:rsidR="00EA2DC7" w:rsidRPr="00765051" w14:paraId="71693F47" w14:textId="77777777" w:rsidTr="005D06CB">
        <w:trPr>
          <w:cantSplit/>
          <w:trHeight w:val="113"/>
        </w:trPr>
        <w:tc>
          <w:tcPr>
            <w:tcW w:w="3415" w:type="dxa"/>
            <w:tcBorders>
              <w:left w:val="single" w:sz="4" w:space="0" w:color="auto"/>
              <w:right w:val="single" w:sz="4" w:space="0" w:color="auto"/>
            </w:tcBorders>
            <w:noWrap/>
            <w:hideMark/>
          </w:tcPr>
          <w:p w14:paraId="1DD7029E" w14:textId="77777777" w:rsidR="00EA2DC7"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 xml:space="preserve">Frais de </w:t>
            </w:r>
            <w:r w:rsidRPr="00765051">
              <w:rPr>
                <w:rFonts w:ascii="Arial Narrow" w:hAnsi="Arial Narrow" w:cstheme="minorHAnsi"/>
                <w:noProof/>
                <w:sz w:val="18"/>
                <w:szCs w:val="18"/>
              </w:rPr>
              <w:t>Téléphone</w:t>
            </w:r>
          </w:p>
          <w:p w14:paraId="5C8C2F8E"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Frais postaux</w:t>
            </w:r>
          </w:p>
        </w:tc>
        <w:tc>
          <w:tcPr>
            <w:tcW w:w="720" w:type="dxa"/>
            <w:tcBorders>
              <w:left w:val="single" w:sz="4" w:space="0" w:color="auto"/>
              <w:right w:val="single" w:sz="4" w:space="0" w:color="auto"/>
            </w:tcBorders>
            <w:noWrap/>
            <w:hideMark/>
          </w:tcPr>
          <w:p w14:paraId="0909315B"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1182</w:t>
            </w:r>
          </w:p>
          <w:p w14:paraId="40B73092"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391</w:t>
            </w:r>
          </w:p>
        </w:tc>
        <w:tc>
          <w:tcPr>
            <w:tcW w:w="719" w:type="dxa"/>
            <w:tcBorders>
              <w:left w:val="single" w:sz="4" w:space="0" w:color="auto"/>
              <w:right w:val="single" w:sz="4" w:space="0" w:color="auto"/>
            </w:tcBorders>
            <w:noWrap/>
            <w:hideMark/>
          </w:tcPr>
          <w:p w14:paraId="4ECF39F0"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1698</w:t>
            </w:r>
          </w:p>
          <w:p w14:paraId="7EEE9169"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383</w:t>
            </w:r>
          </w:p>
        </w:tc>
        <w:tc>
          <w:tcPr>
            <w:tcW w:w="3238" w:type="dxa"/>
            <w:tcBorders>
              <w:left w:val="single" w:sz="4" w:space="0" w:color="auto"/>
              <w:right w:val="single" w:sz="4" w:space="0" w:color="auto"/>
            </w:tcBorders>
            <w:noWrap/>
            <w:hideMark/>
          </w:tcPr>
          <w:p w14:paraId="214D788F"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3416D2E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6AA5B04C"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04AFFE9" w14:textId="77777777" w:rsidTr="005D06CB">
        <w:trPr>
          <w:cantSplit/>
          <w:trHeight w:val="113"/>
        </w:trPr>
        <w:tc>
          <w:tcPr>
            <w:tcW w:w="3415" w:type="dxa"/>
            <w:tcBorders>
              <w:left w:val="single" w:sz="4" w:space="0" w:color="auto"/>
              <w:right w:val="single" w:sz="4" w:space="0" w:color="auto"/>
            </w:tcBorders>
            <w:noWrap/>
            <w:hideMark/>
          </w:tcPr>
          <w:p w14:paraId="6DAD87A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Services bancaires &amp; divers</w:t>
            </w:r>
          </w:p>
        </w:tc>
        <w:tc>
          <w:tcPr>
            <w:tcW w:w="720" w:type="dxa"/>
            <w:tcBorders>
              <w:left w:val="single" w:sz="4" w:space="0" w:color="auto"/>
              <w:right w:val="single" w:sz="4" w:space="0" w:color="auto"/>
            </w:tcBorders>
            <w:noWrap/>
            <w:hideMark/>
          </w:tcPr>
          <w:p w14:paraId="353A9525"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116</w:t>
            </w:r>
          </w:p>
        </w:tc>
        <w:tc>
          <w:tcPr>
            <w:tcW w:w="719" w:type="dxa"/>
            <w:tcBorders>
              <w:left w:val="single" w:sz="4" w:space="0" w:color="auto"/>
              <w:right w:val="single" w:sz="4" w:space="0" w:color="auto"/>
            </w:tcBorders>
            <w:noWrap/>
            <w:hideMark/>
          </w:tcPr>
          <w:p w14:paraId="2378872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86</w:t>
            </w:r>
          </w:p>
        </w:tc>
        <w:tc>
          <w:tcPr>
            <w:tcW w:w="3238" w:type="dxa"/>
            <w:tcBorders>
              <w:left w:val="single" w:sz="4" w:space="0" w:color="auto"/>
              <w:right w:val="single" w:sz="4" w:space="0" w:color="auto"/>
            </w:tcBorders>
            <w:noWrap/>
            <w:hideMark/>
          </w:tcPr>
          <w:p w14:paraId="61E6C846"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76 - Produits financiers</w:t>
            </w:r>
          </w:p>
        </w:tc>
        <w:tc>
          <w:tcPr>
            <w:tcW w:w="722" w:type="dxa"/>
            <w:tcBorders>
              <w:left w:val="single" w:sz="4" w:space="0" w:color="auto"/>
              <w:right w:val="single" w:sz="4" w:space="0" w:color="auto"/>
            </w:tcBorders>
            <w:noWrap/>
            <w:hideMark/>
          </w:tcPr>
          <w:p w14:paraId="6D9E1A17"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404</w:t>
            </w:r>
          </w:p>
        </w:tc>
        <w:tc>
          <w:tcPr>
            <w:tcW w:w="721" w:type="dxa"/>
            <w:tcBorders>
              <w:left w:val="single" w:sz="4" w:space="0" w:color="auto"/>
              <w:right w:val="single" w:sz="4" w:space="0" w:color="auto"/>
            </w:tcBorders>
            <w:noWrap/>
            <w:hideMark/>
          </w:tcPr>
          <w:p w14:paraId="655BDD70"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487</w:t>
            </w:r>
          </w:p>
        </w:tc>
      </w:tr>
      <w:tr w:rsidR="00EA2DC7" w:rsidRPr="00765051" w14:paraId="35EA2A7D" w14:textId="77777777" w:rsidTr="005D06CB">
        <w:trPr>
          <w:cantSplit/>
          <w:trHeight w:val="113"/>
        </w:trPr>
        <w:tc>
          <w:tcPr>
            <w:tcW w:w="3415" w:type="dxa"/>
            <w:tcBorders>
              <w:left w:val="single" w:sz="4" w:space="0" w:color="auto"/>
              <w:right w:val="single" w:sz="4" w:space="0" w:color="auto"/>
            </w:tcBorders>
            <w:noWrap/>
            <w:hideMark/>
          </w:tcPr>
          <w:p w14:paraId="2848488A"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Cotisations</w:t>
            </w:r>
          </w:p>
          <w:p w14:paraId="7813A721"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Missions réception</w:t>
            </w:r>
          </w:p>
        </w:tc>
        <w:tc>
          <w:tcPr>
            <w:tcW w:w="720" w:type="dxa"/>
            <w:tcBorders>
              <w:left w:val="single" w:sz="4" w:space="0" w:color="auto"/>
              <w:right w:val="single" w:sz="4" w:space="0" w:color="auto"/>
            </w:tcBorders>
            <w:noWrap/>
            <w:hideMark/>
          </w:tcPr>
          <w:p w14:paraId="24FF8464"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338</w:t>
            </w:r>
          </w:p>
          <w:p w14:paraId="7986BD47"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222</w:t>
            </w:r>
          </w:p>
        </w:tc>
        <w:tc>
          <w:tcPr>
            <w:tcW w:w="719" w:type="dxa"/>
            <w:tcBorders>
              <w:left w:val="single" w:sz="4" w:space="0" w:color="auto"/>
              <w:right w:val="single" w:sz="4" w:space="0" w:color="auto"/>
            </w:tcBorders>
            <w:noWrap/>
            <w:hideMark/>
          </w:tcPr>
          <w:p w14:paraId="41183B8A"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658</w:t>
            </w:r>
          </w:p>
          <w:p w14:paraId="59B0E297"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455</w:t>
            </w:r>
          </w:p>
        </w:tc>
        <w:tc>
          <w:tcPr>
            <w:tcW w:w="3238" w:type="dxa"/>
            <w:tcBorders>
              <w:left w:val="single" w:sz="4" w:space="0" w:color="auto"/>
              <w:right w:val="single" w:sz="4" w:space="0" w:color="auto"/>
            </w:tcBorders>
            <w:noWrap/>
            <w:hideMark/>
          </w:tcPr>
          <w:p w14:paraId="71F1A34E"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Produits des Participations</w:t>
            </w:r>
          </w:p>
        </w:tc>
        <w:tc>
          <w:tcPr>
            <w:tcW w:w="722" w:type="dxa"/>
            <w:tcBorders>
              <w:left w:val="single" w:sz="4" w:space="0" w:color="auto"/>
              <w:right w:val="single" w:sz="4" w:space="0" w:color="auto"/>
            </w:tcBorders>
            <w:noWrap/>
            <w:hideMark/>
          </w:tcPr>
          <w:p w14:paraId="5E12C91E" w14:textId="77777777" w:rsidR="00EA2DC7" w:rsidRPr="00F04607" w:rsidRDefault="00EA2DC7" w:rsidP="005D06CB">
            <w:pPr>
              <w:spacing w:after="0" w:line="240" w:lineRule="auto"/>
              <w:rPr>
                <w:rFonts w:ascii="Arial Narrow" w:hAnsi="Arial Narrow" w:cstheme="minorHAnsi"/>
                <w:noProof/>
                <w:sz w:val="18"/>
                <w:szCs w:val="18"/>
              </w:rPr>
            </w:pPr>
            <w:r w:rsidRPr="00F04607">
              <w:rPr>
                <w:rFonts w:ascii="Arial Narrow" w:hAnsi="Arial Narrow" w:cstheme="minorHAnsi"/>
                <w:noProof/>
                <w:sz w:val="18"/>
                <w:szCs w:val="18"/>
              </w:rPr>
              <w:t> 37</w:t>
            </w:r>
          </w:p>
        </w:tc>
        <w:tc>
          <w:tcPr>
            <w:tcW w:w="721" w:type="dxa"/>
            <w:tcBorders>
              <w:left w:val="single" w:sz="4" w:space="0" w:color="auto"/>
              <w:right w:val="single" w:sz="4" w:space="0" w:color="auto"/>
            </w:tcBorders>
            <w:noWrap/>
            <w:hideMark/>
          </w:tcPr>
          <w:p w14:paraId="11BA5F64" w14:textId="77777777" w:rsidR="00EA2DC7" w:rsidRPr="00F04607"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b/>
                <w:bCs/>
                <w:noProof/>
                <w:sz w:val="18"/>
                <w:szCs w:val="18"/>
              </w:rPr>
              <w:t> </w:t>
            </w:r>
            <w:r w:rsidRPr="00F04607">
              <w:rPr>
                <w:rFonts w:ascii="Arial Narrow" w:hAnsi="Arial Narrow" w:cstheme="minorHAnsi"/>
                <w:noProof/>
                <w:sz w:val="18"/>
                <w:szCs w:val="18"/>
              </w:rPr>
              <w:t>322</w:t>
            </w:r>
          </w:p>
        </w:tc>
      </w:tr>
      <w:tr w:rsidR="00EA2DC7" w:rsidRPr="00765051" w14:paraId="2E1DD969" w14:textId="77777777" w:rsidTr="005D06CB">
        <w:trPr>
          <w:cantSplit/>
          <w:trHeight w:val="113"/>
        </w:trPr>
        <w:tc>
          <w:tcPr>
            <w:tcW w:w="3415" w:type="dxa"/>
            <w:tcBorders>
              <w:left w:val="single" w:sz="4" w:space="0" w:color="auto"/>
              <w:right w:val="single" w:sz="4" w:space="0" w:color="auto"/>
            </w:tcBorders>
            <w:noWrap/>
            <w:hideMark/>
          </w:tcPr>
          <w:p w14:paraId="736CC8DC"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Formation des bénévoles</w:t>
            </w:r>
          </w:p>
          <w:p w14:paraId="2F629CC1"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Mission HUMANIS</w:t>
            </w:r>
          </w:p>
        </w:tc>
        <w:tc>
          <w:tcPr>
            <w:tcW w:w="720" w:type="dxa"/>
            <w:tcBorders>
              <w:left w:val="single" w:sz="4" w:space="0" w:color="auto"/>
              <w:right w:val="single" w:sz="4" w:space="0" w:color="auto"/>
            </w:tcBorders>
            <w:noWrap/>
            <w:hideMark/>
          </w:tcPr>
          <w:p w14:paraId="75246343" w14:textId="77777777" w:rsidR="00EA2DC7"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472</w:t>
            </w:r>
          </w:p>
          <w:p w14:paraId="100108AA"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7303</w:t>
            </w:r>
          </w:p>
        </w:tc>
        <w:tc>
          <w:tcPr>
            <w:tcW w:w="719" w:type="dxa"/>
            <w:tcBorders>
              <w:left w:val="single" w:sz="4" w:space="0" w:color="auto"/>
              <w:right w:val="single" w:sz="4" w:space="0" w:color="auto"/>
            </w:tcBorders>
            <w:noWrap/>
            <w:hideMark/>
          </w:tcPr>
          <w:p w14:paraId="12B61709" w14:textId="77777777" w:rsidR="00EA2DC7" w:rsidRPr="00765051" w:rsidRDefault="00EA2DC7" w:rsidP="005D06CB">
            <w:pPr>
              <w:spacing w:after="0" w:line="240" w:lineRule="auto"/>
              <w:rPr>
                <w:rFonts w:ascii="Arial Narrow" w:hAnsi="Arial Narrow" w:cstheme="minorHAnsi"/>
                <w:noProof/>
                <w:sz w:val="18"/>
                <w:szCs w:val="18"/>
              </w:rPr>
            </w:pPr>
            <w:r>
              <w:rPr>
                <w:rFonts w:ascii="Arial Narrow" w:hAnsi="Arial Narrow" w:cstheme="minorHAnsi"/>
                <w:noProof/>
                <w:sz w:val="18"/>
                <w:szCs w:val="18"/>
              </w:rPr>
              <w:t>287</w:t>
            </w: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6E9E6D5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xml:space="preserve">Intérêts livret </w:t>
            </w:r>
            <w:r>
              <w:rPr>
                <w:rFonts w:ascii="Arial Narrow" w:hAnsi="Arial Narrow" w:cstheme="minorHAnsi"/>
                <w:noProof/>
                <w:sz w:val="18"/>
                <w:szCs w:val="18"/>
              </w:rPr>
              <w:t>Bancaire</w:t>
            </w:r>
          </w:p>
        </w:tc>
        <w:tc>
          <w:tcPr>
            <w:tcW w:w="722" w:type="dxa"/>
            <w:tcBorders>
              <w:left w:val="single" w:sz="4" w:space="0" w:color="auto"/>
              <w:right w:val="single" w:sz="4" w:space="0" w:color="auto"/>
            </w:tcBorders>
            <w:noWrap/>
            <w:hideMark/>
          </w:tcPr>
          <w:p w14:paraId="4ED6725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367</w:t>
            </w:r>
          </w:p>
        </w:tc>
        <w:tc>
          <w:tcPr>
            <w:tcW w:w="721" w:type="dxa"/>
            <w:tcBorders>
              <w:left w:val="single" w:sz="4" w:space="0" w:color="auto"/>
              <w:right w:val="single" w:sz="4" w:space="0" w:color="auto"/>
            </w:tcBorders>
            <w:noWrap/>
            <w:hideMark/>
          </w:tcPr>
          <w:p w14:paraId="13EE0AB7"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165</w:t>
            </w:r>
          </w:p>
        </w:tc>
      </w:tr>
      <w:tr w:rsidR="00EA2DC7" w:rsidRPr="00765051" w14:paraId="4EE61E96" w14:textId="77777777" w:rsidTr="005D06CB">
        <w:trPr>
          <w:cantSplit/>
          <w:trHeight w:val="113"/>
        </w:trPr>
        <w:tc>
          <w:tcPr>
            <w:tcW w:w="3415" w:type="dxa"/>
            <w:tcBorders>
              <w:left w:val="single" w:sz="4" w:space="0" w:color="auto"/>
              <w:right w:val="single" w:sz="4" w:space="0" w:color="auto"/>
            </w:tcBorders>
            <w:noWrap/>
            <w:hideMark/>
          </w:tcPr>
          <w:p w14:paraId="4A2A5D3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56462F0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5D867CDA"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0B708D3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Autres produits financiers</w:t>
            </w:r>
          </w:p>
        </w:tc>
        <w:tc>
          <w:tcPr>
            <w:tcW w:w="722" w:type="dxa"/>
            <w:tcBorders>
              <w:left w:val="single" w:sz="4" w:space="0" w:color="auto"/>
              <w:right w:val="single" w:sz="4" w:space="0" w:color="auto"/>
            </w:tcBorders>
            <w:noWrap/>
            <w:hideMark/>
          </w:tcPr>
          <w:p w14:paraId="77E63E8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56F9F984"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44A418A2" w14:textId="77777777" w:rsidTr="005D06CB">
        <w:trPr>
          <w:cantSplit/>
          <w:trHeight w:val="113"/>
        </w:trPr>
        <w:tc>
          <w:tcPr>
            <w:tcW w:w="3415" w:type="dxa"/>
            <w:tcBorders>
              <w:left w:val="single" w:sz="4" w:space="0" w:color="auto"/>
              <w:right w:val="single" w:sz="4" w:space="0" w:color="auto"/>
            </w:tcBorders>
            <w:noWrap/>
            <w:hideMark/>
          </w:tcPr>
          <w:p w14:paraId="6D302DF7"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63 - Impôts &amp; taxes</w:t>
            </w:r>
          </w:p>
        </w:tc>
        <w:tc>
          <w:tcPr>
            <w:tcW w:w="720" w:type="dxa"/>
            <w:tcBorders>
              <w:left w:val="single" w:sz="4" w:space="0" w:color="auto"/>
              <w:right w:val="single" w:sz="4" w:space="0" w:color="auto"/>
            </w:tcBorders>
            <w:noWrap/>
            <w:hideMark/>
          </w:tcPr>
          <w:p w14:paraId="6C6055E3"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719" w:type="dxa"/>
            <w:tcBorders>
              <w:left w:val="single" w:sz="4" w:space="0" w:color="auto"/>
              <w:right w:val="single" w:sz="4" w:space="0" w:color="auto"/>
            </w:tcBorders>
            <w:noWrap/>
            <w:hideMark/>
          </w:tcPr>
          <w:p w14:paraId="46CBDABA"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3238" w:type="dxa"/>
            <w:tcBorders>
              <w:left w:val="single" w:sz="4" w:space="0" w:color="auto"/>
              <w:right w:val="single" w:sz="4" w:space="0" w:color="auto"/>
            </w:tcBorders>
            <w:noWrap/>
            <w:hideMark/>
          </w:tcPr>
          <w:p w14:paraId="1592F5C1"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41EA9AF8"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6047FC3A"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3F618B8" w14:textId="77777777" w:rsidTr="005D06CB">
        <w:trPr>
          <w:cantSplit/>
          <w:trHeight w:val="113"/>
        </w:trPr>
        <w:tc>
          <w:tcPr>
            <w:tcW w:w="3415" w:type="dxa"/>
            <w:tcBorders>
              <w:left w:val="single" w:sz="4" w:space="0" w:color="auto"/>
              <w:right w:val="single" w:sz="4" w:space="0" w:color="auto"/>
            </w:tcBorders>
            <w:noWrap/>
            <w:hideMark/>
          </w:tcPr>
          <w:p w14:paraId="6651D75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6CBF124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792DEAD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71961B7B"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26A9298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42AA2263"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28551002" w14:textId="77777777" w:rsidTr="005D06CB">
        <w:trPr>
          <w:cantSplit/>
          <w:trHeight w:val="113"/>
        </w:trPr>
        <w:tc>
          <w:tcPr>
            <w:tcW w:w="3415" w:type="dxa"/>
            <w:tcBorders>
              <w:left w:val="single" w:sz="4" w:space="0" w:color="auto"/>
              <w:right w:val="single" w:sz="4" w:space="0" w:color="auto"/>
            </w:tcBorders>
            <w:noWrap/>
            <w:hideMark/>
          </w:tcPr>
          <w:p w14:paraId="631EFBC5"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64 - Charges de personnel</w:t>
            </w:r>
          </w:p>
        </w:tc>
        <w:tc>
          <w:tcPr>
            <w:tcW w:w="720" w:type="dxa"/>
            <w:tcBorders>
              <w:left w:val="single" w:sz="4" w:space="0" w:color="auto"/>
              <w:right w:val="single" w:sz="4" w:space="0" w:color="auto"/>
            </w:tcBorders>
            <w:noWrap/>
            <w:hideMark/>
          </w:tcPr>
          <w:p w14:paraId="36ADA5DC"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719" w:type="dxa"/>
            <w:tcBorders>
              <w:left w:val="single" w:sz="4" w:space="0" w:color="auto"/>
              <w:right w:val="single" w:sz="4" w:space="0" w:color="auto"/>
            </w:tcBorders>
            <w:noWrap/>
            <w:hideMark/>
          </w:tcPr>
          <w:p w14:paraId="3EC0B4F9"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3238" w:type="dxa"/>
            <w:tcBorders>
              <w:left w:val="single" w:sz="4" w:space="0" w:color="auto"/>
              <w:right w:val="single" w:sz="4" w:space="0" w:color="auto"/>
            </w:tcBorders>
            <w:noWrap/>
            <w:hideMark/>
          </w:tcPr>
          <w:p w14:paraId="01EB9C50"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46D8531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73F8BC19"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2BEAAFDC" w14:textId="77777777" w:rsidTr="005D06CB">
        <w:trPr>
          <w:cantSplit/>
          <w:trHeight w:val="113"/>
        </w:trPr>
        <w:tc>
          <w:tcPr>
            <w:tcW w:w="3415" w:type="dxa"/>
            <w:tcBorders>
              <w:left w:val="single" w:sz="4" w:space="0" w:color="auto"/>
              <w:right w:val="single" w:sz="4" w:space="0" w:color="auto"/>
            </w:tcBorders>
            <w:noWrap/>
            <w:hideMark/>
          </w:tcPr>
          <w:p w14:paraId="6253D931"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20" w:type="dxa"/>
            <w:tcBorders>
              <w:left w:val="single" w:sz="4" w:space="0" w:color="auto"/>
              <w:right w:val="single" w:sz="4" w:space="0" w:color="auto"/>
            </w:tcBorders>
            <w:noWrap/>
            <w:hideMark/>
          </w:tcPr>
          <w:p w14:paraId="45C01D0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76270C9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531A84F2"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77 - Produits exceptionnels</w:t>
            </w:r>
          </w:p>
        </w:tc>
        <w:tc>
          <w:tcPr>
            <w:tcW w:w="722" w:type="dxa"/>
            <w:tcBorders>
              <w:left w:val="single" w:sz="4" w:space="0" w:color="auto"/>
              <w:right w:val="single" w:sz="4" w:space="0" w:color="auto"/>
            </w:tcBorders>
            <w:noWrap/>
            <w:hideMark/>
          </w:tcPr>
          <w:p w14:paraId="3B6B296E"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0</w:t>
            </w:r>
          </w:p>
        </w:tc>
        <w:tc>
          <w:tcPr>
            <w:tcW w:w="721" w:type="dxa"/>
            <w:tcBorders>
              <w:left w:val="single" w:sz="4" w:space="0" w:color="auto"/>
              <w:right w:val="single" w:sz="4" w:space="0" w:color="auto"/>
            </w:tcBorders>
            <w:noWrap/>
            <w:hideMark/>
          </w:tcPr>
          <w:p w14:paraId="192141EC"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0</w:t>
            </w:r>
          </w:p>
        </w:tc>
      </w:tr>
      <w:tr w:rsidR="00EA2DC7" w:rsidRPr="00765051" w14:paraId="0292680A" w14:textId="77777777" w:rsidTr="005D06CB">
        <w:trPr>
          <w:cantSplit/>
          <w:trHeight w:val="113"/>
        </w:trPr>
        <w:tc>
          <w:tcPr>
            <w:tcW w:w="3415" w:type="dxa"/>
            <w:tcBorders>
              <w:left w:val="single" w:sz="4" w:space="0" w:color="auto"/>
              <w:right w:val="single" w:sz="4" w:space="0" w:color="auto"/>
            </w:tcBorders>
            <w:noWrap/>
            <w:hideMark/>
          </w:tcPr>
          <w:p w14:paraId="65695C7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Rémunération du personnel</w:t>
            </w:r>
          </w:p>
        </w:tc>
        <w:tc>
          <w:tcPr>
            <w:tcW w:w="720" w:type="dxa"/>
            <w:tcBorders>
              <w:left w:val="single" w:sz="4" w:space="0" w:color="auto"/>
              <w:right w:val="single" w:sz="4" w:space="0" w:color="auto"/>
            </w:tcBorders>
            <w:noWrap/>
            <w:hideMark/>
          </w:tcPr>
          <w:p w14:paraId="160C4CDF"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70EDB71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6A96C4E6"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350CA50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41234ECA"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57BBC5E5" w14:textId="77777777" w:rsidTr="005D06CB">
        <w:trPr>
          <w:cantSplit/>
          <w:trHeight w:val="113"/>
        </w:trPr>
        <w:tc>
          <w:tcPr>
            <w:tcW w:w="3415" w:type="dxa"/>
            <w:tcBorders>
              <w:left w:val="single" w:sz="4" w:space="0" w:color="auto"/>
              <w:right w:val="single" w:sz="4" w:space="0" w:color="auto"/>
            </w:tcBorders>
            <w:noWrap/>
            <w:hideMark/>
          </w:tcPr>
          <w:p w14:paraId="45ADF42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Charges sociales</w:t>
            </w:r>
          </w:p>
        </w:tc>
        <w:tc>
          <w:tcPr>
            <w:tcW w:w="720" w:type="dxa"/>
            <w:tcBorders>
              <w:left w:val="single" w:sz="4" w:space="0" w:color="auto"/>
              <w:right w:val="single" w:sz="4" w:space="0" w:color="auto"/>
            </w:tcBorders>
            <w:noWrap/>
            <w:hideMark/>
          </w:tcPr>
          <w:p w14:paraId="3D7BDEE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5422010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78E5896"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6AE953A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43BDDE1"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5E658C6" w14:textId="77777777" w:rsidTr="005D06CB">
        <w:trPr>
          <w:cantSplit/>
          <w:trHeight w:val="113"/>
        </w:trPr>
        <w:tc>
          <w:tcPr>
            <w:tcW w:w="3415" w:type="dxa"/>
            <w:tcBorders>
              <w:left w:val="single" w:sz="4" w:space="0" w:color="auto"/>
              <w:right w:val="single" w:sz="4" w:space="0" w:color="auto"/>
            </w:tcBorders>
            <w:noWrap/>
            <w:hideMark/>
          </w:tcPr>
          <w:p w14:paraId="59A3D52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Autres charges de personnel</w:t>
            </w:r>
          </w:p>
        </w:tc>
        <w:tc>
          <w:tcPr>
            <w:tcW w:w="720" w:type="dxa"/>
            <w:tcBorders>
              <w:left w:val="single" w:sz="4" w:space="0" w:color="auto"/>
              <w:right w:val="single" w:sz="4" w:space="0" w:color="auto"/>
            </w:tcBorders>
            <w:noWrap/>
            <w:hideMark/>
          </w:tcPr>
          <w:p w14:paraId="7D34454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5951A88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2CBB1BAF"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2121DDD8"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2B487612"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2C71970" w14:textId="77777777" w:rsidTr="005D06CB">
        <w:trPr>
          <w:cantSplit/>
          <w:trHeight w:val="113"/>
        </w:trPr>
        <w:tc>
          <w:tcPr>
            <w:tcW w:w="3415" w:type="dxa"/>
            <w:tcBorders>
              <w:left w:val="single" w:sz="4" w:space="0" w:color="auto"/>
              <w:right w:val="single" w:sz="4" w:space="0" w:color="auto"/>
            </w:tcBorders>
            <w:noWrap/>
            <w:hideMark/>
          </w:tcPr>
          <w:p w14:paraId="40E85B4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2D037BB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79AE77D7"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5387B2D"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78 - Reprise sur amortissements et provisions</w:t>
            </w:r>
          </w:p>
        </w:tc>
        <w:tc>
          <w:tcPr>
            <w:tcW w:w="722" w:type="dxa"/>
            <w:tcBorders>
              <w:left w:val="single" w:sz="4" w:space="0" w:color="auto"/>
              <w:right w:val="single" w:sz="4" w:space="0" w:color="auto"/>
            </w:tcBorders>
            <w:noWrap/>
            <w:hideMark/>
          </w:tcPr>
          <w:p w14:paraId="52DA41CB"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721" w:type="dxa"/>
            <w:tcBorders>
              <w:left w:val="single" w:sz="4" w:space="0" w:color="auto"/>
              <w:right w:val="single" w:sz="4" w:space="0" w:color="auto"/>
            </w:tcBorders>
            <w:noWrap/>
            <w:hideMark/>
          </w:tcPr>
          <w:p w14:paraId="1A1AD76C"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0</w:t>
            </w:r>
          </w:p>
        </w:tc>
      </w:tr>
      <w:tr w:rsidR="00EA2DC7" w:rsidRPr="00765051" w14:paraId="50D6EC41" w14:textId="77777777" w:rsidTr="005D06CB">
        <w:trPr>
          <w:cantSplit/>
          <w:trHeight w:val="113"/>
        </w:trPr>
        <w:tc>
          <w:tcPr>
            <w:tcW w:w="3415" w:type="dxa"/>
            <w:tcBorders>
              <w:left w:val="single" w:sz="4" w:space="0" w:color="auto"/>
              <w:right w:val="single" w:sz="4" w:space="0" w:color="auto"/>
            </w:tcBorders>
            <w:hideMark/>
          </w:tcPr>
          <w:p w14:paraId="7B2790EF"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65 - Charges diverses de gestion courante</w:t>
            </w:r>
          </w:p>
        </w:tc>
        <w:tc>
          <w:tcPr>
            <w:tcW w:w="720" w:type="dxa"/>
            <w:tcBorders>
              <w:left w:val="single" w:sz="4" w:space="0" w:color="auto"/>
              <w:right w:val="single" w:sz="4" w:space="0" w:color="auto"/>
            </w:tcBorders>
            <w:noWrap/>
            <w:hideMark/>
          </w:tcPr>
          <w:p w14:paraId="37F02A52"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719" w:type="dxa"/>
            <w:tcBorders>
              <w:left w:val="single" w:sz="4" w:space="0" w:color="auto"/>
              <w:right w:val="single" w:sz="4" w:space="0" w:color="auto"/>
            </w:tcBorders>
            <w:noWrap/>
            <w:hideMark/>
          </w:tcPr>
          <w:p w14:paraId="13944B42"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3238" w:type="dxa"/>
            <w:tcBorders>
              <w:left w:val="single" w:sz="4" w:space="0" w:color="auto"/>
              <w:right w:val="single" w:sz="4" w:space="0" w:color="auto"/>
            </w:tcBorders>
            <w:noWrap/>
            <w:hideMark/>
          </w:tcPr>
          <w:p w14:paraId="3B17D0AF"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1BAD9BC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6E3DB85E"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2B7D571A" w14:textId="77777777" w:rsidTr="005D06CB">
        <w:trPr>
          <w:cantSplit/>
          <w:trHeight w:val="113"/>
        </w:trPr>
        <w:tc>
          <w:tcPr>
            <w:tcW w:w="3415" w:type="dxa"/>
            <w:tcBorders>
              <w:left w:val="single" w:sz="4" w:space="0" w:color="auto"/>
              <w:right w:val="single" w:sz="4" w:space="0" w:color="auto"/>
            </w:tcBorders>
            <w:hideMark/>
          </w:tcPr>
          <w:p w14:paraId="60324810"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0" w:type="dxa"/>
            <w:tcBorders>
              <w:left w:val="single" w:sz="4" w:space="0" w:color="auto"/>
              <w:right w:val="single" w:sz="4" w:space="0" w:color="auto"/>
            </w:tcBorders>
            <w:noWrap/>
            <w:hideMark/>
          </w:tcPr>
          <w:p w14:paraId="04036E79"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719" w:type="dxa"/>
            <w:tcBorders>
              <w:left w:val="single" w:sz="4" w:space="0" w:color="auto"/>
              <w:right w:val="single" w:sz="4" w:space="0" w:color="auto"/>
            </w:tcBorders>
            <w:noWrap/>
            <w:hideMark/>
          </w:tcPr>
          <w:p w14:paraId="12B1D793"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p>
        </w:tc>
        <w:tc>
          <w:tcPr>
            <w:tcW w:w="3238" w:type="dxa"/>
            <w:tcBorders>
              <w:left w:val="single" w:sz="4" w:space="0" w:color="auto"/>
              <w:right w:val="single" w:sz="4" w:space="0" w:color="auto"/>
            </w:tcBorders>
            <w:noWrap/>
            <w:hideMark/>
          </w:tcPr>
          <w:p w14:paraId="4BA7DE0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Report subvention exercice antérieur non utilisée</w:t>
            </w:r>
          </w:p>
        </w:tc>
        <w:tc>
          <w:tcPr>
            <w:tcW w:w="722" w:type="dxa"/>
            <w:tcBorders>
              <w:left w:val="single" w:sz="4" w:space="0" w:color="auto"/>
              <w:right w:val="single" w:sz="4" w:space="0" w:color="auto"/>
            </w:tcBorders>
            <w:noWrap/>
            <w:hideMark/>
          </w:tcPr>
          <w:p w14:paraId="01FE3C5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15CAD9F"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36A0845A" w14:textId="77777777" w:rsidTr="005D06CB">
        <w:trPr>
          <w:cantSplit/>
          <w:trHeight w:val="113"/>
        </w:trPr>
        <w:tc>
          <w:tcPr>
            <w:tcW w:w="3415" w:type="dxa"/>
            <w:tcBorders>
              <w:left w:val="single" w:sz="4" w:space="0" w:color="auto"/>
              <w:right w:val="single" w:sz="4" w:space="0" w:color="auto"/>
            </w:tcBorders>
            <w:noWrap/>
            <w:hideMark/>
          </w:tcPr>
          <w:p w14:paraId="02833C9E"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66 - Charges financières</w:t>
            </w:r>
          </w:p>
        </w:tc>
        <w:tc>
          <w:tcPr>
            <w:tcW w:w="720" w:type="dxa"/>
            <w:tcBorders>
              <w:left w:val="single" w:sz="4" w:space="0" w:color="auto"/>
              <w:right w:val="single" w:sz="4" w:space="0" w:color="auto"/>
            </w:tcBorders>
            <w:noWrap/>
            <w:hideMark/>
          </w:tcPr>
          <w:p w14:paraId="7FB92767"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719" w:type="dxa"/>
            <w:tcBorders>
              <w:left w:val="single" w:sz="4" w:space="0" w:color="auto"/>
              <w:right w:val="single" w:sz="4" w:space="0" w:color="auto"/>
            </w:tcBorders>
            <w:noWrap/>
            <w:hideMark/>
          </w:tcPr>
          <w:p w14:paraId="7D29887D"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3238" w:type="dxa"/>
            <w:tcBorders>
              <w:left w:val="single" w:sz="4" w:space="0" w:color="auto"/>
              <w:right w:val="single" w:sz="4" w:space="0" w:color="auto"/>
            </w:tcBorders>
            <w:noWrap/>
            <w:hideMark/>
          </w:tcPr>
          <w:p w14:paraId="3D660DBC"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0F29B58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4E2683F1"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4CD833EA" w14:textId="77777777" w:rsidTr="005D06CB">
        <w:trPr>
          <w:cantSplit/>
          <w:trHeight w:val="113"/>
        </w:trPr>
        <w:tc>
          <w:tcPr>
            <w:tcW w:w="3415" w:type="dxa"/>
            <w:tcBorders>
              <w:left w:val="single" w:sz="4" w:space="0" w:color="auto"/>
              <w:right w:val="single" w:sz="4" w:space="0" w:color="auto"/>
            </w:tcBorders>
            <w:noWrap/>
            <w:hideMark/>
          </w:tcPr>
          <w:p w14:paraId="4702355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3AC4C00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2908286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9020EE5"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79 - Transfert de charges</w:t>
            </w:r>
          </w:p>
        </w:tc>
        <w:tc>
          <w:tcPr>
            <w:tcW w:w="722" w:type="dxa"/>
            <w:tcBorders>
              <w:left w:val="single" w:sz="4" w:space="0" w:color="auto"/>
              <w:right w:val="single" w:sz="4" w:space="0" w:color="auto"/>
            </w:tcBorders>
            <w:noWrap/>
            <w:hideMark/>
          </w:tcPr>
          <w:p w14:paraId="1F02321F"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1003</w:t>
            </w:r>
          </w:p>
        </w:tc>
        <w:tc>
          <w:tcPr>
            <w:tcW w:w="721" w:type="dxa"/>
            <w:tcBorders>
              <w:left w:val="single" w:sz="4" w:space="0" w:color="auto"/>
              <w:right w:val="single" w:sz="4" w:space="0" w:color="auto"/>
            </w:tcBorders>
            <w:noWrap/>
            <w:hideMark/>
          </w:tcPr>
          <w:p w14:paraId="32499B51"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0</w:t>
            </w:r>
          </w:p>
        </w:tc>
      </w:tr>
      <w:tr w:rsidR="00EA2DC7" w:rsidRPr="00765051" w14:paraId="2250E2FA" w14:textId="77777777" w:rsidTr="005D06CB">
        <w:trPr>
          <w:cantSplit/>
          <w:trHeight w:val="113"/>
        </w:trPr>
        <w:tc>
          <w:tcPr>
            <w:tcW w:w="3415" w:type="dxa"/>
            <w:tcBorders>
              <w:left w:val="single" w:sz="4" w:space="0" w:color="auto"/>
              <w:right w:val="single" w:sz="4" w:space="0" w:color="auto"/>
            </w:tcBorders>
            <w:noWrap/>
            <w:hideMark/>
          </w:tcPr>
          <w:p w14:paraId="1D4C6869"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67 - Charges exceptionnelles</w:t>
            </w:r>
          </w:p>
        </w:tc>
        <w:tc>
          <w:tcPr>
            <w:tcW w:w="720" w:type="dxa"/>
            <w:tcBorders>
              <w:left w:val="single" w:sz="4" w:space="0" w:color="auto"/>
              <w:right w:val="single" w:sz="4" w:space="0" w:color="auto"/>
            </w:tcBorders>
            <w:noWrap/>
            <w:hideMark/>
          </w:tcPr>
          <w:p w14:paraId="174E33CD"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110</w:t>
            </w:r>
          </w:p>
        </w:tc>
        <w:tc>
          <w:tcPr>
            <w:tcW w:w="719" w:type="dxa"/>
            <w:tcBorders>
              <w:left w:val="single" w:sz="4" w:space="0" w:color="auto"/>
              <w:right w:val="single" w:sz="4" w:space="0" w:color="auto"/>
            </w:tcBorders>
            <w:noWrap/>
            <w:hideMark/>
          </w:tcPr>
          <w:p w14:paraId="2E260708"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3238" w:type="dxa"/>
            <w:tcBorders>
              <w:left w:val="single" w:sz="4" w:space="0" w:color="auto"/>
              <w:right w:val="single" w:sz="4" w:space="0" w:color="auto"/>
            </w:tcBorders>
            <w:noWrap/>
            <w:hideMark/>
          </w:tcPr>
          <w:p w14:paraId="03E8834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Remboursement frais de déplacement &amp; mission</w:t>
            </w:r>
          </w:p>
        </w:tc>
        <w:tc>
          <w:tcPr>
            <w:tcW w:w="722" w:type="dxa"/>
            <w:tcBorders>
              <w:left w:val="single" w:sz="4" w:space="0" w:color="auto"/>
              <w:right w:val="single" w:sz="4" w:space="0" w:color="auto"/>
            </w:tcBorders>
            <w:noWrap/>
            <w:hideMark/>
          </w:tcPr>
          <w:p w14:paraId="0A018F5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78E5C8AF"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0ECEAAA8" w14:textId="77777777" w:rsidTr="005D06CB">
        <w:trPr>
          <w:cantSplit/>
          <w:trHeight w:val="113"/>
        </w:trPr>
        <w:tc>
          <w:tcPr>
            <w:tcW w:w="3415" w:type="dxa"/>
            <w:tcBorders>
              <w:left w:val="single" w:sz="4" w:space="0" w:color="auto"/>
              <w:right w:val="single" w:sz="4" w:space="0" w:color="auto"/>
            </w:tcBorders>
            <w:noWrap/>
            <w:hideMark/>
          </w:tcPr>
          <w:p w14:paraId="14205EF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Charges sur exercice antérieur</w:t>
            </w:r>
          </w:p>
        </w:tc>
        <w:tc>
          <w:tcPr>
            <w:tcW w:w="720" w:type="dxa"/>
            <w:tcBorders>
              <w:left w:val="single" w:sz="4" w:space="0" w:color="auto"/>
              <w:right w:val="single" w:sz="4" w:space="0" w:color="auto"/>
            </w:tcBorders>
            <w:noWrap/>
            <w:hideMark/>
          </w:tcPr>
          <w:p w14:paraId="38E83B3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110</w:t>
            </w:r>
          </w:p>
        </w:tc>
        <w:tc>
          <w:tcPr>
            <w:tcW w:w="719" w:type="dxa"/>
            <w:tcBorders>
              <w:left w:val="single" w:sz="4" w:space="0" w:color="auto"/>
              <w:right w:val="single" w:sz="4" w:space="0" w:color="auto"/>
            </w:tcBorders>
            <w:noWrap/>
            <w:hideMark/>
          </w:tcPr>
          <w:p w14:paraId="4035899F"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60ED7945"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Aides à l'emploi</w:t>
            </w:r>
          </w:p>
        </w:tc>
        <w:tc>
          <w:tcPr>
            <w:tcW w:w="722" w:type="dxa"/>
            <w:tcBorders>
              <w:left w:val="single" w:sz="4" w:space="0" w:color="auto"/>
              <w:right w:val="single" w:sz="4" w:space="0" w:color="auto"/>
            </w:tcBorders>
            <w:noWrap/>
            <w:hideMark/>
          </w:tcPr>
          <w:p w14:paraId="1152241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7400A0F"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44196B8C" w14:textId="77777777" w:rsidTr="005D06CB">
        <w:trPr>
          <w:cantSplit/>
          <w:trHeight w:val="113"/>
        </w:trPr>
        <w:tc>
          <w:tcPr>
            <w:tcW w:w="3415" w:type="dxa"/>
            <w:tcBorders>
              <w:left w:val="single" w:sz="4" w:space="0" w:color="auto"/>
              <w:right w:val="single" w:sz="4" w:space="0" w:color="auto"/>
            </w:tcBorders>
            <w:noWrap/>
            <w:hideMark/>
          </w:tcPr>
          <w:p w14:paraId="2975B44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Valeur comptable des éléments d'actif cédés</w:t>
            </w:r>
          </w:p>
        </w:tc>
        <w:tc>
          <w:tcPr>
            <w:tcW w:w="720" w:type="dxa"/>
            <w:tcBorders>
              <w:left w:val="single" w:sz="4" w:space="0" w:color="auto"/>
              <w:right w:val="single" w:sz="4" w:space="0" w:color="auto"/>
            </w:tcBorders>
            <w:noWrap/>
            <w:hideMark/>
          </w:tcPr>
          <w:p w14:paraId="2391684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1C59270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233B3832"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Remboursement Indemnités Sécurité Sociale</w:t>
            </w:r>
          </w:p>
        </w:tc>
        <w:tc>
          <w:tcPr>
            <w:tcW w:w="722" w:type="dxa"/>
            <w:tcBorders>
              <w:left w:val="single" w:sz="4" w:space="0" w:color="auto"/>
              <w:right w:val="single" w:sz="4" w:space="0" w:color="auto"/>
            </w:tcBorders>
            <w:noWrap/>
            <w:hideMark/>
          </w:tcPr>
          <w:p w14:paraId="31E7AB4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FA2D02F"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3738B37" w14:textId="77777777" w:rsidTr="005D06CB">
        <w:trPr>
          <w:cantSplit/>
          <w:trHeight w:val="113"/>
        </w:trPr>
        <w:tc>
          <w:tcPr>
            <w:tcW w:w="3415" w:type="dxa"/>
            <w:tcBorders>
              <w:left w:val="single" w:sz="4" w:space="0" w:color="auto"/>
              <w:right w:val="single" w:sz="4" w:space="0" w:color="auto"/>
            </w:tcBorders>
            <w:noWrap/>
            <w:hideMark/>
          </w:tcPr>
          <w:p w14:paraId="1E3FB6D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0D566645"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469E2AD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3CDDBE9D"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21E65E5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DBDBFCB"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07E4FA28" w14:textId="77777777" w:rsidTr="005D06CB">
        <w:trPr>
          <w:cantSplit/>
          <w:trHeight w:val="113"/>
        </w:trPr>
        <w:tc>
          <w:tcPr>
            <w:tcW w:w="3415" w:type="dxa"/>
            <w:tcBorders>
              <w:left w:val="single" w:sz="4" w:space="0" w:color="auto"/>
              <w:right w:val="single" w:sz="4" w:space="0" w:color="auto"/>
            </w:tcBorders>
            <w:noWrap/>
            <w:hideMark/>
          </w:tcPr>
          <w:p w14:paraId="52B086DC"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68 Dotation aux amortissements et provisions</w:t>
            </w:r>
          </w:p>
        </w:tc>
        <w:tc>
          <w:tcPr>
            <w:tcW w:w="720" w:type="dxa"/>
            <w:tcBorders>
              <w:left w:val="single" w:sz="4" w:space="0" w:color="auto"/>
              <w:right w:val="single" w:sz="4" w:space="0" w:color="auto"/>
            </w:tcBorders>
            <w:noWrap/>
            <w:hideMark/>
          </w:tcPr>
          <w:p w14:paraId="59328382"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719" w:type="dxa"/>
            <w:tcBorders>
              <w:left w:val="single" w:sz="4" w:space="0" w:color="auto"/>
              <w:right w:val="single" w:sz="4" w:space="0" w:color="auto"/>
            </w:tcBorders>
            <w:noWrap/>
            <w:hideMark/>
          </w:tcPr>
          <w:p w14:paraId="01EBE70D"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0</w:t>
            </w:r>
          </w:p>
        </w:tc>
        <w:tc>
          <w:tcPr>
            <w:tcW w:w="3238" w:type="dxa"/>
            <w:tcBorders>
              <w:left w:val="single" w:sz="4" w:space="0" w:color="auto"/>
              <w:right w:val="single" w:sz="4" w:space="0" w:color="auto"/>
            </w:tcBorders>
            <w:noWrap/>
            <w:hideMark/>
          </w:tcPr>
          <w:p w14:paraId="520B8283" w14:textId="77777777" w:rsidR="00EA2DC7" w:rsidRPr="00765051" w:rsidRDefault="00EA2DC7" w:rsidP="005D06CB">
            <w:pPr>
              <w:spacing w:after="0" w:line="240" w:lineRule="auto"/>
              <w:rPr>
                <w:rFonts w:ascii="Arial Narrow" w:hAnsi="Arial Narrow" w:cstheme="minorHAnsi"/>
                <w:b/>
                <w:bCs/>
                <w:noProof/>
                <w:sz w:val="18"/>
                <w:szCs w:val="18"/>
              </w:rPr>
            </w:pPr>
          </w:p>
        </w:tc>
        <w:tc>
          <w:tcPr>
            <w:tcW w:w="722" w:type="dxa"/>
            <w:tcBorders>
              <w:left w:val="single" w:sz="4" w:space="0" w:color="auto"/>
              <w:right w:val="single" w:sz="4" w:space="0" w:color="auto"/>
            </w:tcBorders>
            <w:noWrap/>
            <w:hideMark/>
          </w:tcPr>
          <w:p w14:paraId="1E9ABC8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3140395A"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6781D80E" w14:textId="77777777" w:rsidTr="005D06CB">
        <w:trPr>
          <w:cantSplit/>
          <w:trHeight w:val="113"/>
        </w:trPr>
        <w:tc>
          <w:tcPr>
            <w:tcW w:w="3415" w:type="dxa"/>
            <w:tcBorders>
              <w:left w:val="single" w:sz="4" w:space="0" w:color="auto"/>
              <w:right w:val="single" w:sz="4" w:space="0" w:color="auto"/>
            </w:tcBorders>
            <w:noWrap/>
            <w:hideMark/>
          </w:tcPr>
          <w:p w14:paraId="765D767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7A95C9C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5F6BCE4F"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45D68AE2"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529AE64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B820EE3"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1033F200" w14:textId="77777777" w:rsidTr="005D06CB">
        <w:trPr>
          <w:cantSplit/>
          <w:trHeight w:val="113"/>
        </w:trPr>
        <w:tc>
          <w:tcPr>
            <w:tcW w:w="3415" w:type="dxa"/>
            <w:tcBorders>
              <w:left w:val="single" w:sz="4" w:space="0" w:color="auto"/>
              <w:right w:val="single" w:sz="4" w:space="0" w:color="auto"/>
            </w:tcBorders>
            <w:noWrap/>
            <w:hideMark/>
          </w:tcPr>
          <w:p w14:paraId="7B4A76C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Dotation aux amortissements immobilisations</w:t>
            </w:r>
          </w:p>
        </w:tc>
        <w:tc>
          <w:tcPr>
            <w:tcW w:w="720" w:type="dxa"/>
            <w:tcBorders>
              <w:left w:val="single" w:sz="4" w:space="0" w:color="auto"/>
              <w:right w:val="single" w:sz="4" w:space="0" w:color="auto"/>
            </w:tcBorders>
            <w:noWrap/>
            <w:hideMark/>
          </w:tcPr>
          <w:p w14:paraId="72BB0355"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0B7BD4AF"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289AFA58"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5C82C15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F40B387"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01E2ED23" w14:textId="77777777" w:rsidTr="005D06CB">
        <w:trPr>
          <w:cantSplit/>
          <w:trHeight w:val="113"/>
        </w:trPr>
        <w:tc>
          <w:tcPr>
            <w:tcW w:w="3415" w:type="dxa"/>
            <w:tcBorders>
              <w:left w:val="single" w:sz="4" w:space="0" w:color="auto"/>
              <w:right w:val="single" w:sz="4" w:space="0" w:color="auto"/>
            </w:tcBorders>
            <w:hideMark/>
          </w:tcPr>
          <w:p w14:paraId="33D7A71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Engagements à réaliser sur subvention attribuée</w:t>
            </w:r>
          </w:p>
        </w:tc>
        <w:tc>
          <w:tcPr>
            <w:tcW w:w="720" w:type="dxa"/>
            <w:tcBorders>
              <w:left w:val="single" w:sz="4" w:space="0" w:color="auto"/>
              <w:right w:val="single" w:sz="4" w:space="0" w:color="auto"/>
            </w:tcBorders>
            <w:noWrap/>
            <w:hideMark/>
          </w:tcPr>
          <w:p w14:paraId="7331127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3C9D35A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7620B902"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60668466"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57F234DD"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2D764952" w14:textId="77777777" w:rsidTr="005D06CB">
        <w:trPr>
          <w:cantSplit/>
          <w:trHeight w:val="113"/>
        </w:trPr>
        <w:tc>
          <w:tcPr>
            <w:tcW w:w="3415" w:type="dxa"/>
            <w:tcBorders>
              <w:left w:val="single" w:sz="4" w:space="0" w:color="auto"/>
              <w:right w:val="single" w:sz="4" w:space="0" w:color="auto"/>
            </w:tcBorders>
            <w:noWrap/>
            <w:hideMark/>
          </w:tcPr>
          <w:p w14:paraId="79B00BF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0" w:type="dxa"/>
            <w:tcBorders>
              <w:left w:val="single" w:sz="4" w:space="0" w:color="auto"/>
              <w:right w:val="single" w:sz="4" w:space="0" w:color="auto"/>
            </w:tcBorders>
            <w:noWrap/>
            <w:hideMark/>
          </w:tcPr>
          <w:p w14:paraId="71C6E72E"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right w:val="single" w:sz="4" w:space="0" w:color="auto"/>
            </w:tcBorders>
            <w:noWrap/>
            <w:hideMark/>
          </w:tcPr>
          <w:p w14:paraId="769FBD54"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right w:val="single" w:sz="4" w:space="0" w:color="auto"/>
            </w:tcBorders>
            <w:noWrap/>
            <w:hideMark/>
          </w:tcPr>
          <w:p w14:paraId="692F35D3" w14:textId="77777777" w:rsidR="00EA2DC7" w:rsidRPr="00765051" w:rsidRDefault="00EA2DC7" w:rsidP="005D06CB">
            <w:pPr>
              <w:spacing w:after="0" w:line="240" w:lineRule="auto"/>
              <w:rPr>
                <w:rFonts w:ascii="Arial Narrow" w:hAnsi="Arial Narrow" w:cstheme="minorHAnsi"/>
                <w:noProof/>
                <w:sz w:val="18"/>
                <w:szCs w:val="18"/>
              </w:rPr>
            </w:pPr>
          </w:p>
        </w:tc>
        <w:tc>
          <w:tcPr>
            <w:tcW w:w="722" w:type="dxa"/>
            <w:tcBorders>
              <w:left w:val="single" w:sz="4" w:space="0" w:color="auto"/>
              <w:right w:val="single" w:sz="4" w:space="0" w:color="auto"/>
            </w:tcBorders>
            <w:noWrap/>
            <w:hideMark/>
          </w:tcPr>
          <w:p w14:paraId="5330D8A9"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13F4B2A6"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2521FCF9" w14:textId="77777777" w:rsidTr="005D06CB">
        <w:trPr>
          <w:cantSplit/>
          <w:trHeight w:val="113"/>
        </w:trPr>
        <w:tc>
          <w:tcPr>
            <w:tcW w:w="3415" w:type="dxa"/>
            <w:tcBorders>
              <w:left w:val="single" w:sz="4" w:space="0" w:color="auto"/>
              <w:right w:val="single" w:sz="4" w:space="0" w:color="auto"/>
            </w:tcBorders>
            <w:noWrap/>
            <w:hideMark/>
          </w:tcPr>
          <w:p w14:paraId="2DE79F6A"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Excédent</w:t>
            </w:r>
          </w:p>
        </w:tc>
        <w:tc>
          <w:tcPr>
            <w:tcW w:w="720" w:type="dxa"/>
            <w:tcBorders>
              <w:left w:val="single" w:sz="4" w:space="0" w:color="auto"/>
              <w:right w:val="single" w:sz="4" w:space="0" w:color="auto"/>
            </w:tcBorders>
            <w:noWrap/>
            <w:hideMark/>
          </w:tcPr>
          <w:p w14:paraId="29DB6A12"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365</w:t>
            </w:r>
          </w:p>
        </w:tc>
        <w:tc>
          <w:tcPr>
            <w:tcW w:w="719" w:type="dxa"/>
            <w:tcBorders>
              <w:left w:val="single" w:sz="4" w:space="0" w:color="auto"/>
              <w:right w:val="single" w:sz="4" w:space="0" w:color="auto"/>
            </w:tcBorders>
            <w:noWrap/>
            <w:hideMark/>
          </w:tcPr>
          <w:p w14:paraId="6180EFBB"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r>
              <w:rPr>
                <w:rFonts w:ascii="Arial Narrow" w:hAnsi="Arial Narrow" w:cstheme="minorHAnsi"/>
                <w:noProof/>
                <w:sz w:val="18"/>
                <w:szCs w:val="18"/>
              </w:rPr>
              <w:t>1410</w:t>
            </w:r>
          </w:p>
        </w:tc>
        <w:tc>
          <w:tcPr>
            <w:tcW w:w="3238" w:type="dxa"/>
            <w:tcBorders>
              <w:left w:val="single" w:sz="4" w:space="0" w:color="auto"/>
              <w:right w:val="single" w:sz="4" w:space="0" w:color="auto"/>
            </w:tcBorders>
            <w:noWrap/>
            <w:hideMark/>
          </w:tcPr>
          <w:p w14:paraId="2A79C5CE"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Déficit</w:t>
            </w:r>
          </w:p>
        </w:tc>
        <w:tc>
          <w:tcPr>
            <w:tcW w:w="722" w:type="dxa"/>
            <w:tcBorders>
              <w:left w:val="single" w:sz="4" w:space="0" w:color="auto"/>
              <w:right w:val="single" w:sz="4" w:space="0" w:color="auto"/>
            </w:tcBorders>
            <w:noWrap/>
            <w:hideMark/>
          </w:tcPr>
          <w:p w14:paraId="1CA646C1"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right w:val="single" w:sz="4" w:space="0" w:color="auto"/>
            </w:tcBorders>
            <w:noWrap/>
            <w:hideMark/>
          </w:tcPr>
          <w:p w14:paraId="31F52890"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3E519343" w14:textId="77777777" w:rsidTr="005D06CB">
        <w:trPr>
          <w:cantSplit/>
          <w:trHeight w:val="113"/>
        </w:trPr>
        <w:tc>
          <w:tcPr>
            <w:tcW w:w="3415" w:type="dxa"/>
            <w:tcBorders>
              <w:left w:val="single" w:sz="4" w:space="0" w:color="auto"/>
              <w:bottom w:val="single" w:sz="4" w:space="0" w:color="auto"/>
              <w:right w:val="single" w:sz="4" w:space="0" w:color="auto"/>
            </w:tcBorders>
            <w:noWrap/>
            <w:hideMark/>
          </w:tcPr>
          <w:p w14:paraId="23F29C13"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(Résultat positif)</w:t>
            </w:r>
          </w:p>
        </w:tc>
        <w:tc>
          <w:tcPr>
            <w:tcW w:w="720" w:type="dxa"/>
            <w:tcBorders>
              <w:left w:val="single" w:sz="4" w:space="0" w:color="auto"/>
              <w:bottom w:val="single" w:sz="4" w:space="0" w:color="auto"/>
              <w:right w:val="single" w:sz="4" w:space="0" w:color="auto"/>
            </w:tcBorders>
            <w:noWrap/>
            <w:hideMark/>
          </w:tcPr>
          <w:p w14:paraId="2D5A408C"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19" w:type="dxa"/>
            <w:tcBorders>
              <w:left w:val="single" w:sz="4" w:space="0" w:color="auto"/>
              <w:bottom w:val="single" w:sz="4" w:space="0" w:color="auto"/>
              <w:right w:val="single" w:sz="4" w:space="0" w:color="auto"/>
            </w:tcBorders>
            <w:noWrap/>
            <w:hideMark/>
          </w:tcPr>
          <w:p w14:paraId="7A6B04CF"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3238" w:type="dxa"/>
            <w:tcBorders>
              <w:left w:val="single" w:sz="4" w:space="0" w:color="auto"/>
              <w:bottom w:val="single" w:sz="4" w:space="0" w:color="auto"/>
              <w:right w:val="single" w:sz="4" w:space="0" w:color="auto"/>
            </w:tcBorders>
            <w:noWrap/>
            <w:hideMark/>
          </w:tcPr>
          <w:p w14:paraId="76A4841D"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(Résultat négatif)</w:t>
            </w:r>
          </w:p>
        </w:tc>
        <w:tc>
          <w:tcPr>
            <w:tcW w:w="722" w:type="dxa"/>
            <w:tcBorders>
              <w:left w:val="single" w:sz="4" w:space="0" w:color="auto"/>
              <w:bottom w:val="single" w:sz="4" w:space="0" w:color="auto"/>
              <w:right w:val="single" w:sz="4" w:space="0" w:color="auto"/>
            </w:tcBorders>
            <w:noWrap/>
            <w:hideMark/>
          </w:tcPr>
          <w:p w14:paraId="206D43C0" w14:textId="77777777" w:rsidR="00EA2DC7" w:rsidRPr="00765051" w:rsidRDefault="00EA2DC7" w:rsidP="005D06CB">
            <w:pPr>
              <w:spacing w:after="0" w:line="240" w:lineRule="auto"/>
              <w:rPr>
                <w:rFonts w:ascii="Arial Narrow" w:hAnsi="Arial Narrow" w:cstheme="minorHAnsi"/>
                <w:noProof/>
                <w:sz w:val="18"/>
                <w:szCs w:val="18"/>
              </w:rPr>
            </w:pPr>
            <w:r w:rsidRPr="00765051">
              <w:rPr>
                <w:rFonts w:ascii="Arial Narrow" w:hAnsi="Arial Narrow" w:cstheme="minorHAnsi"/>
                <w:noProof/>
                <w:sz w:val="18"/>
                <w:szCs w:val="18"/>
              </w:rPr>
              <w:t> </w:t>
            </w:r>
          </w:p>
        </w:tc>
        <w:tc>
          <w:tcPr>
            <w:tcW w:w="721" w:type="dxa"/>
            <w:tcBorders>
              <w:left w:val="single" w:sz="4" w:space="0" w:color="auto"/>
              <w:bottom w:val="single" w:sz="4" w:space="0" w:color="auto"/>
              <w:right w:val="single" w:sz="4" w:space="0" w:color="auto"/>
            </w:tcBorders>
            <w:noWrap/>
            <w:hideMark/>
          </w:tcPr>
          <w:p w14:paraId="1ACCCFEE" w14:textId="77777777" w:rsidR="00EA2DC7" w:rsidRPr="00765051" w:rsidRDefault="00EA2DC7" w:rsidP="005D06CB">
            <w:pPr>
              <w:spacing w:after="0" w:line="240" w:lineRule="auto"/>
              <w:ind w:right="-106"/>
              <w:rPr>
                <w:rFonts w:ascii="Arial Narrow" w:hAnsi="Arial Narrow" w:cstheme="minorHAnsi"/>
                <w:noProof/>
                <w:sz w:val="18"/>
                <w:szCs w:val="18"/>
              </w:rPr>
            </w:pPr>
            <w:r w:rsidRPr="00765051">
              <w:rPr>
                <w:rFonts w:ascii="Arial Narrow" w:hAnsi="Arial Narrow" w:cstheme="minorHAnsi"/>
                <w:noProof/>
                <w:sz w:val="18"/>
                <w:szCs w:val="18"/>
              </w:rPr>
              <w:t> </w:t>
            </w:r>
          </w:p>
        </w:tc>
      </w:tr>
      <w:tr w:rsidR="00EA2DC7" w:rsidRPr="00765051" w14:paraId="214111B6" w14:textId="77777777" w:rsidTr="005D06CB">
        <w:trPr>
          <w:cantSplit/>
          <w:trHeight w:val="113"/>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A8B34D9"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Total des Charges</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9775BEC"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 </w:t>
            </w:r>
            <w:r>
              <w:rPr>
                <w:rFonts w:ascii="Arial Narrow" w:hAnsi="Arial Narrow" w:cstheme="minorHAnsi"/>
                <w:b/>
                <w:bCs/>
                <w:noProof/>
                <w:sz w:val="18"/>
                <w:szCs w:val="18"/>
              </w:rPr>
              <w:t>40225</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0E4692"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18602</w:t>
            </w:r>
          </w:p>
        </w:tc>
        <w:tc>
          <w:tcPr>
            <w:tcW w:w="3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B64713" w14:textId="77777777" w:rsidR="00EA2DC7" w:rsidRPr="00765051" w:rsidRDefault="00EA2DC7" w:rsidP="005D06CB">
            <w:pPr>
              <w:spacing w:after="0" w:line="240" w:lineRule="auto"/>
              <w:rPr>
                <w:rFonts w:ascii="Arial Narrow" w:hAnsi="Arial Narrow" w:cstheme="minorHAnsi"/>
                <w:b/>
                <w:bCs/>
                <w:noProof/>
                <w:sz w:val="18"/>
                <w:szCs w:val="18"/>
              </w:rPr>
            </w:pPr>
            <w:r w:rsidRPr="00765051">
              <w:rPr>
                <w:rFonts w:ascii="Arial Narrow" w:hAnsi="Arial Narrow" w:cstheme="minorHAnsi"/>
                <w:b/>
                <w:bCs/>
                <w:noProof/>
                <w:sz w:val="18"/>
                <w:szCs w:val="18"/>
              </w:rPr>
              <w:t>Total des produits</w:t>
            </w: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CD17D4B" w14:textId="77777777" w:rsidR="00EA2DC7" w:rsidRPr="00765051" w:rsidRDefault="00EA2DC7" w:rsidP="005D06CB">
            <w:pPr>
              <w:spacing w:after="0" w:line="240" w:lineRule="auto"/>
              <w:rPr>
                <w:rFonts w:ascii="Arial Narrow" w:hAnsi="Arial Narrow" w:cstheme="minorHAnsi"/>
                <w:b/>
                <w:bCs/>
                <w:noProof/>
                <w:sz w:val="18"/>
                <w:szCs w:val="18"/>
              </w:rPr>
            </w:pPr>
            <w:r>
              <w:rPr>
                <w:rFonts w:ascii="Arial Narrow" w:hAnsi="Arial Narrow" w:cstheme="minorHAnsi"/>
                <w:b/>
                <w:bCs/>
                <w:noProof/>
                <w:sz w:val="18"/>
                <w:szCs w:val="18"/>
              </w:rPr>
              <w:t>40225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C07478" w14:textId="77777777" w:rsidR="00EA2DC7" w:rsidRPr="00765051" w:rsidRDefault="00EA2DC7" w:rsidP="005D06CB">
            <w:pPr>
              <w:spacing w:after="0" w:line="240" w:lineRule="auto"/>
              <w:ind w:right="-106"/>
              <w:rPr>
                <w:rFonts w:ascii="Arial Narrow" w:hAnsi="Arial Narrow" w:cstheme="minorHAnsi"/>
                <w:b/>
                <w:bCs/>
                <w:noProof/>
                <w:sz w:val="18"/>
                <w:szCs w:val="18"/>
              </w:rPr>
            </w:pPr>
            <w:r>
              <w:rPr>
                <w:rFonts w:ascii="Arial Narrow" w:hAnsi="Arial Narrow" w:cstheme="minorHAnsi"/>
                <w:b/>
                <w:bCs/>
                <w:noProof/>
                <w:sz w:val="18"/>
                <w:szCs w:val="18"/>
              </w:rPr>
              <w:t>18602</w:t>
            </w:r>
          </w:p>
        </w:tc>
      </w:tr>
    </w:tbl>
    <w:p w14:paraId="31080B4F" w14:textId="1C303D19" w:rsidR="00032D60" w:rsidRPr="00F73BF3" w:rsidRDefault="00F73BF3" w:rsidP="00032D60">
      <w:pPr>
        <w:spacing w:after="100" w:afterAutospacing="1" w:line="288" w:lineRule="auto"/>
        <w:jc w:val="both"/>
        <w:rPr>
          <w:rFonts w:ascii="Calibri" w:hAnsi="Calibri" w:cs="Calibri"/>
          <w:sz w:val="20"/>
          <w:szCs w:val="20"/>
        </w:rPr>
      </w:pPr>
      <w:r>
        <w:rPr>
          <w:rFonts w:ascii="Calibri" w:hAnsi="Calibri" w:cs="Calibri"/>
          <w:noProof/>
          <w:sz w:val="20"/>
          <w:szCs w:val="20"/>
          <w:lang w:eastAsia="fr-FR"/>
        </w:rPr>
        <w:lastRenderedPageBreak/>
        <w:drawing>
          <wp:anchor distT="0" distB="0" distL="114300" distR="114300" simplePos="0" relativeHeight="251694080" behindDoc="0" locked="0" layoutInCell="1" allowOverlap="1" wp14:anchorId="34A36538" wp14:editId="1B5A141B">
            <wp:simplePos x="0" y="0"/>
            <wp:positionH relativeFrom="column">
              <wp:posOffset>-414020</wp:posOffset>
            </wp:positionH>
            <wp:positionV relativeFrom="page">
              <wp:posOffset>276225</wp:posOffset>
            </wp:positionV>
            <wp:extent cx="3124200" cy="718185"/>
            <wp:effectExtent l="0" t="0" r="0" b="5715"/>
            <wp:wrapSquare wrapText="bothSides"/>
            <wp:docPr id="33" name="Image 33" descr="BILAN DE L EXERC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AN DE L EXERCI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3979" r="54660" b="3979"/>
                    <a:stretch/>
                  </pic:blipFill>
                  <pic:spPr bwMode="auto">
                    <a:xfrm>
                      <a:off x="0" y="0"/>
                      <a:ext cx="3124200" cy="7181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hAnsi="Calibri" w:cs="Calibri"/>
          <w:i/>
          <w:sz w:val="16"/>
          <w:szCs w:val="16"/>
        </w:rPr>
        <w:br w:type="textWrapping" w:clear="all"/>
      </w:r>
    </w:p>
    <w:p w14:paraId="1CA69038" w14:textId="03A17C63" w:rsidR="00032D60" w:rsidRPr="00F73BF3" w:rsidRDefault="00F73BF3" w:rsidP="00032D60">
      <w:pPr>
        <w:spacing w:line="240" w:lineRule="auto"/>
        <w:rPr>
          <w:rFonts w:ascii="Calibri" w:hAnsi="Calibri" w:cs="Calibri"/>
          <w:b/>
          <w:sz w:val="44"/>
          <w:szCs w:val="44"/>
        </w:rPr>
      </w:pPr>
      <w:r w:rsidRPr="00F73BF3">
        <w:rPr>
          <w:rFonts w:ascii="Calibri" w:hAnsi="Calibri" w:cs="Calibri"/>
          <w:b/>
          <w:sz w:val="44"/>
          <w:szCs w:val="44"/>
        </w:rPr>
        <w:t>2022</w:t>
      </w:r>
    </w:p>
    <w:p w14:paraId="3CF788DD" w14:textId="60BA782B" w:rsidR="00032D60" w:rsidRPr="00AB2409" w:rsidRDefault="00032D60" w:rsidP="00F73BF3">
      <w:pPr>
        <w:spacing w:line="240" w:lineRule="auto"/>
        <w:jc w:val="both"/>
        <w:rPr>
          <w:rFonts w:ascii="Calibri" w:hAnsi="Calibri" w:cs="Calibri"/>
          <w:b/>
          <w:sz w:val="24"/>
          <w:szCs w:val="24"/>
        </w:rPr>
      </w:pPr>
      <w:r w:rsidRPr="00AB2409">
        <w:rPr>
          <w:rFonts w:ascii="Calibri" w:hAnsi="Calibri" w:cs="Calibri"/>
          <w:b/>
          <w:sz w:val="24"/>
          <w:szCs w:val="24"/>
        </w:rPr>
        <w:t>Bilan au 31 décembre 202</w:t>
      </w:r>
      <w:r w:rsidR="00F73BF3">
        <w:rPr>
          <w:rFonts w:ascii="Calibri" w:hAnsi="Calibri" w:cs="Calibri"/>
          <w:b/>
          <w:sz w:val="24"/>
          <w:szCs w:val="24"/>
        </w:rPr>
        <w:t>2</w:t>
      </w:r>
    </w:p>
    <w:tbl>
      <w:tblPr>
        <w:tblW w:w="9060" w:type="dxa"/>
        <w:jc w:val="center"/>
        <w:tblCellMar>
          <w:left w:w="70" w:type="dxa"/>
          <w:right w:w="70" w:type="dxa"/>
        </w:tblCellMar>
        <w:tblLook w:val="04A0" w:firstRow="1" w:lastRow="0" w:firstColumn="1" w:lastColumn="0" w:noHBand="0" w:noVBand="1"/>
      </w:tblPr>
      <w:tblGrid>
        <w:gridCol w:w="2186"/>
        <w:gridCol w:w="195"/>
        <w:gridCol w:w="1219"/>
        <w:gridCol w:w="1404"/>
        <w:gridCol w:w="1937"/>
        <w:gridCol w:w="249"/>
        <w:gridCol w:w="1310"/>
        <w:gridCol w:w="560"/>
      </w:tblGrid>
      <w:tr w:rsidR="00B95461" w:rsidRPr="00FD5926" w14:paraId="4EEBE553" w14:textId="77777777" w:rsidTr="005D06CB">
        <w:trPr>
          <w:trHeight w:val="293"/>
          <w:jc w:val="center"/>
        </w:trPr>
        <w:tc>
          <w:tcPr>
            <w:tcW w:w="2186" w:type="dxa"/>
            <w:vMerge w:val="restart"/>
            <w:tcBorders>
              <w:top w:val="single" w:sz="4" w:space="0" w:color="auto"/>
              <w:left w:val="single" w:sz="4" w:space="0" w:color="auto"/>
              <w:bottom w:val="single" w:sz="4" w:space="0" w:color="000000"/>
              <w:right w:val="nil"/>
            </w:tcBorders>
            <w:shd w:val="pct50" w:color="C0C0C0" w:fill="auto"/>
            <w:noWrap/>
            <w:vAlign w:val="center"/>
            <w:hideMark/>
          </w:tcPr>
          <w:p w14:paraId="06ED28FA"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ACTIF</w:t>
            </w:r>
          </w:p>
        </w:tc>
        <w:tc>
          <w:tcPr>
            <w:tcW w:w="195" w:type="dxa"/>
            <w:tcBorders>
              <w:top w:val="single" w:sz="4" w:space="0" w:color="auto"/>
              <w:left w:val="single" w:sz="4" w:space="0" w:color="auto"/>
              <w:bottom w:val="single" w:sz="4" w:space="0" w:color="000000"/>
              <w:right w:val="single" w:sz="4" w:space="0" w:color="auto"/>
            </w:tcBorders>
            <w:shd w:val="pct50" w:color="C0C0C0" w:fill="auto"/>
            <w:noWrap/>
            <w:vAlign w:val="center"/>
            <w:hideMark/>
          </w:tcPr>
          <w:p w14:paraId="5349A110"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219" w:type="dxa"/>
            <w:vMerge w:val="restart"/>
            <w:tcBorders>
              <w:top w:val="single" w:sz="4" w:space="0" w:color="auto"/>
              <w:left w:val="single" w:sz="4" w:space="0" w:color="auto"/>
              <w:bottom w:val="single" w:sz="4" w:space="0" w:color="000000"/>
              <w:right w:val="single" w:sz="4" w:space="0" w:color="auto"/>
            </w:tcBorders>
            <w:shd w:val="pct50" w:color="C0C0C0" w:fill="auto"/>
            <w:vAlign w:val="center"/>
            <w:hideMark/>
          </w:tcPr>
          <w:p w14:paraId="4AB4BD07"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202</w:t>
            </w:r>
            <w:r>
              <w:rPr>
                <w:rFonts w:asciiTheme="minorHAnsi" w:eastAsia="Times New Roman" w:hAnsiTheme="minorHAnsi" w:cstheme="minorHAnsi"/>
                <w:b/>
                <w:bCs/>
                <w:sz w:val="24"/>
                <w:szCs w:val="24"/>
                <w:lang w:eastAsia="fr-FR"/>
              </w:rPr>
              <w:t>2</w:t>
            </w:r>
          </w:p>
        </w:tc>
        <w:tc>
          <w:tcPr>
            <w:tcW w:w="1404" w:type="dxa"/>
            <w:vMerge w:val="restart"/>
            <w:tcBorders>
              <w:top w:val="single" w:sz="4" w:space="0" w:color="auto"/>
              <w:left w:val="single" w:sz="4" w:space="0" w:color="auto"/>
              <w:bottom w:val="single" w:sz="4" w:space="0" w:color="000000"/>
              <w:right w:val="nil"/>
            </w:tcBorders>
            <w:shd w:val="pct50" w:color="C0C0C0" w:fill="auto"/>
            <w:vAlign w:val="center"/>
            <w:hideMark/>
          </w:tcPr>
          <w:p w14:paraId="12C483B2"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2021</w:t>
            </w:r>
          </w:p>
        </w:tc>
        <w:tc>
          <w:tcPr>
            <w:tcW w:w="1937" w:type="dxa"/>
            <w:vMerge w:val="restart"/>
            <w:tcBorders>
              <w:top w:val="single" w:sz="4" w:space="0" w:color="auto"/>
              <w:left w:val="single" w:sz="4" w:space="0" w:color="auto"/>
              <w:bottom w:val="single" w:sz="4" w:space="0" w:color="000000"/>
              <w:right w:val="single" w:sz="4" w:space="0" w:color="auto"/>
            </w:tcBorders>
            <w:shd w:val="pct50" w:color="C0C0C0" w:fill="auto"/>
            <w:noWrap/>
            <w:vAlign w:val="center"/>
            <w:hideMark/>
          </w:tcPr>
          <w:p w14:paraId="17FD0873"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PASSIF</w:t>
            </w:r>
          </w:p>
        </w:tc>
        <w:tc>
          <w:tcPr>
            <w:tcW w:w="249" w:type="dxa"/>
            <w:tcBorders>
              <w:top w:val="single" w:sz="4" w:space="0" w:color="auto"/>
              <w:left w:val="single" w:sz="4" w:space="0" w:color="auto"/>
              <w:bottom w:val="single" w:sz="4" w:space="0" w:color="000000"/>
              <w:right w:val="single" w:sz="4" w:space="0" w:color="auto"/>
            </w:tcBorders>
            <w:shd w:val="pct50" w:color="C0C0C0" w:fill="auto"/>
            <w:noWrap/>
            <w:vAlign w:val="center"/>
            <w:hideMark/>
          </w:tcPr>
          <w:p w14:paraId="6139F3E0"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310" w:type="dxa"/>
            <w:vMerge w:val="restart"/>
            <w:tcBorders>
              <w:top w:val="single" w:sz="4" w:space="0" w:color="auto"/>
              <w:left w:val="single" w:sz="4" w:space="0" w:color="auto"/>
              <w:bottom w:val="single" w:sz="4" w:space="0" w:color="000000"/>
              <w:right w:val="single" w:sz="4" w:space="0" w:color="auto"/>
            </w:tcBorders>
            <w:shd w:val="pct50" w:color="C0C0C0" w:fill="auto"/>
            <w:vAlign w:val="center"/>
            <w:hideMark/>
          </w:tcPr>
          <w:p w14:paraId="074DB8E3" w14:textId="77777777" w:rsidR="00B95461" w:rsidRPr="00FD5926" w:rsidRDefault="00B95461" w:rsidP="005D06CB">
            <w:pPr>
              <w:spacing w:after="0" w:line="240" w:lineRule="auto"/>
              <w:jc w:val="center"/>
              <w:rPr>
                <w:rFonts w:ascii="Times New Roman" w:eastAsia="Times New Roman" w:hAnsi="Times New Roman"/>
                <w:b/>
                <w:bCs/>
                <w:sz w:val="20"/>
                <w:szCs w:val="20"/>
                <w:lang w:eastAsia="fr-FR"/>
              </w:rPr>
            </w:pPr>
            <w:r w:rsidRPr="00FD5926">
              <w:rPr>
                <w:rFonts w:ascii="Times New Roman" w:eastAsia="Times New Roman" w:hAnsi="Times New Roman"/>
                <w:b/>
                <w:bCs/>
                <w:sz w:val="20"/>
                <w:szCs w:val="20"/>
                <w:lang w:eastAsia="fr-FR"/>
              </w:rPr>
              <w:t>202</w:t>
            </w:r>
            <w:r>
              <w:rPr>
                <w:rFonts w:ascii="Times New Roman" w:eastAsia="Times New Roman" w:hAnsi="Times New Roman"/>
                <w:b/>
                <w:bCs/>
                <w:sz w:val="20"/>
                <w:szCs w:val="20"/>
                <w:lang w:eastAsia="fr-FR"/>
              </w:rPr>
              <w:t>2</w:t>
            </w:r>
          </w:p>
        </w:tc>
        <w:tc>
          <w:tcPr>
            <w:tcW w:w="560" w:type="dxa"/>
            <w:vMerge w:val="restart"/>
            <w:tcBorders>
              <w:top w:val="single" w:sz="4" w:space="0" w:color="auto"/>
              <w:left w:val="single" w:sz="4" w:space="0" w:color="auto"/>
              <w:bottom w:val="single" w:sz="4" w:space="0" w:color="000000"/>
              <w:right w:val="single" w:sz="4" w:space="0" w:color="auto"/>
            </w:tcBorders>
            <w:shd w:val="pct50" w:color="C0C0C0" w:fill="auto"/>
            <w:vAlign w:val="center"/>
            <w:hideMark/>
          </w:tcPr>
          <w:p w14:paraId="4BBA8E24" w14:textId="77777777" w:rsidR="00B95461" w:rsidRPr="00FD5926" w:rsidRDefault="00B95461" w:rsidP="005D06CB">
            <w:pPr>
              <w:spacing w:after="0" w:line="240" w:lineRule="auto"/>
              <w:jc w:val="center"/>
              <w:rPr>
                <w:rFonts w:ascii="Times New Roman" w:eastAsia="Times New Roman" w:hAnsi="Times New Roman"/>
                <w:b/>
                <w:bCs/>
                <w:sz w:val="20"/>
                <w:szCs w:val="20"/>
                <w:lang w:eastAsia="fr-FR"/>
              </w:rPr>
            </w:pPr>
          </w:p>
        </w:tc>
      </w:tr>
      <w:tr w:rsidR="00B95461" w:rsidRPr="00FD5926" w14:paraId="7DE0420D" w14:textId="77777777" w:rsidTr="005D06CB">
        <w:trPr>
          <w:trHeight w:val="476"/>
          <w:jc w:val="center"/>
        </w:trPr>
        <w:tc>
          <w:tcPr>
            <w:tcW w:w="2186" w:type="dxa"/>
            <w:vMerge/>
            <w:tcBorders>
              <w:top w:val="single" w:sz="4" w:space="0" w:color="auto"/>
              <w:left w:val="single" w:sz="4" w:space="0" w:color="auto"/>
              <w:bottom w:val="single" w:sz="4" w:space="0" w:color="000000"/>
              <w:right w:val="nil"/>
            </w:tcBorders>
            <w:vAlign w:val="center"/>
            <w:hideMark/>
          </w:tcPr>
          <w:p w14:paraId="4AC990B8"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95" w:type="dxa"/>
            <w:tcBorders>
              <w:top w:val="single" w:sz="4" w:space="0" w:color="auto"/>
              <w:left w:val="single" w:sz="4" w:space="0" w:color="auto"/>
              <w:bottom w:val="single" w:sz="4" w:space="0" w:color="000000"/>
              <w:right w:val="single" w:sz="4" w:space="0" w:color="auto"/>
            </w:tcBorders>
            <w:noWrap/>
            <w:vAlign w:val="bottom"/>
            <w:hideMark/>
          </w:tcPr>
          <w:p w14:paraId="31C1CE71" w14:textId="77777777" w:rsidR="00B95461" w:rsidRPr="00FD5926" w:rsidRDefault="00B95461" w:rsidP="005D06CB">
            <w:pPr>
              <w:spacing w:after="0" w:line="240" w:lineRule="auto"/>
              <w:rPr>
                <w:rFonts w:ascii="Times New Roman" w:eastAsia="Times New Roman" w:hAnsi="Times New Roman"/>
                <w:b/>
                <w:bCs/>
                <w:sz w:val="20"/>
                <w:szCs w:val="20"/>
                <w:lang w:eastAsia="fr-FR"/>
              </w:rPr>
            </w:pPr>
            <w:r w:rsidRPr="00FD5926">
              <w:rPr>
                <w:rFonts w:asciiTheme="minorHAnsi" w:eastAsia="Times New Roman" w:hAnsiTheme="minorHAnsi" w:cstheme="minorHAnsi"/>
                <w:b/>
                <w:bCs/>
                <w:sz w:val="24"/>
                <w:szCs w:val="24"/>
                <w:lang w:eastAsia="fr-FR"/>
              </w:rPr>
              <w:t> </w:t>
            </w:r>
          </w:p>
        </w:tc>
        <w:tc>
          <w:tcPr>
            <w:tcW w:w="1219" w:type="dxa"/>
            <w:vMerge/>
            <w:tcBorders>
              <w:top w:val="single" w:sz="4" w:space="0" w:color="auto"/>
              <w:left w:val="single" w:sz="4" w:space="0" w:color="auto"/>
              <w:bottom w:val="single" w:sz="4" w:space="0" w:color="000000"/>
              <w:right w:val="single" w:sz="4" w:space="0" w:color="auto"/>
            </w:tcBorders>
            <w:vAlign w:val="center"/>
            <w:hideMark/>
          </w:tcPr>
          <w:p w14:paraId="73199898"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404" w:type="dxa"/>
            <w:vMerge/>
            <w:tcBorders>
              <w:top w:val="single" w:sz="4" w:space="0" w:color="auto"/>
              <w:left w:val="single" w:sz="4" w:space="0" w:color="auto"/>
              <w:bottom w:val="single" w:sz="4" w:space="0" w:color="000000"/>
              <w:right w:val="nil"/>
            </w:tcBorders>
            <w:vAlign w:val="center"/>
            <w:hideMark/>
          </w:tcPr>
          <w:p w14:paraId="37FFED5D"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937" w:type="dxa"/>
            <w:vMerge/>
            <w:tcBorders>
              <w:top w:val="single" w:sz="4" w:space="0" w:color="auto"/>
              <w:left w:val="single" w:sz="4" w:space="0" w:color="auto"/>
              <w:bottom w:val="single" w:sz="4" w:space="0" w:color="000000"/>
              <w:right w:val="single" w:sz="4" w:space="0" w:color="auto"/>
            </w:tcBorders>
            <w:vAlign w:val="center"/>
            <w:hideMark/>
          </w:tcPr>
          <w:p w14:paraId="7041E339"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249" w:type="dxa"/>
            <w:tcBorders>
              <w:top w:val="single" w:sz="4" w:space="0" w:color="auto"/>
              <w:left w:val="single" w:sz="4" w:space="0" w:color="auto"/>
              <w:bottom w:val="single" w:sz="4" w:space="0" w:color="000000"/>
              <w:right w:val="single" w:sz="4" w:space="0" w:color="auto"/>
            </w:tcBorders>
            <w:noWrap/>
            <w:vAlign w:val="bottom"/>
            <w:hideMark/>
          </w:tcPr>
          <w:p w14:paraId="2AB6E4C4" w14:textId="77777777" w:rsidR="00B95461" w:rsidRPr="00FD5926" w:rsidRDefault="00B95461" w:rsidP="005D06CB">
            <w:pPr>
              <w:spacing w:after="0" w:line="240" w:lineRule="auto"/>
              <w:rPr>
                <w:rFonts w:ascii="Times New Roman" w:eastAsia="Times New Roman" w:hAnsi="Times New Roman"/>
                <w:b/>
                <w:bCs/>
                <w:sz w:val="20"/>
                <w:szCs w:val="20"/>
                <w:lang w:eastAsia="fr-FR"/>
              </w:rPr>
            </w:pPr>
            <w:r w:rsidRPr="00FD5926">
              <w:rPr>
                <w:rFonts w:asciiTheme="minorHAnsi" w:eastAsia="Times New Roman" w:hAnsiTheme="minorHAnsi" w:cstheme="minorHAnsi"/>
                <w:b/>
                <w:bCs/>
                <w:sz w:val="24"/>
                <w:szCs w:val="24"/>
                <w:lang w:eastAsia="fr-FR"/>
              </w:rPr>
              <w:t> </w:t>
            </w: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4572EBC6" w14:textId="77777777" w:rsidR="00B95461" w:rsidRPr="00FD5926" w:rsidRDefault="00B95461" w:rsidP="005D06CB">
            <w:pPr>
              <w:spacing w:after="0" w:line="240" w:lineRule="auto"/>
              <w:rPr>
                <w:rFonts w:ascii="Times New Roman" w:eastAsia="Times New Roman" w:hAnsi="Times New Roman"/>
                <w:b/>
                <w:bCs/>
                <w:sz w:val="20"/>
                <w:szCs w:val="20"/>
                <w:lang w:eastAsia="fr-FR"/>
              </w:rPr>
            </w:pPr>
          </w:p>
        </w:tc>
        <w:tc>
          <w:tcPr>
            <w:tcW w:w="560" w:type="dxa"/>
            <w:vMerge/>
            <w:tcBorders>
              <w:top w:val="single" w:sz="4" w:space="0" w:color="auto"/>
              <w:left w:val="single" w:sz="4" w:space="0" w:color="auto"/>
              <w:bottom w:val="single" w:sz="4" w:space="0" w:color="000000"/>
              <w:right w:val="single" w:sz="4" w:space="0" w:color="auto"/>
            </w:tcBorders>
            <w:vAlign w:val="center"/>
            <w:hideMark/>
          </w:tcPr>
          <w:p w14:paraId="64CBEA16" w14:textId="77777777" w:rsidR="00B95461" w:rsidRPr="00FD5926" w:rsidRDefault="00B95461" w:rsidP="005D06CB">
            <w:pPr>
              <w:spacing w:after="0" w:line="240" w:lineRule="auto"/>
              <w:rPr>
                <w:rFonts w:ascii="Times New Roman" w:eastAsia="Times New Roman" w:hAnsi="Times New Roman"/>
                <w:b/>
                <w:bCs/>
                <w:sz w:val="20"/>
                <w:szCs w:val="20"/>
                <w:lang w:eastAsia="fr-FR"/>
              </w:rPr>
            </w:pPr>
          </w:p>
        </w:tc>
      </w:tr>
      <w:tr w:rsidR="00B95461" w:rsidRPr="00FD5926" w14:paraId="64D7DC5B"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1F52FACA"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Immobilisations Nettes</w:t>
            </w:r>
          </w:p>
        </w:tc>
        <w:tc>
          <w:tcPr>
            <w:tcW w:w="195" w:type="dxa"/>
            <w:tcBorders>
              <w:top w:val="nil"/>
              <w:left w:val="single" w:sz="4" w:space="0" w:color="auto"/>
              <w:bottom w:val="nil"/>
              <w:right w:val="nil"/>
            </w:tcBorders>
            <w:shd w:val="clear" w:color="auto" w:fill="auto"/>
            <w:noWrap/>
            <w:vAlign w:val="bottom"/>
            <w:hideMark/>
          </w:tcPr>
          <w:p w14:paraId="4D6BD9D8"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3D9111BB" w14:textId="77777777" w:rsidR="00B95461" w:rsidRPr="00FD5926" w:rsidRDefault="00B95461" w:rsidP="005D06CB">
            <w:pPr>
              <w:spacing w:after="0" w:line="240" w:lineRule="auto"/>
              <w:rPr>
                <w:rFonts w:ascii="Times New Roman" w:eastAsia="Times New Roman" w:hAnsi="Times New Roman"/>
                <w:b/>
                <w:bCs/>
                <w:sz w:val="20"/>
                <w:szCs w:val="20"/>
                <w:lang w:eastAsia="fr-FR"/>
              </w:rPr>
            </w:pPr>
          </w:p>
        </w:tc>
        <w:tc>
          <w:tcPr>
            <w:tcW w:w="1404" w:type="dxa"/>
            <w:tcBorders>
              <w:top w:val="nil"/>
              <w:left w:val="single" w:sz="4" w:space="0" w:color="auto"/>
              <w:bottom w:val="nil"/>
              <w:right w:val="single" w:sz="4" w:space="0" w:color="auto"/>
            </w:tcBorders>
            <w:shd w:val="clear" w:color="auto" w:fill="auto"/>
            <w:noWrap/>
            <w:vAlign w:val="bottom"/>
            <w:hideMark/>
          </w:tcPr>
          <w:p w14:paraId="0161F9BF"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26B6BA74"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Capitaux propres</w:t>
            </w:r>
          </w:p>
        </w:tc>
        <w:tc>
          <w:tcPr>
            <w:tcW w:w="249" w:type="dxa"/>
            <w:tcBorders>
              <w:top w:val="nil"/>
              <w:left w:val="nil"/>
              <w:bottom w:val="nil"/>
              <w:right w:val="single" w:sz="4" w:space="0" w:color="auto"/>
            </w:tcBorders>
            <w:shd w:val="clear" w:color="auto" w:fill="auto"/>
            <w:noWrap/>
            <w:vAlign w:val="bottom"/>
            <w:hideMark/>
          </w:tcPr>
          <w:p w14:paraId="4B1BB21B"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008CA378"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Pr>
                <w:rFonts w:ascii="Times New Roman" w:eastAsia="Times New Roman" w:hAnsi="Times New Roman"/>
                <w:b/>
                <w:bCs/>
                <w:sz w:val="20"/>
                <w:szCs w:val="20"/>
                <w:lang w:eastAsia="fr-FR"/>
              </w:rPr>
              <w:t>33979</w:t>
            </w:r>
          </w:p>
        </w:tc>
        <w:tc>
          <w:tcPr>
            <w:tcW w:w="560" w:type="dxa"/>
            <w:tcBorders>
              <w:top w:val="nil"/>
              <w:left w:val="nil"/>
              <w:bottom w:val="nil"/>
              <w:right w:val="single" w:sz="4" w:space="0" w:color="auto"/>
            </w:tcBorders>
            <w:shd w:val="clear" w:color="auto" w:fill="auto"/>
            <w:noWrap/>
            <w:vAlign w:val="bottom"/>
            <w:hideMark/>
          </w:tcPr>
          <w:p w14:paraId="2E67F2BC"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146573C4"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482D6E08"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Immobilisations Brutes</w:t>
            </w:r>
          </w:p>
        </w:tc>
        <w:tc>
          <w:tcPr>
            <w:tcW w:w="195" w:type="dxa"/>
            <w:tcBorders>
              <w:top w:val="nil"/>
              <w:left w:val="single" w:sz="4" w:space="0" w:color="auto"/>
              <w:bottom w:val="nil"/>
              <w:right w:val="nil"/>
            </w:tcBorders>
            <w:shd w:val="clear" w:color="auto" w:fill="auto"/>
            <w:noWrap/>
            <w:vAlign w:val="bottom"/>
            <w:hideMark/>
          </w:tcPr>
          <w:p w14:paraId="11E2F855"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4B5D9D09"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r>
              <w:rPr>
                <w:rFonts w:asciiTheme="minorHAnsi" w:eastAsia="Times New Roman" w:hAnsiTheme="minorHAnsi" w:cstheme="minorHAnsi"/>
                <w:sz w:val="24"/>
                <w:szCs w:val="24"/>
                <w:lang w:eastAsia="fr-FR"/>
              </w:rPr>
              <w:t>1539</w:t>
            </w:r>
          </w:p>
        </w:tc>
        <w:tc>
          <w:tcPr>
            <w:tcW w:w="1404" w:type="dxa"/>
            <w:tcBorders>
              <w:top w:val="nil"/>
              <w:left w:val="single" w:sz="4" w:space="0" w:color="auto"/>
              <w:bottom w:val="nil"/>
              <w:right w:val="single" w:sz="4" w:space="0" w:color="auto"/>
            </w:tcBorders>
            <w:shd w:val="clear" w:color="auto" w:fill="auto"/>
            <w:noWrap/>
            <w:vAlign w:val="bottom"/>
            <w:hideMark/>
          </w:tcPr>
          <w:p w14:paraId="615E3909"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r>
              <w:rPr>
                <w:rFonts w:asciiTheme="minorHAnsi" w:eastAsia="Times New Roman" w:hAnsiTheme="minorHAnsi" w:cstheme="minorHAnsi"/>
                <w:sz w:val="24"/>
                <w:szCs w:val="24"/>
                <w:lang w:eastAsia="fr-FR"/>
              </w:rPr>
              <w:t>1539</w:t>
            </w:r>
          </w:p>
        </w:tc>
        <w:tc>
          <w:tcPr>
            <w:tcW w:w="1937" w:type="dxa"/>
            <w:tcBorders>
              <w:top w:val="nil"/>
              <w:left w:val="single" w:sz="4" w:space="0" w:color="auto"/>
              <w:bottom w:val="nil"/>
              <w:right w:val="single" w:sz="4" w:space="0" w:color="auto"/>
            </w:tcBorders>
            <w:shd w:val="clear" w:color="auto" w:fill="auto"/>
            <w:noWrap/>
            <w:vAlign w:val="bottom"/>
            <w:hideMark/>
          </w:tcPr>
          <w:p w14:paraId="76BEF52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xml:space="preserve">Fonds </w:t>
            </w:r>
            <w:r w:rsidRPr="00FD5926">
              <w:rPr>
                <w:rFonts w:ascii="Times New Roman" w:eastAsia="Times New Roman" w:hAnsi="Times New Roman"/>
                <w:sz w:val="20"/>
                <w:szCs w:val="20"/>
                <w:lang w:eastAsia="fr-FR"/>
              </w:rPr>
              <w:t>associatif</w:t>
            </w:r>
          </w:p>
        </w:tc>
        <w:tc>
          <w:tcPr>
            <w:tcW w:w="249" w:type="dxa"/>
            <w:tcBorders>
              <w:top w:val="nil"/>
              <w:left w:val="nil"/>
              <w:bottom w:val="nil"/>
              <w:right w:val="single" w:sz="4" w:space="0" w:color="auto"/>
            </w:tcBorders>
            <w:shd w:val="clear" w:color="auto" w:fill="auto"/>
            <w:noWrap/>
            <w:vAlign w:val="bottom"/>
            <w:hideMark/>
          </w:tcPr>
          <w:p w14:paraId="16CF7558"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2FD56FD6"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2A30276E"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611E7BDD"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1316E0A6"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Amortissement</w:t>
            </w:r>
          </w:p>
        </w:tc>
        <w:tc>
          <w:tcPr>
            <w:tcW w:w="195" w:type="dxa"/>
            <w:tcBorders>
              <w:top w:val="nil"/>
              <w:left w:val="single" w:sz="4" w:space="0" w:color="auto"/>
              <w:bottom w:val="nil"/>
              <w:right w:val="nil"/>
            </w:tcBorders>
            <w:shd w:val="clear" w:color="auto" w:fill="auto"/>
            <w:noWrap/>
            <w:vAlign w:val="bottom"/>
            <w:hideMark/>
          </w:tcPr>
          <w:p w14:paraId="6FB50DDA"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0FE1645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r>
              <w:rPr>
                <w:rFonts w:asciiTheme="minorHAnsi" w:eastAsia="Times New Roman" w:hAnsiTheme="minorHAnsi" w:cstheme="minorHAnsi"/>
                <w:sz w:val="24"/>
                <w:szCs w:val="24"/>
                <w:lang w:eastAsia="fr-FR"/>
              </w:rPr>
              <w:t>-1539</w:t>
            </w:r>
          </w:p>
        </w:tc>
        <w:tc>
          <w:tcPr>
            <w:tcW w:w="1404" w:type="dxa"/>
            <w:tcBorders>
              <w:top w:val="nil"/>
              <w:left w:val="single" w:sz="4" w:space="0" w:color="auto"/>
              <w:bottom w:val="nil"/>
              <w:right w:val="single" w:sz="4" w:space="0" w:color="auto"/>
            </w:tcBorders>
            <w:shd w:val="clear" w:color="auto" w:fill="auto"/>
            <w:noWrap/>
            <w:vAlign w:val="bottom"/>
            <w:hideMark/>
          </w:tcPr>
          <w:p w14:paraId="54D28F01" w14:textId="77777777" w:rsidR="00B95461" w:rsidRPr="00322A5D" w:rsidRDefault="00B95461" w:rsidP="005D06CB">
            <w:pPr>
              <w:spacing w:after="0" w:line="240" w:lineRule="auto"/>
              <w:rPr>
                <w:rFonts w:asciiTheme="minorHAnsi" w:eastAsia="Times New Roman" w:hAnsiTheme="minorHAnsi" w:cstheme="minorHAnsi"/>
                <w:sz w:val="24"/>
                <w:szCs w:val="24"/>
                <w:lang w:eastAsia="fr-FR"/>
              </w:rPr>
            </w:pPr>
            <w:r w:rsidRPr="00322A5D">
              <w:rPr>
                <w:rFonts w:asciiTheme="minorHAnsi" w:eastAsia="Times New Roman" w:hAnsiTheme="minorHAnsi" w:cstheme="minorHAnsi"/>
                <w:sz w:val="24"/>
                <w:szCs w:val="24"/>
                <w:lang w:eastAsia="fr-FR"/>
              </w:rPr>
              <w:t> -1539</w:t>
            </w:r>
          </w:p>
        </w:tc>
        <w:tc>
          <w:tcPr>
            <w:tcW w:w="1937" w:type="dxa"/>
            <w:tcBorders>
              <w:top w:val="nil"/>
              <w:left w:val="single" w:sz="4" w:space="0" w:color="auto"/>
              <w:bottom w:val="nil"/>
              <w:right w:val="single" w:sz="4" w:space="0" w:color="auto"/>
            </w:tcBorders>
            <w:shd w:val="clear" w:color="auto" w:fill="auto"/>
            <w:noWrap/>
            <w:vAlign w:val="bottom"/>
            <w:hideMark/>
          </w:tcPr>
          <w:p w14:paraId="2CC504D0" w14:textId="77777777" w:rsidR="00B95461" w:rsidRPr="00FD5926" w:rsidRDefault="00B95461" w:rsidP="005D06CB">
            <w:pPr>
              <w:spacing w:after="0" w:line="240" w:lineRule="auto"/>
              <w:rPr>
                <w:rFonts w:ascii="Times New Roman" w:eastAsia="Times New Roman" w:hAnsi="Times New Roman"/>
                <w:b/>
                <w:bCs/>
                <w:sz w:val="20"/>
                <w:szCs w:val="20"/>
                <w:lang w:eastAsia="fr-FR"/>
              </w:rPr>
            </w:pPr>
            <w:r w:rsidRPr="00FD5926">
              <w:rPr>
                <w:rFonts w:asciiTheme="minorHAnsi" w:eastAsia="Times New Roman" w:hAnsiTheme="minorHAnsi" w:cstheme="minorHAnsi"/>
                <w:sz w:val="24"/>
                <w:szCs w:val="24"/>
                <w:lang w:eastAsia="fr-FR"/>
              </w:rPr>
              <w:t xml:space="preserve">Résultat </w:t>
            </w:r>
            <w:r w:rsidRPr="00FD5926">
              <w:rPr>
                <w:rFonts w:ascii="Times New Roman" w:eastAsia="Times New Roman" w:hAnsi="Times New Roman"/>
                <w:b/>
                <w:bCs/>
                <w:sz w:val="20"/>
                <w:szCs w:val="20"/>
                <w:lang w:eastAsia="fr-FR"/>
              </w:rPr>
              <w:t>(Excédent ou Déficit)</w:t>
            </w:r>
          </w:p>
        </w:tc>
        <w:tc>
          <w:tcPr>
            <w:tcW w:w="249" w:type="dxa"/>
            <w:tcBorders>
              <w:top w:val="nil"/>
              <w:left w:val="nil"/>
              <w:bottom w:val="nil"/>
              <w:right w:val="single" w:sz="4" w:space="0" w:color="auto"/>
            </w:tcBorders>
            <w:shd w:val="clear" w:color="auto" w:fill="auto"/>
            <w:noWrap/>
            <w:vAlign w:val="bottom"/>
            <w:hideMark/>
          </w:tcPr>
          <w:p w14:paraId="1D56652C"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16741903" w14:textId="77777777" w:rsidR="00B95461" w:rsidRPr="00FD5926" w:rsidRDefault="00B95461" w:rsidP="005D06CB">
            <w:pPr>
              <w:spacing w:after="0" w:line="240" w:lineRule="auto"/>
              <w:jc w:val="right"/>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r>
              <w:rPr>
                <w:rFonts w:ascii="Times New Roman" w:eastAsia="Times New Roman" w:hAnsi="Times New Roman"/>
                <w:sz w:val="20"/>
                <w:szCs w:val="20"/>
                <w:lang w:eastAsia="fr-FR"/>
              </w:rPr>
              <w:t>365</w:t>
            </w:r>
          </w:p>
        </w:tc>
        <w:tc>
          <w:tcPr>
            <w:tcW w:w="560" w:type="dxa"/>
            <w:tcBorders>
              <w:top w:val="nil"/>
              <w:left w:val="nil"/>
              <w:bottom w:val="nil"/>
              <w:right w:val="single" w:sz="4" w:space="0" w:color="auto"/>
            </w:tcBorders>
            <w:shd w:val="clear" w:color="auto" w:fill="auto"/>
            <w:noWrap/>
            <w:vAlign w:val="bottom"/>
            <w:hideMark/>
          </w:tcPr>
          <w:p w14:paraId="7EF03B43"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74CA0BFA"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6982B74E"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5" w:type="dxa"/>
            <w:tcBorders>
              <w:top w:val="nil"/>
              <w:left w:val="single" w:sz="4" w:space="0" w:color="auto"/>
              <w:bottom w:val="nil"/>
              <w:right w:val="nil"/>
            </w:tcBorders>
            <w:shd w:val="clear" w:color="auto" w:fill="auto"/>
            <w:noWrap/>
            <w:vAlign w:val="bottom"/>
            <w:hideMark/>
          </w:tcPr>
          <w:p w14:paraId="56BF2C5D"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7F15BD61"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nil"/>
            </w:tcBorders>
            <w:shd w:val="clear" w:color="auto" w:fill="auto"/>
            <w:noWrap/>
            <w:vAlign w:val="bottom"/>
            <w:hideMark/>
          </w:tcPr>
          <w:p w14:paraId="000F2B07"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60F25786"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r>
              <w:rPr>
                <w:rFonts w:asciiTheme="minorHAnsi" w:eastAsia="Times New Roman" w:hAnsiTheme="minorHAnsi" w:cstheme="minorHAnsi"/>
                <w:sz w:val="24"/>
                <w:szCs w:val="24"/>
                <w:lang w:eastAsia="fr-FR"/>
              </w:rPr>
              <w:t>Report à nouveau</w:t>
            </w:r>
          </w:p>
        </w:tc>
        <w:tc>
          <w:tcPr>
            <w:tcW w:w="249" w:type="dxa"/>
            <w:tcBorders>
              <w:top w:val="nil"/>
              <w:left w:val="nil"/>
              <w:bottom w:val="nil"/>
              <w:right w:val="single" w:sz="4" w:space="0" w:color="auto"/>
            </w:tcBorders>
            <w:shd w:val="clear" w:color="auto" w:fill="auto"/>
            <w:noWrap/>
            <w:vAlign w:val="bottom"/>
            <w:hideMark/>
          </w:tcPr>
          <w:p w14:paraId="4C14A16C"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310" w:type="dxa"/>
            <w:tcBorders>
              <w:top w:val="nil"/>
              <w:left w:val="single" w:sz="4" w:space="0" w:color="auto"/>
              <w:bottom w:val="nil"/>
              <w:right w:val="single" w:sz="4" w:space="0" w:color="auto"/>
            </w:tcBorders>
            <w:shd w:val="clear" w:color="auto" w:fill="auto"/>
            <w:noWrap/>
            <w:vAlign w:val="bottom"/>
            <w:hideMark/>
          </w:tcPr>
          <w:p w14:paraId="4E81895F" w14:textId="77777777" w:rsidR="00B95461" w:rsidRPr="00FD5926" w:rsidRDefault="00B95461" w:rsidP="005D06CB">
            <w:pPr>
              <w:spacing w:after="0" w:line="240" w:lineRule="auto"/>
              <w:jc w:val="right"/>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r>
              <w:rPr>
                <w:rFonts w:ascii="Times New Roman" w:eastAsia="Times New Roman" w:hAnsi="Times New Roman"/>
                <w:sz w:val="20"/>
                <w:szCs w:val="20"/>
                <w:lang w:eastAsia="fr-FR"/>
              </w:rPr>
              <w:t>20914</w:t>
            </w:r>
          </w:p>
        </w:tc>
        <w:tc>
          <w:tcPr>
            <w:tcW w:w="560" w:type="dxa"/>
            <w:tcBorders>
              <w:top w:val="nil"/>
              <w:left w:val="nil"/>
              <w:bottom w:val="nil"/>
              <w:right w:val="single" w:sz="4" w:space="0" w:color="auto"/>
            </w:tcBorders>
            <w:shd w:val="clear" w:color="auto" w:fill="auto"/>
            <w:noWrap/>
            <w:vAlign w:val="bottom"/>
            <w:hideMark/>
          </w:tcPr>
          <w:p w14:paraId="5A7FD2E2"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764E7081"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063A7AE6"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322A5D">
              <w:rPr>
                <w:rFonts w:asciiTheme="minorHAnsi" w:eastAsia="Times New Roman" w:hAnsiTheme="minorHAnsi" w:cstheme="minorHAnsi"/>
                <w:b/>
                <w:bCs/>
                <w:sz w:val="24"/>
                <w:szCs w:val="24"/>
                <w:lang w:eastAsia="fr-FR"/>
              </w:rPr>
              <w:t> Immobilisations financières</w:t>
            </w:r>
          </w:p>
        </w:tc>
        <w:tc>
          <w:tcPr>
            <w:tcW w:w="195" w:type="dxa"/>
            <w:tcBorders>
              <w:top w:val="nil"/>
              <w:left w:val="single" w:sz="4" w:space="0" w:color="auto"/>
              <w:bottom w:val="nil"/>
              <w:right w:val="nil"/>
            </w:tcBorders>
            <w:shd w:val="clear" w:color="auto" w:fill="auto"/>
            <w:noWrap/>
            <w:vAlign w:val="bottom"/>
            <w:hideMark/>
          </w:tcPr>
          <w:p w14:paraId="0C896D7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0F38887B"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sz w:val="24"/>
                <w:szCs w:val="24"/>
                <w:lang w:eastAsia="fr-FR"/>
              </w:rPr>
              <w:t> </w:t>
            </w:r>
            <w:r w:rsidRPr="00322A5D">
              <w:rPr>
                <w:rFonts w:asciiTheme="minorHAnsi" w:eastAsia="Times New Roman" w:hAnsiTheme="minorHAnsi" w:cstheme="minorHAnsi"/>
                <w:b/>
                <w:bCs/>
                <w:sz w:val="24"/>
                <w:szCs w:val="24"/>
                <w:lang w:eastAsia="fr-FR"/>
              </w:rPr>
              <w:t>1580</w:t>
            </w:r>
          </w:p>
        </w:tc>
        <w:tc>
          <w:tcPr>
            <w:tcW w:w="1404" w:type="dxa"/>
            <w:tcBorders>
              <w:top w:val="nil"/>
              <w:left w:val="single" w:sz="4" w:space="0" w:color="auto"/>
              <w:bottom w:val="nil"/>
              <w:right w:val="nil"/>
            </w:tcBorders>
            <w:shd w:val="clear" w:color="auto" w:fill="auto"/>
            <w:noWrap/>
            <w:vAlign w:val="bottom"/>
            <w:hideMark/>
          </w:tcPr>
          <w:p w14:paraId="06D896E7"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sz w:val="24"/>
                <w:szCs w:val="24"/>
                <w:lang w:eastAsia="fr-FR"/>
              </w:rPr>
              <w:t> </w:t>
            </w:r>
            <w:r w:rsidRPr="00322A5D">
              <w:rPr>
                <w:rFonts w:asciiTheme="minorHAnsi" w:eastAsia="Times New Roman" w:hAnsiTheme="minorHAnsi" w:cstheme="minorHAnsi"/>
                <w:b/>
                <w:bCs/>
                <w:sz w:val="24"/>
                <w:szCs w:val="24"/>
                <w:lang w:eastAsia="fr-FR"/>
              </w:rPr>
              <w:t>1580</w:t>
            </w:r>
          </w:p>
        </w:tc>
        <w:tc>
          <w:tcPr>
            <w:tcW w:w="1937" w:type="dxa"/>
            <w:tcBorders>
              <w:top w:val="nil"/>
              <w:left w:val="single" w:sz="4" w:space="0" w:color="auto"/>
              <w:bottom w:val="nil"/>
              <w:right w:val="single" w:sz="4" w:space="0" w:color="auto"/>
            </w:tcBorders>
            <w:shd w:val="clear" w:color="auto" w:fill="auto"/>
            <w:noWrap/>
            <w:vAlign w:val="bottom"/>
            <w:hideMark/>
          </w:tcPr>
          <w:p w14:paraId="3E21C295" w14:textId="77777777" w:rsidR="00B95461" w:rsidRDefault="00B95461" w:rsidP="005D06CB">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Réserve pour projet associatif</w:t>
            </w:r>
          </w:p>
          <w:p w14:paraId="30329D7B" w14:textId="77777777" w:rsidR="00B95461" w:rsidRPr="00FD5926" w:rsidRDefault="00B95461" w:rsidP="005D06CB">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Provisions pour risques</w:t>
            </w:r>
          </w:p>
        </w:tc>
        <w:tc>
          <w:tcPr>
            <w:tcW w:w="249" w:type="dxa"/>
            <w:tcBorders>
              <w:top w:val="nil"/>
              <w:left w:val="nil"/>
              <w:bottom w:val="nil"/>
              <w:right w:val="single" w:sz="4" w:space="0" w:color="auto"/>
            </w:tcBorders>
            <w:shd w:val="clear" w:color="auto" w:fill="auto"/>
            <w:noWrap/>
            <w:vAlign w:val="bottom"/>
            <w:hideMark/>
          </w:tcPr>
          <w:p w14:paraId="20D038E0"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310" w:type="dxa"/>
            <w:tcBorders>
              <w:top w:val="nil"/>
              <w:left w:val="single" w:sz="4" w:space="0" w:color="auto"/>
              <w:bottom w:val="nil"/>
              <w:right w:val="single" w:sz="4" w:space="0" w:color="auto"/>
            </w:tcBorders>
            <w:shd w:val="clear" w:color="auto" w:fill="auto"/>
            <w:noWrap/>
            <w:vAlign w:val="bottom"/>
            <w:hideMark/>
          </w:tcPr>
          <w:p w14:paraId="6F229DE6" w14:textId="77777777" w:rsidR="00B95461" w:rsidRPr="00FD5926" w:rsidRDefault="00B95461" w:rsidP="005D06CB">
            <w:pPr>
              <w:spacing w:after="0" w:line="240" w:lineRule="auto"/>
              <w:jc w:val="right"/>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r>
              <w:rPr>
                <w:rFonts w:ascii="Times New Roman" w:eastAsia="Times New Roman" w:hAnsi="Times New Roman"/>
                <w:sz w:val="20"/>
                <w:szCs w:val="20"/>
                <w:lang w:eastAsia="fr-FR"/>
              </w:rPr>
              <w:t>12700</w:t>
            </w:r>
          </w:p>
        </w:tc>
        <w:tc>
          <w:tcPr>
            <w:tcW w:w="560" w:type="dxa"/>
            <w:tcBorders>
              <w:top w:val="nil"/>
              <w:left w:val="nil"/>
              <w:bottom w:val="nil"/>
              <w:right w:val="single" w:sz="4" w:space="0" w:color="auto"/>
            </w:tcBorders>
            <w:shd w:val="clear" w:color="auto" w:fill="auto"/>
            <w:noWrap/>
            <w:vAlign w:val="bottom"/>
            <w:hideMark/>
          </w:tcPr>
          <w:p w14:paraId="1E10670F"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0D23593A"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3A3EFEB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5" w:type="dxa"/>
            <w:tcBorders>
              <w:top w:val="nil"/>
              <w:left w:val="single" w:sz="4" w:space="0" w:color="auto"/>
              <w:bottom w:val="nil"/>
              <w:right w:val="nil"/>
            </w:tcBorders>
            <w:shd w:val="clear" w:color="auto" w:fill="auto"/>
            <w:noWrap/>
            <w:vAlign w:val="bottom"/>
            <w:hideMark/>
          </w:tcPr>
          <w:p w14:paraId="1DBDD9FE"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1760AB42"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nil"/>
            </w:tcBorders>
            <w:shd w:val="clear" w:color="auto" w:fill="auto"/>
            <w:noWrap/>
            <w:vAlign w:val="bottom"/>
            <w:hideMark/>
          </w:tcPr>
          <w:p w14:paraId="7296CF7A"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1EA2669F"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249" w:type="dxa"/>
            <w:tcBorders>
              <w:top w:val="nil"/>
              <w:left w:val="nil"/>
              <w:bottom w:val="nil"/>
              <w:right w:val="single" w:sz="4" w:space="0" w:color="auto"/>
            </w:tcBorders>
            <w:shd w:val="clear" w:color="auto" w:fill="auto"/>
            <w:noWrap/>
            <w:vAlign w:val="bottom"/>
            <w:hideMark/>
          </w:tcPr>
          <w:p w14:paraId="5747996F"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310" w:type="dxa"/>
            <w:tcBorders>
              <w:top w:val="nil"/>
              <w:left w:val="single" w:sz="4" w:space="0" w:color="auto"/>
              <w:bottom w:val="nil"/>
              <w:right w:val="single" w:sz="4" w:space="0" w:color="auto"/>
            </w:tcBorders>
            <w:shd w:val="clear" w:color="auto" w:fill="auto"/>
            <w:noWrap/>
            <w:vAlign w:val="bottom"/>
            <w:hideMark/>
          </w:tcPr>
          <w:p w14:paraId="70D60F96"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5F20ECA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1C3B5A9F"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2022AD09"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Total Créances</w:t>
            </w:r>
          </w:p>
        </w:tc>
        <w:tc>
          <w:tcPr>
            <w:tcW w:w="195" w:type="dxa"/>
            <w:tcBorders>
              <w:top w:val="nil"/>
              <w:left w:val="single" w:sz="4" w:space="0" w:color="auto"/>
              <w:bottom w:val="nil"/>
              <w:right w:val="nil"/>
            </w:tcBorders>
            <w:shd w:val="clear" w:color="auto" w:fill="auto"/>
            <w:noWrap/>
            <w:vAlign w:val="bottom"/>
            <w:hideMark/>
          </w:tcPr>
          <w:p w14:paraId="6D54F720"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6F99840D"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Pr>
                <w:rFonts w:ascii="Times New Roman" w:eastAsia="Times New Roman" w:hAnsi="Times New Roman"/>
                <w:b/>
                <w:bCs/>
                <w:sz w:val="20"/>
                <w:szCs w:val="20"/>
                <w:lang w:eastAsia="fr-FR"/>
              </w:rPr>
              <w:t>0</w:t>
            </w:r>
          </w:p>
        </w:tc>
        <w:tc>
          <w:tcPr>
            <w:tcW w:w="1404" w:type="dxa"/>
            <w:tcBorders>
              <w:top w:val="nil"/>
              <w:left w:val="single" w:sz="4" w:space="0" w:color="auto"/>
              <w:bottom w:val="nil"/>
              <w:right w:val="single" w:sz="4" w:space="0" w:color="auto"/>
            </w:tcBorders>
            <w:shd w:val="clear" w:color="auto" w:fill="auto"/>
            <w:noWrap/>
            <w:vAlign w:val="bottom"/>
            <w:hideMark/>
          </w:tcPr>
          <w:p w14:paraId="6F6BE99F"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r>
              <w:rPr>
                <w:rFonts w:asciiTheme="minorHAnsi" w:eastAsia="Times New Roman" w:hAnsiTheme="minorHAnsi" w:cstheme="minorHAnsi"/>
                <w:b/>
                <w:bCs/>
                <w:sz w:val="24"/>
                <w:szCs w:val="24"/>
                <w:lang w:eastAsia="fr-FR"/>
              </w:rPr>
              <w:t>0</w:t>
            </w:r>
          </w:p>
        </w:tc>
        <w:tc>
          <w:tcPr>
            <w:tcW w:w="1937" w:type="dxa"/>
            <w:tcBorders>
              <w:top w:val="nil"/>
              <w:left w:val="single" w:sz="4" w:space="0" w:color="auto"/>
              <w:bottom w:val="nil"/>
              <w:right w:val="single" w:sz="4" w:space="0" w:color="auto"/>
            </w:tcBorders>
            <w:shd w:val="clear" w:color="auto" w:fill="auto"/>
            <w:noWrap/>
            <w:vAlign w:val="bottom"/>
            <w:hideMark/>
          </w:tcPr>
          <w:p w14:paraId="19EE5F31"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sidRPr="00FD5926">
              <w:rPr>
                <w:rFonts w:asciiTheme="minorHAnsi" w:eastAsia="Times New Roman" w:hAnsiTheme="minorHAnsi" w:cstheme="minorHAnsi"/>
                <w:b/>
                <w:bCs/>
                <w:sz w:val="24"/>
                <w:szCs w:val="24"/>
                <w:lang w:eastAsia="fr-FR"/>
              </w:rPr>
              <w:t xml:space="preserve">Dettes à </w:t>
            </w:r>
            <w:r w:rsidRPr="00FD5926">
              <w:rPr>
                <w:rFonts w:ascii="Times New Roman" w:eastAsia="Times New Roman" w:hAnsi="Times New Roman"/>
                <w:b/>
                <w:bCs/>
                <w:sz w:val="20"/>
                <w:szCs w:val="20"/>
                <w:lang w:eastAsia="fr-FR"/>
              </w:rPr>
              <w:t>Court Terme</w:t>
            </w:r>
          </w:p>
        </w:tc>
        <w:tc>
          <w:tcPr>
            <w:tcW w:w="249" w:type="dxa"/>
            <w:tcBorders>
              <w:top w:val="nil"/>
              <w:left w:val="nil"/>
              <w:bottom w:val="nil"/>
              <w:right w:val="single" w:sz="4" w:space="0" w:color="auto"/>
            </w:tcBorders>
            <w:shd w:val="clear" w:color="auto" w:fill="auto"/>
            <w:noWrap/>
            <w:vAlign w:val="bottom"/>
            <w:hideMark/>
          </w:tcPr>
          <w:p w14:paraId="68C699F7"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260D774B"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Pr>
                <w:rFonts w:ascii="Times New Roman" w:eastAsia="Times New Roman" w:hAnsi="Times New Roman"/>
                <w:b/>
                <w:bCs/>
                <w:sz w:val="20"/>
                <w:szCs w:val="20"/>
                <w:lang w:eastAsia="fr-FR"/>
              </w:rPr>
              <w:t>2583</w:t>
            </w:r>
          </w:p>
        </w:tc>
        <w:tc>
          <w:tcPr>
            <w:tcW w:w="560" w:type="dxa"/>
            <w:tcBorders>
              <w:top w:val="nil"/>
              <w:left w:val="nil"/>
              <w:bottom w:val="nil"/>
              <w:right w:val="single" w:sz="4" w:space="0" w:color="auto"/>
            </w:tcBorders>
            <w:shd w:val="clear" w:color="auto" w:fill="auto"/>
            <w:noWrap/>
            <w:vAlign w:val="bottom"/>
            <w:hideMark/>
          </w:tcPr>
          <w:p w14:paraId="6DA63490"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5B1B2BB7" w14:textId="77777777" w:rsidTr="005D06CB">
        <w:trPr>
          <w:trHeight w:val="264"/>
          <w:jc w:val="center"/>
        </w:trPr>
        <w:tc>
          <w:tcPr>
            <w:tcW w:w="2186" w:type="dxa"/>
            <w:tcBorders>
              <w:top w:val="nil"/>
              <w:left w:val="single" w:sz="4" w:space="0" w:color="auto"/>
              <w:bottom w:val="nil"/>
              <w:right w:val="single" w:sz="4" w:space="0" w:color="auto"/>
            </w:tcBorders>
            <w:shd w:val="clear" w:color="auto" w:fill="auto"/>
            <w:noWrap/>
            <w:vAlign w:val="bottom"/>
            <w:hideMark/>
          </w:tcPr>
          <w:p w14:paraId="2C10453A"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Clients &amp; comptes rattachés</w:t>
            </w:r>
          </w:p>
        </w:tc>
        <w:tc>
          <w:tcPr>
            <w:tcW w:w="195" w:type="dxa"/>
            <w:tcBorders>
              <w:top w:val="nil"/>
              <w:left w:val="single" w:sz="4" w:space="0" w:color="auto"/>
              <w:bottom w:val="nil"/>
              <w:right w:val="nil"/>
            </w:tcBorders>
            <w:shd w:val="clear" w:color="auto" w:fill="auto"/>
            <w:noWrap/>
            <w:vAlign w:val="bottom"/>
            <w:hideMark/>
          </w:tcPr>
          <w:p w14:paraId="073C9625"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219" w:type="dxa"/>
            <w:tcBorders>
              <w:top w:val="nil"/>
              <w:left w:val="single" w:sz="4" w:space="0" w:color="auto"/>
              <w:bottom w:val="nil"/>
              <w:right w:val="nil"/>
            </w:tcBorders>
            <w:shd w:val="clear" w:color="auto" w:fill="auto"/>
            <w:noWrap/>
            <w:vAlign w:val="bottom"/>
            <w:hideMark/>
          </w:tcPr>
          <w:p w14:paraId="3A58B546"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single" w:sz="4" w:space="0" w:color="auto"/>
            </w:tcBorders>
            <w:shd w:val="clear" w:color="auto" w:fill="auto"/>
            <w:noWrap/>
            <w:vAlign w:val="bottom"/>
            <w:hideMark/>
          </w:tcPr>
          <w:p w14:paraId="782F223B"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43412F8A"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249" w:type="dxa"/>
            <w:tcBorders>
              <w:top w:val="nil"/>
              <w:left w:val="nil"/>
              <w:bottom w:val="nil"/>
              <w:right w:val="single" w:sz="4" w:space="0" w:color="auto"/>
            </w:tcBorders>
            <w:shd w:val="clear" w:color="auto" w:fill="auto"/>
            <w:noWrap/>
            <w:vAlign w:val="bottom"/>
            <w:hideMark/>
          </w:tcPr>
          <w:p w14:paraId="36C98F95"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6D9627C9"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34812FFF"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7B9EF38A" w14:textId="77777777" w:rsidTr="005D06CB">
        <w:trPr>
          <w:trHeight w:val="264"/>
          <w:jc w:val="center"/>
        </w:trPr>
        <w:tc>
          <w:tcPr>
            <w:tcW w:w="2186" w:type="dxa"/>
            <w:tcBorders>
              <w:top w:val="nil"/>
              <w:left w:val="single" w:sz="4" w:space="0" w:color="auto"/>
              <w:bottom w:val="nil"/>
              <w:right w:val="single" w:sz="4" w:space="0" w:color="auto"/>
            </w:tcBorders>
            <w:shd w:val="clear" w:color="auto" w:fill="auto"/>
            <w:noWrap/>
            <w:vAlign w:val="bottom"/>
            <w:hideMark/>
          </w:tcPr>
          <w:p w14:paraId="3C6902C4"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5" w:type="dxa"/>
            <w:tcBorders>
              <w:top w:val="nil"/>
              <w:left w:val="single" w:sz="4" w:space="0" w:color="auto"/>
              <w:bottom w:val="nil"/>
              <w:right w:val="nil"/>
            </w:tcBorders>
            <w:shd w:val="clear" w:color="auto" w:fill="auto"/>
            <w:noWrap/>
            <w:vAlign w:val="bottom"/>
            <w:hideMark/>
          </w:tcPr>
          <w:p w14:paraId="239BF9A3"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w:t>
            </w:r>
          </w:p>
        </w:tc>
        <w:tc>
          <w:tcPr>
            <w:tcW w:w="1219" w:type="dxa"/>
            <w:tcBorders>
              <w:top w:val="nil"/>
              <w:left w:val="single" w:sz="4" w:space="0" w:color="auto"/>
              <w:bottom w:val="nil"/>
              <w:right w:val="nil"/>
            </w:tcBorders>
            <w:shd w:val="clear" w:color="auto" w:fill="auto"/>
            <w:noWrap/>
            <w:vAlign w:val="bottom"/>
            <w:hideMark/>
          </w:tcPr>
          <w:p w14:paraId="31C4B34A"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404" w:type="dxa"/>
            <w:tcBorders>
              <w:top w:val="nil"/>
              <w:left w:val="single" w:sz="4" w:space="0" w:color="auto"/>
              <w:bottom w:val="nil"/>
              <w:right w:val="single" w:sz="4" w:space="0" w:color="auto"/>
            </w:tcBorders>
            <w:shd w:val="clear" w:color="auto" w:fill="auto"/>
            <w:noWrap/>
            <w:vAlign w:val="bottom"/>
            <w:hideMark/>
          </w:tcPr>
          <w:p w14:paraId="621EE5E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566624A8"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xml:space="preserve">Fournisseurs </w:t>
            </w:r>
            <w:r w:rsidRPr="00FD5926">
              <w:rPr>
                <w:rFonts w:ascii="Times New Roman" w:eastAsia="Times New Roman" w:hAnsi="Times New Roman"/>
                <w:sz w:val="20"/>
                <w:szCs w:val="20"/>
                <w:lang w:eastAsia="fr-FR"/>
              </w:rPr>
              <w:t>&amp; comptes rattachés</w:t>
            </w:r>
          </w:p>
        </w:tc>
        <w:tc>
          <w:tcPr>
            <w:tcW w:w="249" w:type="dxa"/>
            <w:tcBorders>
              <w:top w:val="nil"/>
              <w:left w:val="nil"/>
              <w:bottom w:val="nil"/>
              <w:right w:val="single" w:sz="4" w:space="0" w:color="auto"/>
            </w:tcBorders>
            <w:shd w:val="clear" w:color="auto" w:fill="auto"/>
            <w:noWrap/>
            <w:vAlign w:val="bottom"/>
            <w:hideMark/>
          </w:tcPr>
          <w:p w14:paraId="27993027"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3AD909F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335FC1EA"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56E339B8" w14:textId="77777777" w:rsidTr="005D06CB">
        <w:trPr>
          <w:trHeight w:val="264"/>
          <w:jc w:val="center"/>
        </w:trPr>
        <w:tc>
          <w:tcPr>
            <w:tcW w:w="2186" w:type="dxa"/>
            <w:tcBorders>
              <w:top w:val="nil"/>
              <w:left w:val="single" w:sz="4" w:space="0" w:color="auto"/>
              <w:bottom w:val="nil"/>
              <w:right w:val="single" w:sz="4" w:space="0" w:color="auto"/>
            </w:tcBorders>
            <w:shd w:val="clear" w:color="auto" w:fill="auto"/>
            <w:noWrap/>
            <w:vAlign w:val="bottom"/>
            <w:hideMark/>
          </w:tcPr>
          <w:p w14:paraId="1BF1E48E"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Autres Créances</w:t>
            </w:r>
          </w:p>
        </w:tc>
        <w:tc>
          <w:tcPr>
            <w:tcW w:w="195" w:type="dxa"/>
            <w:tcBorders>
              <w:top w:val="nil"/>
              <w:left w:val="single" w:sz="4" w:space="0" w:color="auto"/>
              <w:bottom w:val="nil"/>
              <w:right w:val="nil"/>
            </w:tcBorders>
            <w:shd w:val="clear" w:color="auto" w:fill="auto"/>
            <w:noWrap/>
            <w:vAlign w:val="bottom"/>
            <w:hideMark/>
          </w:tcPr>
          <w:p w14:paraId="29D9D2F6"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219" w:type="dxa"/>
            <w:tcBorders>
              <w:top w:val="nil"/>
              <w:left w:val="single" w:sz="4" w:space="0" w:color="auto"/>
              <w:bottom w:val="nil"/>
              <w:right w:val="nil"/>
            </w:tcBorders>
            <w:shd w:val="clear" w:color="auto" w:fill="auto"/>
            <w:noWrap/>
            <w:vAlign w:val="bottom"/>
            <w:hideMark/>
          </w:tcPr>
          <w:p w14:paraId="247EE3C3" w14:textId="77777777" w:rsidR="00B95461" w:rsidRPr="00322A5D" w:rsidRDefault="00B95461" w:rsidP="005D06CB">
            <w:pPr>
              <w:spacing w:after="0" w:line="240" w:lineRule="auto"/>
              <w:rPr>
                <w:rFonts w:ascii="Times New Roman" w:eastAsia="Times New Roman" w:hAnsi="Times New Roman"/>
                <w:b/>
                <w:bCs/>
                <w:sz w:val="20"/>
                <w:szCs w:val="20"/>
                <w:lang w:eastAsia="fr-FR"/>
              </w:rPr>
            </w:pPr>
            <w:r w:rsidRPr="00322A5D">
              <w:rPr>
                <w:rFonts w:asciiTheme="minorHAnsi" w:eastAsia="Times New Roman" w:hAnsiTheme="minorHAnsi" w:cstheme="minorHAnsi"/>
                <w:b/>
                <w:bCs/>
                <w:sz w:val="24"/>
                <w:szCs w:val="24"/>
                <w:lang w:eastAsia="fr-FR"/>
              </w:rPr>
              <w:t xml:space="preserve">3648 </w:t>
            </w:r>
            <w:r w:rsidRPr="00322A5D">
              <w:rPr>
                <w:rFonts w:ascii="Times New Roman" w:eastAsia="Times New Roman" w:hAnsi="Times New Roman"/>
                <w:b/>
                <w:bCs/>
                <w:sz w:val="20"/>
                <w:szCs w:val="20"/>
                <w:lang w:eastAsia="fr-FR"/>
              </w:rPr>
              <w:t>€</w:t>
            </w:r>
          </w:p>
        </w:tc>
        <w:tc>
          <w:tcPr>
            <w:tcW w:w="1404" w:type="dxa"/>
            <w:tcBorders>
              <w:top w:val="nil"/>
              <w:left w:val="single" w:sz="4" w:space="0" w:color="auto"/>
              <w:bottom w:val="nil"/>
              <w:right w:val="single" w:sz="4" w:space="0" w:color="auto"/>
            </w:tcBorders>
            <w:shd w:val="clear" w:color="auto" w:fill="auto"/>
            <w:noWrap/>
            <w:vAlign w:val="bottom"/>
            <w:hideMark/>
          </w:tcPr>
          <w:p w14:paraId="32F472C0"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sz w:val="24"/>
                <w:szCs w:val="24"/>
                <w:lang w:eastAsia="fr-FR"/>
              </w:rPr>
              <w:t> </w:t>
            </w:r>
            <w:r w:rsidRPr="00322A5D">
              <w:rPr>
                <w:rFonts w:asciiTheme="minorHAnsi" w:eastAsia="Times New Roman" w:hAnsiTheme="minorHAnsi" w:cstheme="minorHAnsi"/>
                <w:b/>
                <w:bCs/>
                <w:sz w:val="24"/>
                <w:szCs w:val="24"/>
                <w:lang w:eastAsia="fr-FR"/>
              </w:rPr>
              <w:t>1538</w:t>
            </w:r>
          </w:p>
        </w:tc>
        <w:tc>
          <w:tcPr>
            <w:tcW w:w="1937" w:type="dxa"/>
            <w:tcBorders>
              <w:top w:val="nil"/>
              <w:left w:val="single" w:sz="4" w:space="0" w:color="auto"/>
              <w:bottom w:val="nil"/>
              <w:right w:val="single" w:sz="4" w:space="0" w:color="auto"/>
            </w:tcBorders>
            <w:shd w:val="clear" w:color="auto" w:fill="auto"/>
            <w:noWrap/>
            <w:vAlign w:val="bottom"/>
            <w:hideMark/>
          </w:tcPr>
          <w:p w14:paraId="66E31174"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xml:space="preserve">Personnel </w:t>
            </w:r>
            <w:r w:rsidRPr="00FD5926">
              <w:rPr>
                <w:rFonts w:ascii="Times New Roman" w:eastAsia="Times New Roman" w:hAnsi="Times New Roman"/>
                <w:sz w:val="20"/>
                <w:szCs w:val="20"/>
                <w:lang w:eastAsia="fr-FR"/>
              </w:rPr>
              <w:t>à payer</w:t>
            </w:r>
          </w:p>
        </w:tc>
        <w:tc>
          <w:tcPr>
            <w:tcW w:w="249" w:type="dxa"/>
            <w:tcBorders>
              <w:top w:val="nil"/>
              <w:left w:val="nil"/>
              <w:bottom w:val="nil"/>
              <w:right w:val="single" w:sz="4" w:space="0" w:color="auto"/>
            </w:tcBorders>
            <w:shd w:val="clear" w:color="auto" w:fill="auto"/>
            <w:noWrap/>
            <w:vAlign w:val="bottom"/>
            <w:hideMark/>
          </w:tcPr>
          <w:p w14:paraId="302189F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11B5FDF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0DDC48D8"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37322D65" w14:textId="77777777" w:rsidTr="005D06CB">
        <w:trPr>
          <w:trHeight w:val="264"/>
          <w:jc w:val="center"/>
        </w:trPr>
        <w:tc>
          <w:tcPr>
            <w:tcW w:w="2186" w:type="dxa"/>
            <w:tcBorders>
              <w:top w:val="nil"/>
              <w:left w:val="single" w:sz="4" w:space="0" w:color="auto"/>
              <w:bottom w:val="nil"/>
              <w:right w:val="single" w:sz="4" w:space="0" w:color="auto"/>
            </w:tcBorders>
            <w:shd w:val="clear" w:color="auto" w:fill="auto"/>
            <w:noWrap/>
            <w:vAlign w:val="bottom"/>
            <w:hideMark/>
          </w:tcPr>
          <w:p w14:paraId="662A2AF9"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Créances clients</w:t>
            </w:r>
          </w:p>
        </w:tc>
        <w:tc>
          <w:tcPr>
            <w:tcW w:w="195" w:type="dxa"/>
            <w:tcBorders>
              <w:top w:val="nil"/>
              <w:left w:val="single" w:sz="4" w:space="0" w:color="auto"/>
              <w:bottom w:val="nil"/>
              <w:right w:val="nil"/>
            </w:tcBorders>
            <w:shd w:val="clear" w:color="auto" w:fill="auto"/>
            <w:noWrap/>
            <w:vAlign w:val="bottom"/>
            <w:hideMark/>
          </w:tcPr>
          <w:p w14:paraId="7ABF783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w:t>
            </w:r>
          </w:p>
        </w:tc>
        <w:tc>
          <w:tcPr>
            <w:tcW w:w="1219" w:type="dxa"/>
            <w:tcBorders>
              <w:top w:val="nil"/>
              <w:left w:val="single" w:sz="4" w:space="0" w:color="auto"/>
              <w:bottom w:val="nil"/>
              <w:right w:val="nil"/>
            </w:tcBorders>
            <w:shd w:val="clear" w:color="auto" w:fill="auto"/>
            <w:noWrap/>
            <w:vAlign w:val="bottom"/>
            <w:hideMark/>
          </w:tcPr>
          <w:p w14:paraId="1E737CB9"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Pr>
                <w:rFonts w:asciiTheme="minorHAnsi" w:eastAsia="Times New Roman" w:hAnsiTheme="minorHAnsi" w:cstheme="minorHAnsi"/>
                <w:sz w:val="24"/>
                <w:szCs w:val="24"/>
                <w:lang w:eastAsia="fr-FR"/>
              </w:rPr>
              <w:t>3648</w:t>
            </w:r>
          </w:p>
        </w:tc>
        <w:tc>
          <w:tcPr>
            <w:tcW w:w="1404" w:type="dxa"/>
            <w:tcBorders>
              <w:top w:val="nil"/>
              <w:left w:val="single" w:sz="4" w:space="0" w:color="auto"/>
              <w:bottom w:val="nil"/>
              <w:right w:val="single" w:sz="4" w:space="0" w:color="auto"/>
            </w:tcBorders>
            <w:shd w:val="clear" w:color="auto" w:fill="auto"/>
            <w:noWrap/>
            <w:vAlign w:val="bottom"/>
            <w:hideMark/>
          </w:tcPr>
          <w:p w14:paraId="4F84753C"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r>
              <w:rPr>
                <w:rFonts w:asciiTheme="minorHAnsi" w:eastAsia="Times New Roman" w:hAnsiTheme="minorHAnsi" w:cstheme="minorHAnsi"/>
                <w:sz w:val="24"/>
                <w:szCs w:val="24"/>
                <w:lang w:eastAsia="fr-FR"/>
              </w:rPr>
              <w:t>1538</w:t>
            </w:r>
          </w:p>
        </w:tc>
        <w:tc>
          <w:tcPr>
            <w:tcW w:w="1937" w:type="dxa"/>
            <w:tcBorders>
              <w:top w:val="nil"/>
              <w:left w:val="single" w:sz="4" w:space="0" w:color="auto"/>
              <w:bottom w:val="nil"/>
              <w:right w:val="single" w:sz="4" w:space="0" w:color="auto"/>
            </w:tcBorders>
            <w:shd w:val="clear" w:color="auto" w:fill="auto"/>
            <w:noWrap/>
            <w:vAlign w:val="bottom"/>
            <w:hideMark/>
          </w:tcPr>
          <w:p w14:paraId="27926932"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xml:space="preserve">Organismes </w:t>
            </w:r>
            <w:r w:rsidRPr="00FD5926">
              <w:rPr>
                <w:rFonts w:ascii="Times New Roman" w:eastAsia="Times New Roman" w:hAnsi="Times New Roman"/>
                <w:sz w:val="20"/>
                <w:szCs w:val="20"/>
                <w:lang w:eastAsia="fr-FR"/>
              </w:rPr>
              <w:t>sociaux</w:t>
            </w:r>
          </w:p>
        </w:tc>
        <w:tc>
          <w:tcPr>
            <w:tcW w:w="249" w:type="dxa"/>
            <w:tcBorders>
              <w:top w:val="nil"/>
              <w:left w:val="nil"/>
              <w:bottom w:val="nil"/>
              <w:right w:val="single" w:sz="4" w:space="0" w:color="auto"/>
            </w:tcBorders>
            <w:shd w:val="clear" w:color="auto" w:fill="auto"/>
            <w:noWrap/>
            <w:vAlign w:val="bottom"/>
            <w:hideMark/>
          </w:tcPr>
          <w:p w14:paraId="36DA7A4E"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7692E5B0"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7C828B97"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3F44F55D"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1B045A2E"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Débiteurs - créditeurs divers</w:t>
            </w:r>
          </w:p>
        </w:tc>
        <w:tc>
          <w:tcPr>
            <w:tcW w:w="195" w:type="dxa"/>
            <w:tcBorders>
              <w:top w:val="nil"/>
              <w:left w:val="single" w:sz="4" w:space="0" w:color="auto"/>
              <w:bottom w:val="nil"/>
              <w:right w:val="nil"/>
            </w:tcBorders>
            <w:shd w:val="clear" w:color="auto" w:fill="auto"/>
            <w:noWrap/>
            <w:vAlign w:val="bottom"/>
            <w:hideMark/>
          </w:tcPr>
          <w:p w14:paraId="11044C10"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6CE6C1E0"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single" w:sz="4" w:space="0" w:color="auto"/>
            </w:tcBorders>
            <w:shd w:val="clear" w:color="auto" w:fill="auto"/>
            <w:noWrap/>
            <w:vAlign w:val="bottom"/>
            <w:hideMark/>
          </w:tcPr>
          <w:p w14:paraId="6BA893D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3D3C03C2"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xml:space="preserve">Dettes </w:t>
            </w:r>
            <w:r w:rsidRPr="00FD5926">
              <w:rPr>
                <w:rFonts w:ascii="Times New Roman" w:eastAsia="Times New Roman" w:hAnsi="Times New Roman"/>
                <w:sz w:val="20"/>
                <w:szCs w:val="20"/>
                <w:lang w:eastAsia="fr-FR"/>
              </w:rPr>
              <w:t>fiscales</w:t>
            </w:r>
          </w:p>
        </w:tc>
        <w:tc>
          <w:tcPr>
            <w:tcW w:w="249" w:type="dxa"/>
            <w:tcBorders>
              <w:top w:val="nil"/>
              <w:left w:val="nil"/>
              <w:bottom w:val="nil"/>
              <w:right w:val="single" w:sz="4" w:space="0" w:color="auto"/>
            </w:tcBorders>
            <w:shd w:val="clear" w:color="auto" w:fill="auto"/>
            <w:noWrap/>
            <w:vAlign w:val="bottom"/>
            <w:hideMark/>
          </w:tcPr>
          <w:p w14:paraId="4268F7ED"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4FFC1FC1"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165B1518"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7CD7E5E8"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5385BABD"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5" w:type="dxa"/>
            <w:tcBorders>
              <w:top w:val="nil"/>
              <w:left w:val="single" w:sz="4" w:space="0" w:color="auto"/>
              <w:bottom w:val="nil"/>
              <w:right w:val="nil"/>
            </w:tcBorders>
            <w:shd w:val="clear" w:color="auto" w:fill="auto"/>
            <w:noWrap/>
            <w:vAlign w:val="bottom"/>
            <w:hideMark/>
          </w:tcPr>
          <w:p w14:paraId="4C59C937"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2B8913AE"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single" w:sz="4" w:space="0" w:color="auto"/>
            </w:tcBorders>
            <w:shd w:val="clear" w:color="auto" w:fill="auto"/>
            <w:noWrap/>
            <w:vAlign w:val="bottom"/>
            <w:hideMark/>
          </w:tcPr>
          <w:p w14:paraId="44C4C5BD"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4BE2C118"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r>
              <w:rPr>
                <w:rFonts w:asciiTheme="minorHAnsi" w:eastAsia="Times New Roman" w:hAnsiTheme="minorHAnsi" w:cstheme="minorHAnsi"/>
                <w:sz w:val="24"/>
                <w:szCs w:val="24"/>
                <w:lang w:eastAsia="fr-FR"/>
              </w:rPr>
              <w:t>Autres dettes (charges à payer)</w:t>
            </w:r>
          </w:p>
        </w:tc>
        <w:tc>
          <w:tcPr>
            <w:tcW w:w="249" w:type="dxa"/>
            <w:tcBorders>
              <w:top w:val="nil"/>
              <w:left w:val="nil"/>
              <w:bottom w:val="nil"/>
              <w:right w:val="single" w:sz="4" w:space="0" w:color="auto"/>
            </w:tcBorders>
            <w:shd w:val="clear" w:color="auto" w:fill="auto"/>
            <w:noWrap/>
            <w:vAlign w:val="bottom"/>
            <w:hideMark/>
          </w:tcPr>
          <w:p w14:paraId="5516A2F7"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6076B120" w14:textId="77777777" w:rsidR="00B95461" w:rsidRPr="00FD5926" w:rsidRDefault="00B95461" w:rsidP="005D06CB">
            <w:pPr>
              <w:spacing w:after="0" w:line="240" w:lineRule="auto"/>
              <w:jc w:val="right"/>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r>
              <w:rPr>
                <w:rFonts w:ascii="Times New Roman" w:eastAsia="Times New Roman" w:hAnsi="Times New Roman"/>
                <w:sz w:val="20"/>
                <w:szCs w:val="20"/>
                <w:lang w:eastAsia="fr-FR"/>
              </w:rPr>
              <w:t>2583</w:t>
            </w:r>
          </w:p>
        </w:tc>
        <w:tc>
          <w:tcPr>
            <w:tcW w:w="560" w:type="dxa"/>
            <w:tcBorders>
              <w:top w:val="nil"/>
              <w:left w:val="nil"/>
              <w:bottom w:val="nil"/>
              <w:right w:val="single" w:sz="4" w:space="0" w:color="auto"/>
            </w:tcBorders>
            <w:shd w:val="clear" w:color="auto" w:fill="auto"/>
            <w:noWrap/>
            <w:vAlign w:val="bottom"/>
            <w:hideMark/>
          </w:tcPr>
          <w:p w14:paraId="4475F8D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4D1C96B3"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019BF005"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Total Trésorerie</w:t>
            </w:r>
          </w:p>
        </w:tc>
        <w:tc>
          <w:tcPr>
            <w:tcW w:w="195" w:type="dxa"/>
            <w:tcBorders>
              <w:top w:val="nil"/>
              <w:left w:val="single" w:sz="4" w:space="0" w:color="auto"/>
              <w:bottom w:val="nil"/>
              <w:right w:val="nil"/>
            </w:tcBorders>
            <w:shd w:val="clear" w:color="auto" w:fill="auto"/>
            <w:noWrap/>
            <w:vAlign w:val="bottom"/>
            <w:hideMark/>
          </w:tcPr>
          <w:p w14:paraId="5653914F"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5EFA64F5" w14:textId="77777777" w:rsidR="00B95461" w:rsidRPr="00322A5D" w:rsidRDefault="00B95461" w:rsidP="005D06CB">
            <w:pPr>
              <w:spacing w:after="0" w:line="240" w:lineRule="auto"/>
              <w:rPr>
                <w:rFonts w:ascii="Times New Roman" w:eastAsia="Times New Roman" w:hAnsi="Times New Roman"/>
                <w:b/>
                <w:bCs/>
                <w:sz w:val="20"/>
                <w:szCs w:val="20"/>
                <w:lang w:eastAsia="fr-FR"/>
              </w:rPr>
            </w:pPr>
            <w:r w:rsidRPr="00322A5D">
              <w:rPr>
                <w:rFonts w:asciiTheme="minorHAnsi" w:eastAsia="Times New Roman" w:hAnsiTheme="minorHAnsi" w:cstheme="minorHAnsi"/>
                <w:b/>
                <w:bCs/>
                <w:sz w:val="24"/>
                <w:szCs w:val="24"/>
                <w:lang w:eastAsia="fr-FR"/>
              </w:rPr>
              <w:t>31169</w:t>
            </w:r>
          </w:p>
        </w:tc>
        <w:tc>
          <w:tcPr>
            <w:tcW w:w="1404" w:type="dxa"/>
            <w:tcBorders>
              <w:top w:val="nil"/>
              <w:left w:val="single" w:sz="4" w:space="0" w:color="auto"/>
              <w:bottom w:val="nil"/>
              <w:right w:val="single" w:sz="4" w:space="0" w:color="auto"/>
            </w:tcBorders>
            <w:shd w:val="clear" w:color="auto" w:fill="auto"/>
            <w:noWrap/>
            <w:vAlign w:val="bottom"/>
            <w:hideMark/>
          </w:tcPr>
          <w:p w14:paraId="46FFE777"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r>
              <w:rPr>
                <w:rFonts w:asciiTheme="minorHAnsi" w:eastAsia="Times New Roman" w:hAnsiTheme="minorHAnsi" w:cstheme="minorHAnsi"/>
                <w:b/>
                <w:bCs/>
                <w:sz w:val="24"/>
                <w:szCs w:val="24"/>
                <w:lang w:eastAsia="fr-FR"/>
              </w:rPr>
              <w:t>31235</w:t>
            </w:r>
          </w:p>
        </w:tc>
        <w:tc>
          <w:tcPr>
            <w:tcW w:w="1937" w:type="dxa"/>
            <w:tcBorders>
              <w:top w:val="nil"/>
              <w:left w:val="single" w:sz="4" w:space="0" w:color="auto"/>
              <w:bottom w:val="nil"/>
              <w:right w:val="single" w:sz="4" w:space="0" w:color="auto"/>
            </w:tcBorders>
            <w:shd w:val="clear" w:color="auto" w:fill="auto"/>
            <w:noWrap/>
            <w:vAlign w:val="bottom"/>
            <w:hideMark/>
          </w:tcPr>
          <w:p w14:paraId="625F9F9D"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sidRPr="00FD5926">
              <w:rPr>
                <w:rFonts w:asciiTheme="minorHAnsi" w:eastAsia="Times New Roman" w:hAnsiTheme="minorHAnsi" w:cstheme="minorHAnsi"/>
                <w:b/>
                <w:bCs/>
                <w:sz w:val="24"/>
                <w:szCs w:val="24"/>
                <w:lang w:eastAsia="fr-FR"/>
              </w:rPr>
              <w:t xml:space="preserve">Intérêts courus </w:t>
            </w:r>
          </w:p>
        </w:tc>
        <w:tc>
          <w:tcPr>
            <w:tcW w:w="249" w:type="dxa"/>
            <w:tcBorders>
              <w:top w:val="nil"/>
              <w:left w:val="nil"/>
              <w:bottom w:val="nil"/>
              <w:right w:val="single" w:sz="4" w:space="0" w:color="auto"/>
            </w:tcBorders>
            <w:shd w:val="clear" w:color="auto" w:fill="auto"/>
            <w:noWrap/>
            <w:vAlign w:val="bottom"/>
            <w:hideMark/>
          </w:tcPr>
          <w:p w14:paraId="097B2CA5"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556C6AEA"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Pr>
                <w:rFonts w:ascii="Times New Roman" w:eastAsia="Times New Roman" w:hAnsi="Times New Roman"/>
                <w:b/>
                <w:bCs/>
                <w:sz w:val="20"/>
                <w:szCs w:val="20"/>
                <w:lang w:eastAsia="fr-FR"/>
              </w:rPr>
              <w:t>0</w:t>
            </w:r>
          </w:p>
        </w:tc>
        <w:tc>
          <w:tcPr>
            <w:tcW w:w="560" w:type="dxa"/>
            <w:tcBorders>
              <w:top w:val="nil"/>
              <w:left w:val="nil"/>
              <w:bottom w:val="nil"/>
              <w:right w:val="single" w:sz="4" w:space="0" w:color="auto"/>
            </w:tcBorders>
            <w:shd w:val="clear" w:color="auto" w:fill="auto"/>
            <w:noWrap/>
            <w:vAlign w:val="bottom"/>
            <w:hideMark/>
          </w:tcPr>
          <w:p w14:paraId="3B4E7CF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5DE430F9"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5CCE26BE"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95" w:type="dxa"/>
            <w:tcBorders>
              <w:top w:val="nil"/>
              <w:left w:val="single" w:sz="4" w:space="0" w:color="auto"/>
              <w:bottom w:val="nil"/>
              <w:right w:val="nil"/>
            </w:tcBorders>
            <w:shd w:val="clear" w:color="auto" w:fill="auto"/>
            <w:noWrap/>
            <w:vAlign w:val="bottom"/>
            <w:hideMark/>
          </w:tcPr>
          <w:p w14:paraId="6BB13F6E"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09DB5B32"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p>
        </w:tc>
        <w:tc>
          <w:tcPr>
            <w:tcW w:w="1404" w:type="dxa"/>
            <w:tcBorders>
              <w:top w:val="nil"/>
              <w:left w:val="single" w:sz="4" w:space="0" w:color="auto"/>
              <w:bottom w:val="nil"/>
              <w:right w:val="single" w:sz="4" w:space="0" w:color="auto"/>
            </w:tcBorders>
            <w:shd w:val="clear" w:color="auto" w:fill="auto"/>
            <w:noWrap/>
            <w:vAlign w:val="bottom"/>
            <w:hideMark/>
          </w:tcPr>
          <w:p w14:paraId="3F4646EF"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061C1A64"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heme="minorHAnsi" w:eastAsia="Times New Roman" w:hAnsiTheme="minorHAnsi" w:cstheme="minorHAnsi"/>
                <w:sz w:val="24"/>
                <w:szCs w:val="24"/>
                <w:lang w:eastAsia="fr-FR"/>
              </w:rPr>
              <w:t xml:space="preserve">Intérêts </w:t>
            </w:r>
            <w:r w:rsidRPr="00FD5926">
              <w:rPr>
                <w:rFonts w:ascii="Times New Roman" w:eastAsia="Times New Roman" w:hAnsi="Times New Roman"/>
                <w:sz w:val="20"/>
                <w:szCs w:val="20"/>
                <w:lang w:eastAsia="fr-FR"/>
              </w:rPr>
              <w:t>courus à payer</w:t>
            </w:r>
          </w:p>
        </w:tc>
        <w:tc>
          <w:tcPr>
            <w:tcW w:w="249" w:type="dxa"/>
            <w:tcBorders>
              <w:top w:val="nil"/>
              <w:left w:val="nil"/>
              <w:bottom w:val="nil"/>
              <w:right w:val="single" w:sz="4" w:space="0" w:color="auto"/>
            </w:tcBorders>
            <w:shd w:val="clear" w:color="auto" w:fill="auto"/>
            <w:noWrap/>
            <w:vAlign w:val="bottom"/>
            <w:hideMark/>
          </w:tcPr>
          <w:p w14:paraId="7F2D2074"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0142EFD7"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7FF7BB95"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6D28E684"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1637B0C7"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Compte bancaire</w:t>
            </w:r>
          </w:p>
        </w:tc>
        <w:tc>
          <w:tcPr>
            <w:tcW w:w="195" w:type="dxa"/>
            <w:tcBorders>
              <w:top w:val="nil"/>
              <w:left w:val="single" w:sz="4" w:space="0" w:color="auto"/>
              <w:bottom w:val="nil"/>
              <w:right w:val="nil"/>
            </w:tcBorders>
            <w:shd w:val="clear" w:color="auto" w:fill="auto"/>
            <w:noWrap/>
            <w:vAlign w:val="bottom"/>
            <w:hideMark/>
          </w:tcPr>
          <w:p w14:paraId="7185807B"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299EE5BF"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322A5D">
              <w:rPr>
                <w:rFonts w:asciiTheme="minorHAnsi" w:eastAsia="Times New Roman" w:hAnsiTheme="minorHAnsi" w:cstheme="minorHAnsi"/>
                <w:b/>
                <w:bCs/>
                <w:sz w:val="24"/>
                <w:szCs w:val="24"/>
                <w:lang w:eastAsia="fr-FR"/>
              </w:rPr>
              <w:t>1349 </w:t>
            </w:r>
          </w:p>
        </w:tc>
        <w:tc>
          <w:tcPr>
            <w:tcW w:w="1404" w:type="dxa"/>
            <w:tcBorders>
              <w:top w:val="nil"/>
              <w:left w:val="single" w:sz="4" w:space="0" w:color="auto"/>
              <w:bottom w:val="nil"/>
              <w:right w:val="single" w:sz="4" w:space="0" w:color="auto"/>
            </w:tcBorders>
            <w:shd w:val="clear" w:color="auto" w:fill="auto"/>
            <w:noWrap/>
            <w:vAlign w:val="bottom"/>
            <w:hideMark/>
          </w:tcPr>
          <w:p w14:paraId="4FE09BFD"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322A5D">
              <w:rPr>
                <w:rFonts w:asciiTheme="minorHAnsi" w:eastAsia="Times New Roman" w:hAnsiTheme="minorHAnsi" w:cstheme="minorHAnsi"/>
                <w:b/>
                <w:bCs/>
                <w:sz w:val="24"/>
                <w:szCs w:val="24"/>
                <w:lang w:eastAsia="fr-FR"/>
              </w:rPr>
              <w:t> 1283</w:t>
            </w:r>
          </w:p>
        </w:tc>
        <w:tc>
          <w:tcPr>
            <w:tcW w:w="1937" w:type="dxa"/>
            <w:tcBorders>
              <w:top w:val="nil"/>
              <w:left w:val="single" w:sz="4" w:space="0" w:color="auto"/>
              <w:bottom w:val="nil"/>
              <w:right w:val="single" w:sz="4" w:space="0" w:color="auto"/>
            </w:tcBorders>
            <w:shd w:val="clear" w:color="auto" w:fill="auto"/>
            <w:noWrap/>
            <w:vAlign w:val="bottom"/>
            <w:hideMark/>
          </w:tcPr>
          <w:p w14:paraId="76CD1D50"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249" w:type="dxa"/>
            <w:tcBorders>
              <w:top w:val="nil"/>
              <w:left w:val="nil"/>
              <w:bottom w:val="nil"/>
              <w:right w:val="single" w:sz="4" w:space="0" w:color="auto"/>
            </w:tcBorders>
            <w:shd w:val="clear" w:color="auto" w:fill="auto"/>
            <w:noWrap/>
            <w:vAlign w:val="bottom"/>
            <w:hideMark/>
          </w:tcPr>
          <w:p w14:paraId="35EA6F30"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7DB85847"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241FA5D0"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0432D208"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55203A82"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xml:space="preserve">Livret </w:t>
            </w:r>
            <w:r>
              <w:rPr>
                <w:rFonts w:asciiTheme="minorHAnsi" w:eastAsia="Times New Roman" w:hAnsiTheme="minorHAnsi" w:cstheme="minorHAnsi"/>
                <w:sz w:val="24"/>
                <w:szCs w:val="24"/>
                <w:lang w:eastAsia="fr-FR"/>
              </w:rPr>
              <w:t>Bleu épargne</w:t>
            </w:r>
          </w:p>
        </w:tc>
        <w:tc>
          <w:tcPr>
            <w:tcW w:w="195" w:type="dxa"/>
            <w:tcBorders>
              <w:top w:val="nil"/>
              <w:left w:val="single" w:sz="4" w:space="0" w:color="auto"/>
              <w:bottom w:val="nil"/>
              <w:right w:val="nil"/>
            </w:tcBorders>
            <w:shd w:val="clear" w:color="auto" w:fill="auto"/>
            <w:noWrap/>
            <w:vAlign w:val="bottom"/>
            <w:hideMark/>
          </w:tcPr>
          <w:p w14:paraId="50715E13"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2832D85E"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322A5D">
              <w:rPr>
                <w:rFonts w:asciiTheme="minorHAnsi" w:eastAsia="Times New Roman" w:hAnsiTheme="minorHAnsi" w:cstheme="minorHAnsi"/>
                <w:b/>
                <w:bCs/>
                <w:sz w:val="24"/>
                <w:szCs w:val="24"/>
                <w:lang w:eastAsia="fr-FR"/>
              </w:rPr>
              <w:t> 29820</w:t>
            </w:r>
          </w:p>
        </w:tc>
        <w:tc>
          <w:tcPr>
            <w:tcW w:w="1404" w:type="dxa"/>
            <w:tcBorders>
              <w:top w:val="nil"/>
              <w:left w:val="single" w:sz="4" w:space="0" w:color="auto"/>
              <w:bottom w:val="nil"/>
              <w:right w:val="single" w:sz="4" w:space="0" w:color="auto"/>
            </w:tcBorders>
            <w:shd w:val="clear" w:color="auto" w:fill="auto"/>
            <w:noWrap/>
            <w:vAlign w:val="bottom"/>
            <w:hideMark/>
          </w:tcPr>
          <w:p w14:paraId="41A36358" w14:textId="77777777" w:rsidR="00B95461" w:rsidRPr="00322A5D" w:rsidRDefault="00B95461" w:rsidP="005D06CB">
            <w:pPr>
              <w:spacing w:after="0" w:line="240" w:lineRule="auto"/>
              <w:rPr>
                <w:rFonts w:asciiTheme="minorHAnsi" w:eastAsia="Times New Roman" w:hAnsiTheme="minorHAnsi" w:cstheme="minorHAnsi"/>
                <w:b/>
                <w:bCs/>
                <w:sz w:val="24"/>
                <w:szCs w:val="24"/>
                <w:lang w:eastAsia="fr-FR"/>
              </w:rPr>
            </w:pPr>
            <w:r w:rsidRPr="00322A5D">
              <w:rPr>
                <w:rFonts w:asciiTheme="minorHAnsi" w:eastAsia="Times New Roman" w:hAnsiTheme="minorHAnsi" w:cstheme="minorHAnsi"/>
                <w:b/>
                <w:bCs/>
                <w:sz w:val="24"/>
                <w:szCs w:val="24"/>
                <w:lang w:eastAsia="fr-FR"/>
              </w:rPr>
              <w:t> 29952</w:t>
            </w:r>
          </w:p>
        </w:tc>
        <w:tc>
          <w:tcPr>
            <w:tcW w:w="1937" w:type="dxa"/>
            <w:tcBorders>
              <w:top w:val="nil"/>
              <w:left w:val="single" w:sz="4" w:space="0" w:color="auto"/>
              <w:bottom w:val="nil"/>
              <w:right w:val="single" w:sz="4" w:space="0" w:color="auto"/>
            </w:tcBorders>
            <w:shd w:val="clear" w:color="auto" w:fill="auto"/>
            <w:noWrap/>
            <w:vAlign w:val="bottom"/>
            <w:hideMark/>
          </w:tcPr>
          <w:p w14:paraId="3426EE9A"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249" w:type="dxa"/>
            <w:tcBorders>
              <w:top w:val="nil"/>
              <w:left w:val="nil"/>
              <w:bottom w:val="nil"/>
              <w:right w:val="single" w:sz="4" w:space="0" w:color="auto"/>
            </w:tcBorders>
            <w:shd w:val="clear" w:color="auto" w:fill="auto"/>
            <w:noWrap/>
            <w:vAlign w:val="bottom"/>
            <w:hideMark/>
          </w:tcPr>
          <w:p w14:paraId="549C564C"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0CA77EF9"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10BED660"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4DCFAC07"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2CB03661"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Caisse</w:t>
            </w:r>
          </w:p>
        </w:tc>
        <w:tc>
          <w:tcPr>
            <w:tcW w:w="195" w:type="dxa"/>
            <w:tcBorders>
              <w:top w:val="nil"/>
              <w:left w:val="single" w:sz="4" w:space="0" w:color="auto"/>
              <w:bottom w:val="nil"/>
              <w:right w:val="nil"/>
            </w:tcBorders>
            <w:shd w:val="clear" w:color="auto" w:fill="auto"/>
            <w:noWrap/>
            <w:vAlign w:val="bottom"/>
            <w:hideMark/>
          </w:tcPr>
          <w:p w14:paraId="7F22E6EC"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7901FB12"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single" w:sz="4" w:space="0" w:color="auto"/>
            </w:tcBorders>
            <w:shd w:val="clear" w:color="auto" w:fill="auto"/>
            <w:noWrap/>
            <w:vAlign w:val="bottom"/>
            <w:hideMark/>
          </w:tcPr>
          <w:p w14:paraId="5C09CDCF"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7F296A2B"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249" w:type="dxa"/>
            <w:tcBorders>
              <w:top w:val="nil"/>
              <w:left w:val="nil"/>
              <w:bottom w:val="nil"/>
              <w:right w:val="single" w:sz="4" w:space="0" w:color="auto"/>
            </w:tcBorders>
            <w:shd w:val="clear" w:color="auto" w:fill="auto"/>
            <w:noWrap/>
            <w:vAlign w:val="bottom"/>
            <w:hideMark/>
          </w:tcPr>
          <w:p w14:paraId="72DAEA01"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53502844"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452594F1"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2C65C753"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3307778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5" w:type="dxa"/>
            <w:tcBorders>
              <w:top w:val="nil"/>
              <w:left w:val="single" w:sz="4" w:space="0" w:color="auto"/>
              <w:bottom w:val="nil"/>
              <w:right w:val="nil"/>
            </w:tcBorders>
            <w:shd w:val="clear" w:color="auto" w:fill="auto"/>
            <w:noWrap/>
            <w:vAlign w:val="bottom"/>
            <w:hideMark/>
          </w:tcPr>
          <w:p w14:paraId="4080B6CE"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24F1CAFD"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404" w:type="dxa"/>
            <w:tcBorders>
              <w:top w:val="nil"/>
              <w:left w:val="single" w:sz="4" w:space="0" w:color="auto"/>
              <w:bottom w:val="nil"/>
              <w:right w:val="single" w:sz="4" w:space="0" w:color="auto"/>
            </w:tcBorders>
            <w:shd w:val="clear" w:color="auto" w:fill="auto"/>
            <w:noWrap/>
            <w:vAlign w:val="bottom"/>
            <w:hideMark/>
          </w:tcPr>
          <w:p w14:paraId="6B0510B1"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937" w:type="dxa"/>
            <w:tcBorders>
              <w:top w:val="nil"/>
              <w:left w:val="single" w:sz="4" w:space="0" w:color="auto"/>
              <w:bottom w:val="nil"/>
              <w:right w:val="single" w:sz="4" w:space="0" w:color="auto"/>
            </w:tcBorders>
            <w:shd w:val="clear" w:color="auto" w:fill="auto"/>
            <w:noWrap/>
            <w:vAlign w:val="bottom"/>
            <w:hideMark/>
          </w:tcPr>
          <w:p w14:paraId="3C5E4CC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249" w:type="dxa"/>
            <w:tcBorders>
              <w:top w:val="nil"/>
              <w:left w:val="nil"/>
              <w:bottom w:val="nil"/>
              <w:right w:val="single" w:sz="4" w:space="0" w:color="auto"/>
            </w:tcBorders>
            <w:shd w:val="clear" w:color="auto" w:fill="auto"/>
            <w:noWrap/>
            <w:vAlign w:val="bottom"/>
            <w:hideMark/>
          </w:tcPr>
          <w:p w14:paraId="08B3B56D"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hideMark/>
          </w:tcPr>
          <w:p w14:paraId="7143CF3E"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c>
          <w:tcPr>
            <w:tcW w:w="560" w:type="dxa"/>
            <w:tcBorders>
              <w:top w:val="nil"/>
              <w:left w:val="nil"/>
              <w:bottom w:val="nil"/>
              <w:right w:val="single" w:sz="4" w:space="0" w:color="auto"/>
            </w:tcBorders>
            <w:shd w:val="clear" w:color="auto" w:fill="auto"/>
            <w:noWrap/>
            <w:vAlign w:val="bottom"/>
            <w:hideMark/>
          </w:tcPr>
          <w:p w14:paraId="517263A6"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686F3876" w14:textId="77777777" w:rsidTr="005D06CB">
        <w:trPr>
          <w:trHeight w:val="264"/>
          <w:jc w:val="center"/>
        </w:trPr>
        <w:tc>
          <w:tcPr>
            <w:tcW w:w="2186" w:type="dxa"/>
            <w:tcBorders>
              <w:top w:val="nil"/>
              <w:left w:val="single" w:sz="4" w:space="0" w:color="auto"/>
              <w:bottom w:val="nil"/>
              <w:right w:val="nil"/>
            </w:tcBorders>
            <w:shd w:val="clear" w:color="auto" w:fill="auto"/>
            <w:noWrap/>
            <w:vAlign w:val="bottom"/>
            <w:hideMark/>
          </w:tcPr>
          <w:p w14:paraId="579C83D5" w14:textId="77777777" w:rsidR="00B95461" w:rsidRPr="00FD5926" w:rsidRDefault="00B95461" w:rsidP="005D06CB">
            <w:pPr>
              <w:spacing w:after="0" w:line="240" w:lineRule="auto"/>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Charges constatées d'avance</w:t>
            </w:r>
          </w:p>
        </w:tc>
        <w:tc>
          <w:tcPr>
            <w:tcW w:w="195" w:type="dxa"/>
            <w:tcBorders>
              <w:top w:val="nil"/>
              <w:left w:val="single" w:sz="4" w:space="0" w:color="auto"/>
              <w:bottom w:val="single" w:sz="4" w:space="0" w:color="auto"/>
              <w:right w:val="nil"/>
            </w:tcBorders>
            <w:shd w:val="clear" w:color="auto" w:fill="auto"/>
            <w:noWrap/>
            <w:vAlign w:val="bottom"/>
            <w:hideMark/>
          </w:tcPr>
          <w:p w14:paraId="2A7A6390"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p>
        </w:tc>
        <w:tc>
          <w:tcPr>
            <w:tcW w:w="1219" w:type="dxa"/>
            <w:tcBorders>
              <w:top w:val="nil"/>
              <w:left w:val="single" w:sz="4" w:space="0" w:color="auto"/>
              <w:bottom w:val="nil"/>
              <w:right w:val="nil"/>
            </w:tcBorders>
            <w:shd w:val="clear" w:color="auto" w:fill="auto"/>
            <w:noWrap/>
            <w:vAlign w:val="bottom"/>
            <w:hideMark/>
          </w:tcPr>
          <w:p w14:paraId="344A5558"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Pr>
                <w:rFonts w:ascii="Times New Roman" w:eastAsia="Times New Roman" w:hAnsi="Times New Roman"/>
                <w:b/>
                <w:bCs/>
                <w:sz w:val="20"/>
                <w:szCs w:val="20"/>
                <w:lang w:eastAsia="fr-FR"/>
              </w:rPr>
              <w:t>164</w:t>
            </w:r>
          </w:p>
        </w:tc>
        <w:tc>
          <w:tcPr>
            <w:tcW w:w="1404" w:type="dxa"/>
            <w:tcBorders>
              <w:top w:val="nil"/>
              <w:left w:val="single" w:sz="4" w:space="0" w:color="auto"/>
              <w:bottom w:val="nil"/>
              <w:right w:val="single" w:sz="4" w:space="0" w:color="auto"/>
            </w:tcBorders>
            <w:shd w:val="clear" w:color="auto" w:fill="auto"/>
            <w:noWrap/>
            <w:vAlign w:val="bottom"/>
            <w:hideMark/>
          </w:tcPr>
          <w:p w14:paraId="22B8D621" w14:textId="77777777" w:rsidR="00B95461" w:rsidRPr="00FD5926" w:rsidRDefault="00B95461" w:rsidP="005D06CB">
            <w:pPr>
              <w:spacing w:after="0" w:line="240" w:lineRule="auto"/>
              <w:jc w:val="right"/>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 </w:t>
            </w:r>
            <w:r>
              <w:rPr>
                <w:rFonts w:asciiTheme="minorHAnsi" w:eastAsia="Times New Roman" w:hAnsiTheme="minorHAnsi" w:cstheme="minorHAnsi"/>
                <w:b/>
                <w:bCs/>
                <w:sz w:val="24"/>
                <w:szCs w:val="24"/>
                <w:lang w:eastAsia="fr-FR"/>
              </w:rPr>
              <w:t>158</w:t>
            </w:r>
          </w:p>
        </w:tc>
        <w:tc>
          <w:tcPr>
            <w:tcW w:w="1937" w:type="dxa"/>
            <w:tcBorders>
              <w:top w:val="nil"/>
              <w:left w:val="single" w:sz="4" w:space="0" w:color="auto"/>
              <w:bottom w:val="single" w:sz="4" w:space="0" w:color="auto"/>
              <w:right w:val="single" w:sz="4" w:space="0" w:color="auto"/>
            </w:tcBorders>
            <w:shd w:val="clear" w:color="auto" w:fill="auto"/>
            <w:noWrap/>
            <w:vAlign w:val="bottom"/>
            <w:hideMark/>
          </w:tcPr>
          <w:p w14:paraId="27FB7C91"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r w:rsidRPr="00FD5926">
              <w:rPr>
                <w:rFonts w:asciiTheme="minorHAnsi" w:eastAsia="Times New Roman" w:hAnsiTheme="minorHAnsi" w:cstheme="minorHAnsi"/>
                <w:b/>
                <w:bCs/>
                <w:sz w:val="24"/>
                <w:szCs w:val="24"/>
                <w:lang w:eastAsia="fr-FR"/>
              </w:rPr>
              <w:t xml:space="preserve">Produits constatés </w:t>
            </w:r>
            <w:r w:rsidRPr="00FD5926">
              <w:rPr>
                <w:rFonts w:ascii="Times New Roman" w:eastAsia="Times New Roman" w:hAnsi="Times New Roman"/>
                <w:b/>
                <w:bCs/>
                <w:sz w:val="20"/>
                <w:szCs w:val="20"/>
                <w:lang w:eastAsia="fr-FR"/>
              </w:rPr>
              <w:t>d'avance</w:t>
            </w:r>
          </w:p>
        </w:tc>
        <w:tc>
          <w:tcPr>
            <w:tcW w:w="249" w:type="dxa"/>
            <w:tcBorders>
              <w:top w:val="nil"/>
              <w:left w:val="nil"/>
              <w:bottom w:val="nil"/>
              <w:right w:val="single" w:sz="4" w:space="0" w:color="auto"/>
            </w:tcBorders>
            <w:shd w:val="clear" w:color="auto" w:fill="auto"/>
            <w:noWrap/>
            <w:vAlign w:val="bottom"/>
            <w:hideMark/>
          </w:tcPr>
          <w:p w14:paraId="75E69293" w14:textId="77777777" w:rsidR="00B95461" w:rsidRPr="00FD5926" w:rsidRDefault="00B95461" w:rsidP="005D06CB">
            <w:pPr>
              <w:spacing w:after="0" w:line="240" w:lineRule="auto"/>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nil"/>
              <w:left w:val="nil"/>
              <w:bottom w:val="nil"/>
              <w:right w:val="single" w:sz="4" w:space="0" w:color="auto"/>
            </w:tcBorders>
            <w:shd w:val="clear" w:color="auto" w:fill="auto"/>
            <w:noWrap/>
            <w:vAlign w:val="bottom"/>
          </w:tcPr>
          <w:p w14:paraId="299211AE" w14:textId="77777777" w:rsidR="00B95461" w:rsidRPr="00FD5926" w:rsidRDefault="00B95461" w:rsidP="005D06CB">
            <w:pPr>
              <w:spacing w:after="0" w:line="240" w:lineRule="auto"/>
              <w:jc w:val="right"/>
              <w:rPr>
                <w:rFonts w:ascii="Times New Roman" w:eastAsia="Times New Roman" w:hAnsi="Times New Roman"/>
                <w:b/>
                <w:bCs/>
                <w:sz w:val="20"/>
                <w:szCs w:val="20"/>
                <w:lang w:eastAsia="fr-FR"/>
              </w:rPr>
            </w:pPr>
          </w:p>
        </w:tc>
        <w:tc>
          <w:tcPr>
            <w:tcW w:w="560" w:type="dxa"/>
            <w:tcBorders>
              <w:top w:val="nil"/>
              <w:left w:val="nil"/>
              <w:bottom w:val="nil"/>
              <w:right w:val="single" w:sz="4" w:space="0" w:color="auto"/>
            </w:tcBorders>
            <w:shd w:val="clear" w:color="auto" w:fill="auto"/>
            <w:noWrap/>
            <w:vAlign w:val="bottom"/>
            <w:hideMark/>
          </w:tcPr>
          <w:p w14:paraId="63BD18D9" w14:textId="77777777" w:rsidR="00B95461" w:rsidRPr="00FD5926" w:rsidRDefault="00B95461" w:rsidP="005D06CB">
            <w:pPr>
              <w:spacing w:after="0" w:line="240" w:lineRule="auto"/>
              <w:rPr>
                <w:rFonts w:ascii="Times New Roman" w:eastAsia="Times New Roman" w:hAnsi="Times New Roman"/>
                <w:sz w:val="20"/>
                <w:szCs w:val="20"/>
                <w:lang w:eastAsia="fr-FR"/>
              </w:rPr>
            </w:pPr>
            <w:r w:rsidRPr="00FD5926">
              <w:rPr>
                <w:rFonts w:ascii="Times New Roman" w:eastAsia="Times New Roman" w:hAnsi="Times New Roman"/>
                <w:sz w:val="20"/>
                <w:szCs w:val="20"/>
                <w:lang w:eastAsia="fr-FR"/>
              </w:rPr>
              <w:t> </w:t>
            </w:r>
          </w:p>
        </w:tc>
      </w:tr>
      <w:tr w:rsidR="00B95461" w:rsidRPr="00FD5926" w14:paraId="146FC113" w14:textId="77777777" w:rsidTr="005D06CB">
        <w:trPr>
          <w:trHeight w:val="495"/>
          <w:jc w:val="center"/>
        </w:trPr>
        <w:tc>
          <w:tcPr>
            <w:tcW w:w="2186" w:type="dxa"/>
            <w:tcBorders>
              <w:top w:val="single" w:sz="4" w:space="0" w:color="auto"/>
              <w:left w:val="single" w:sz="4" w:space="0" w:color="auto"/>
              <w:bottom w:val="single" w:sz="4" w:space="0" w:color="auto"/>
              <w:right w:val="nil"/>
            </w:tcBorders>
            <w:shd w:val="pct50" w:color="C0C0C0" w:fill="auto"/>
            <w:noWrap/>
            <w:vAlign w:val="center"/>
            <w:hideMark/>
          </w:tcPr>
          <w:p w14:paraId="0DD5FBD5"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sidRPr="00FD5926">
              <w:rPr>
                <w:rFonts w:asciiTheme="minorHAnsi" w:eastAsia="Times New Roman" w:hAnsiTheme="minorHAnsi" w:cstheme="minorHAnsi"/>
                <w:b/>
                <w:bCs/>
                <w:sz w:val="24"/>
                <w:szCs w:val="24"/>
                <w:lang w:eastAsia="fr-FR"/>
              </w:rPr>
              <w:t>TOTAL ACTIF</w:t>
            </w:r>
          </w:p>
        </w:tc>
        <w:tc>
          <w:tcPr>
            <w:tcW w:w="195" w:type="dxa"/>
            <w:tcBorders>
              <w:top w:val="single" w:sz="4" w:space="0" w:color="auto"/>
              <w:left w:val="nil"/>
              <w:bottom w:val="single" w:sz="4" w:space="0" w:color="auto"/>
              <w:right w:val="single" w:sz="4" w:space="0" w:color="auto"/>
            </w:tcBorders>
            <w:shd w:val="pct50" w:color="C0C0C0" w:fill="auto"/>
            <w:noWrap/>
            <w:vAlign w:val="center"/>
            <w:hideMark/>
          </w:tcPr>
          <w:p w14:paraId="652AE29C" w14:textId="77777777" w:rsidR="00B95461" w:rsidRPr="00FD5926" w:rsidRDefault="00B95461" w:rsidP="005D06CB">
            <w:pPr>
              <w:spacing w:after="0" w:line="240" w:lineRule="auto"/>
              <w:jc w:val="center"/>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219" w:type="dxa"/>
            <w:tcBorders>
              <w:top w:val="single" w:sz="4" w:space="0" w:color="auto"/>
              <w:left w:val="nil"/>
              <w:bottom w:val="single" w:sz="4" w:space="0" w:color="auto"/>
              <w:right w:val="single" w:sz="4" w:space="0" w:color="auto"/>
            </w:tcBorders>
            <w:shd w:val="pct50" w:color="C0C0C0" w:fill="auto"/>
            <w:noWrap/>
            <w:vAlign w:val="center"/>
            <w:hideMark/>
          </w:tcPr>
          <w:p w14:paraId="39445868" w14:textId="77777777" w:rsidR="00B95461" w:rsidRPr="00FD5926" w:rsidRDefault="00B95461" w:rsidP="005D06CB">
            <w:pPr>
              <w:spacing w:after="0" w:line="240" w:lineRule="auto"/>
              <w:jc w:val="center"/>
              <w:rPr>
                <w:rFonts w:asciiTheme="minorHAnsi" w:eastAsia="Times New Roman" w:hAnsiTheme="minorHAnsi" w:cstheme="minorHAnsi"/>
                <w:sz w:val="24"/>
                <w:szCs w:val="24"/>
                <w:lang w:eastAsia="fr-FR"/>
              </w:rPr>
            </w:pPr>
            <w:r>
              <w:rPr>
                <w:rFonts w:asciiTheme="minorHAnsi" w:eastAsia="Times New Roman" w:hAnsiTheme="minorHAnsi" w:cstheme="minorHAnsi"/>
                <w:sz w:val="24"/>
                <w:szCs w:val="24"/>
                <w:lang w:eastAsia="fr-FR"/>
              </w:rPr>
              <w:t>36562</w:t>
            </w:r>
          </w:p>
        </w:tc>
        <w:tc>
          <w:tcPr>
            <w:tcW w:w="1404" w:type="dxa"/>
            <w:tcBorders>
              <w:top w:val="single" w:sz="4" w:space="0" w:color="auto"/>
              <w:left w:val="nil"/>
              <w:bottom w:val="single" w:sz="4" w:space="0" w:color="auto"/>
              <w:right w:val="nil"/>
            </w:tcBorders>
            <w:shd w:val="pct50" w:color="C0C0C0" w:fill="auto"/>
            <w:noWrap/>
            <w:vAlign w:val="center"/>
            <w:hideMark/>
          </w:tcPr>
          <w:p w14:paraId="0E00708A" w14:textId="77777777" w:rsidR="00B95461" w:rsidRPr="00FD5926" w:rsidRDefault="00B95461" w:rsidP="005D06CB">
            <w:pPr>
              <w:spacing w:after="0" w:line="240" w:lineRule="auto"/>
              <w:jc w:val="center"/>
              <w:rPr>
                <w:rFonts w:asciiTheme="minorHAnsi" w:eastAsia="Times New Roman" w:hAnsiTheme="minorHAnsi" w:cstheme="minorHAnsi"/>
                <w:b/>
                <w:bCs/>
                <w:sz w:val="24"/>
                <w:szCs w:val="24"/>
                <w:lang w:eastAsia="fr-FR"/>
              </w:rPr>
            </w:pPr>
            <w:r>
              <w:rPr>
                <w:rFonts w:asciiTheme="minorHAnsi" w:eastAsia="Times New Roman" w:hAnsiTheme="minorHAnsi" w:cstheme="minorHAnsi"/>
                <w:b/>
                <w:bCs/>
                <w:sz w:val="24"/>
                <w:szCs w:val="24"/>
                <w:lang w:eastAsia="fr-FR"/>
              </w:rPr>
              <w:t>34511</w:t>
            </w:r>
          </w:p>
        </w:tc>
        <w:tc>
          <w:tcPr>
            <w:tcW w:w="1937" w:type="dxa"/>
            <w:tcBorders>
              <w:top w:val="single" w:sz="4" w:space="0" w:color="auto"/>
              <w:left w:val="nil"/>
              <w:bottom w:val="single" w:sz="4" w:space="0" w:color="auto"/>
              <w:right w:val="single" w:sz="4" w:space="0" w:color="auto"/>
            </w:tcBorders>
            <w:shd w:val="pct50" w:color="C0C0C0" w:fill="auto"/>
            <w:noWrap/>
            <w:vAlign w:val="center"/>
            <w:hideMark/>
          </w:tcPr>
          <w:p w14:paraId="41EA210B" w14:textId="77777777" w:rsidR="00B95461" w:rsidRPr="00FD5926" w:rsidRDefault="00B95461" w:rsidP="005D06CB">
            <w:pPr>
              <w:spacing w:after="0" w:line="240" w:lineRule="auto"/>
              <w:jc w:val="center"/>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TOTAL PASSIF</w:t>
            </w:r>
          </w:p>
        </w:tc>
        <w:tc>
          <w:tcPr>
            <w:tcW w:w="249" w:type="dxa"/>
            <w:tcBorders>
              <w:top w:val="single" w:sz="4" w:space="0" w:color="auto"/>
              <w:left w:val="nil"/>
              <w:bottom w:val="single" w:sz="4" w:space="0" w:color="auto"/>
              <w:right w:val="single" w:sz="4" w:space="0" w:color="auto"/>
            </w:tcBorders>
            <w:shd w:val="pct50" w:color="C0C0C0" w:fill="auto"/>
            <w:noWrap/>
            <w:vAlign w:val="center"/>
            <w:hideMark/>
          </w:tcPr>
          <w:p w14:paraId="4E0284B4" w14:textId="77777777" w:rsidR="00B95461" w:rsidRPr="00FD5926" w:rsidRDefault="00B95461" w:rsidP="005D06CB">
            <w:pPr>
              <w:spacing w:after="0" w:line="240" w:lineRule="auto"/>
              <w:jc w:val="center"/>
              <w:rPr>
                <w:rFonts w:asciiTheme="minorHAnsi" w:eastAsia="Times New Roman" w:hAnsiTheme="minorHAnsi" w:cstheme="minorHAnsi"/>
                <w:sz w:val="24"/>
                <w:szCs w:val="24"/>
                <w:lang w:eastAsia="fr-FR"/>
              </w:rPr>
            </w:pPr>
            <w:r w:rsidRPr="00FD5926">
              <w:rPr>
                <w:rFonts w:asciiTheme="minorHAnsi" w:eastAsia="Times New Roman" w:hAnsiTheme="minorHAnsi" w:cstheme="minorHAnsi"/>
                <w:sz w:val="24"/>
                <w:szCs w:val="24"/>
                <w:lang w:eastAsia="fr-FR"/>
              </w:rPr>
              <w:t> </w:t>
            </w:r>
          </w:p>
        </w:tc>
        <w:tc>
          <w:tcPr>
            <w:tcW w:w="1310" w:type="dxa"/>
            <w:tcBorders>
              <w:top w:val="single" w:sz="4" w:space="0" w:color="auto"/>
              <w:left w:val="nil"/>
              <w:bottom w:val="single" w:sz="4" w:space="0" w:color="auto"/>
              <w:right w:val="single" w:sz="4" w:space="0" w:color="auto"/>
            </w:tcBorders>
            <w:shd w:val="pct50" w:color="C0C0C0" w:fill="auto"/>
            <w:noWrap/>
            <w:vAlign w:val="center"/>
            <w:hideMark/>
          </w:tcPr>
          <w:p w14:paraId="51A9C1D6" w14:textId="77777777" w:rsidR="00B95461" w:rsidRPr="00FD5926" w:rsidRDefault="00B95461" w:rsidP="005D06CB">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sz w:val="20"/>
                <w:szCs w:val="20"/>
                <w:lang w:eastAsia="fr-FR"/>
              </w:rPr>
              <w:t>36562</w:t>
            </w:r>
          </w:p>
        </w:tc>
        <w:tc>
          <w:tcPr>
            <w:tcW w:w="560" w:type="dxa"/>
            <w:tcBorders>
              <w:top w:val="single" w:sz="4" w:space="0" w:color="auto"/>
              <w:left w:val="nil"/>
              <w:bottom w:val="single" w:sz="4" w:space="0" w:color="auto"/>
              <w:right w:val="single" w:sz="4" w:space="0" w:color="auto"/>
            </w:tcBorders>
            <w:shd w:val="pct50" w:color="C0C0C0" w:fill="auto"/>
            <w:noWrap/>
            <w:vAlign w:val="center"/>
            <w:hideMark/>
          </w:tcPr>
          <w:p w14:paraId="787DFD6A" w14:textId="77777777" w:rsidR="00B95461" w:rsidRPr="00FD5926" w:rsidRDefault="00B95461" w:rsidP="005D06CB">
            <w:pPr>
              <w:spacing w:after="0" w:line="240" w:lineRule="auto"/>
              <w:rPr>
                <w:rFonts w:ascii="Times New Roman" w:eastAsia="Times New Roman" w:hAnsi="Times New Roman"/>
                <w:sz w:val="20"/>
                <w:szCs w:val="20"/>
                <w:lang w:eastAsia="fr-FR"/>
              </w:rPr>
            </w:pPr>
          </w:p>
        </w:tc>
      </w:tr>
    </w:tbl>
    <w:p w14:paraId="7F4A5BED" w14:textId="77777777" w:rsidR="00032D60" w:rsidRDefault="00032D60" w:rsidP="00032D60">
      <w:pPr>
        <w:spacing w:after="0" w:line="240" w:lineRule="auto"/>
        <w:rPr>
          <w:rFonts w:ascii="Calibri" w:hAnsi="Calibri" w:cs="Calibri"/>
          <w:noProof/>
          <w:lang w:eastAsia="fr-FR"/>
        </w:rPr>
      </w:pPr>
    </w:p>
    <w:p w14:paraId="5D40B10A" w14:textId="77777777" w:rsidR="00032D60" w:rsidRDefault="00032D60" w:rsidP="00032D60">
      <w:pPr>
        <w:spacing w:after="0" w:line="240" w:lineRule="auto"/>
        <w:rPr>
          <w:rFonts w:ascii="Calibri" w:hAnsi="Calibri" w:cs="Calibri"/>
          <w:noProof/>
          <w:lang w:eastAsia="fr-FR"/>
        </w:rPr>
      </w:pPr>
    </w:p>
    <w:p w14:paraId="15D4AF9E" w14:textId="77777777" w:rsidR="00032D60" w:rsidRDefault="00032D60" w:rsidP="00032D60">
      <w:pPr>
        <w:spacing w:after="0" w:line="240" w:lineRule="auto"/>
        <w:rPr>
          <w:rFonts w:ascii="Calibri" w:hAnsi="Calibri" w:cs="Calibri"/>
          <w:noProof/>
          <w:lang w:eastAsia="fr-FR"/>
        </w:rPr>
      </w:pPr>
    </w:p>
    <w:p w14:paraId="1B61F1DB" w14:textId="77777777" w:rsidR="00032D60" w:rsidRDefault="00032D60" w:rsidP="00032D60">
      <w:pPr>
        <w:spacing w:after="0" w:line="240" w:lineRule="auto"/>
        <w:rPr>
          <w:rFonts w:ascii="Calibri" w:hAnsi="Calibri" w:cs="Calibri"/>
          <w:noProof/>
          <w:lang w:eastAsia="fr-FR"/>
        </w:rPr>
      </w:pPr>
    </w:p>
    <w:p w14:paraId="17880D8B" w14:textId="77777777" w:rsidR="00032D60" w:rsidRDefault="00032D60" w:rsidP="00032D60">
      <w:pPr>
        <w:spacing w:after="0" w:line="240" w:lineRule="auto"/>
        <w:rPr>
          <w:rFonts w:ascii="Calibri" w:hAnsi="Calibri" w:cs="Calibri"/>
          <w:noProof/>
          <w:lang w:eastAsia="fr-FR"/>
        </w:rPr>
      </w:pPr>
    </w:p>
    <w:p w14:paraId="597C3CB3" w14:textId="77777777" w:rsidR="00032D60" w:rsidRDefault="00032D60" w:rsidP="00032D60">
      <w:pPr>
        <w:spacing w:after="0" w:line="240" w:lineRule="auto"/>
        <w:rPr>
          <w:rFonts w:ascii="Calibri" w:hAnsi="Calibri" w:cs="Calibri"/>
          <w:noProof/>
          <w:lang w:eastAsia="fr-FR"/>
        </w:rPr>
      </w:pPr>
    </w:p>
    <w:p w14:paraId="0E318981" w14:textId="77777777" w:rsidR="00032D60" w:rsidRDefault="00032D60" w:rsidP="00032D60">
      <w:pPr>
        <w:spacing w:after="0" w:line="240" w:lineRule="auto"/>
        <w:rPr>
          <w:rFonts w:ascii="Calibri" w:hAnsi="Calibri" w:cs="Calibri"/>
          <w:noProof/>
          <w:lang w:eastAsia="fr-FR"/>
        </w:rPr>
      </w:pPr>
    </w:p>
    <w:p w14:paraId="1D74D19D" w14:textId="77777777" w:rsidR="00032D60" w:rsidRDefault="00032D60" w:rsidP="00032D60">
      <w:pPr>
        <w:spacing w:after="0" w:line="240" w:lineRule="auto"/>
        <w:rPr>
          <w:rFonts w:ascii="Calibri" w:hAnsi="Calibri" w:cs="Calibri"/>
          <w:noProof/>
          <w:lang w:eastAsia="fr-FR"/>
        </w:rPr>
      </w:pPr>
    </w:p>
    <w:p w14:paraId="259A2CE8" w14:textId="77777777" w:rsidR="00032D60" w:rsidRDefault="00032D60" w:rsidP="00032D60">
      <w:pPr>
        <w:spacing w:after="0" w:line="240" w:lineRule="auto"/>
        <w:rPr>
          <w:rFonts w:ascii="Calibri" w:hAnsi="Calibri" w:cs="Calibri"/>
          <w:noProof/>
          <w:lang w:eastAsia="fr-FR"/>
        </w:rPr>
      </w:pPr>
    </w:p>
    <w:p w14:paraId="7A19B0DE" w14:textId="77777777" w:rsidR="002B0B0A" w:rsidRDefault="002B0B0A" w:rsidP="00032D60">
      <w:pPr>
        <w:pStyle w:val="NormalWeb"/>
        <w:spacing w:after="0"/>
        <w:ind w:left="45"/>
        <w:jc w:val="center"/>
        <w:rPr>
          <w:rFonts w:ascii="Century Gothic" w:hAnsi="Century Gothic"/>
          <w:b/>
          <w:bCs/>
          <w:color w:val="330099"/>
          <w:sz w:val="44"/>
          <w:szCs w:val="44"/>
        </w:rPr>
      </w:pPr>
    </w:p>
    <w:p w14:paraId="40F24BF1" w14:textId="161D38D3" w:rsidR="00032D60" w:rsidRDefault="00032D60" w:rsidP="00032D60">
      <w:pPr>
        <w:pStyle w:val="NormalWeb"/>
        <w:spacing w:after="0"/>
        <w:ind w:left="45"/>
        <w:jc w:val="center"/>
        <w:rPr>
          <w:rFonts w:ascii="Century Gothic" w:hAnsi="Century Gothic"/>
          <w:b/>
          <w:bCs/>
          <w:color w:val="330099"/>
          <w:sz w:val="44"/>
          <w:szCs w:val="44"/>
        </w:rPr>
      </w:pPr>
      <w:r w:rsidRPr="00346141">
        <w:rPr>
          <w:rFonts w:ascii="Century Gothic" w:hAnsi="Century Gothic"/>
          <w:b/>
          <w:bCs/>
          <w:noProof/>
          <w:color w:val="330099"/>
          <w:sz w:val="44"/>
          <w:szCs w:val="44"/>
        </w:rPr>
        <w:drawing>
          <wp:inline distT="0" distB="0" distL="0" distR="0" wp14:anchorId="420A45BE" wp14:editId="1F226284">
            <wp:extent cx="1428319" cy="874644"/>
            <wp:effectExtent l="0" t="0" r="63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3225" cy="889895"/>
                    </a:xfrm>
                    <a:prstGeom prst="rect">
                      <a:avLst/>
                    </a:prstGeom>
                    <a:noFill/>
                    <a:ln>
                      <a:noFill/>
                    </a:ln>
                  </pic:spPr>
                </pic:pic>
              </a:graphicData>
            </a:graphic>
          </wp:inline>
        </w:drawing>
      </w:r>
    </w:p>
    <w:p w14:paraId="2A5824EF" w14:textId="77777777" w:rsidR="00032D60" w:rsidRDefault="00032D60" w:rsidP="00032D60">
      <w:pPr>
        <w:pStyle w:val="NormalWeb"/>
        <w:spacing w:after="0"/>
        <w:ind w:left="45"/>
        <w:jc w:val="center"/>
        <w:rPr>
          <w:rFonts w:ascii="Century Gothic" w:hAnsi="Century Gothic"/>
          <w:b/>
          <w:bCs/>
          <w:color w:val="330099"/>
          <w:sz w:val="44"/>
          <w:szCs w:val="44"/>
        </w:rPr>
      </w:pPr>
    </w:p>
    <w:p w14:paraId="330007FA" w14:textId="393B24F1" w:rsidR="00032D60" w:rsidRPr="00A120B8" w:rsidRDefault="00A120B8" w:rsidP="00667413">
      <w:pPr>
        <w:spacing w:before="47"/>
        <w:ind w:left="1709"/>
        <w:rPr>
          <w:b/>
          <w:bCs/>
          <w:i/>
          <w:color w:val="ED7D31" w:themeColor="accent2"/>
          <w:sz w:val="48"/>
          <w:szCs w:val="48"/>
        </w:rPr>
      </w:pPr>
      <w:r w:rsidRPr="00A120B8">
        <w:rPr>
          <w:b/>
          <w:bCs/>
          <w:i/>
          <w:color w:val="ED7D31" w:themeColor="accent2"/>
          <w:sz w:val="48"/>
          <w:szCs w:val="48"/>
        </w:rPr>
        <w:t>O</w:t>
      </w:r>
      <w:r w:rsidR="00032D60" w:rsidRPr="00A120B8">
        <w:rPr>
          <w:b/>
          <w:bCs/>
          <w:i/>
          <w:color w:val="ED7D31" w:themeColor="accent2"/>
          <w:sz w:val="48"/>
          <w:szCs w:val="48"/>
        </w:rPr>
        <w:t>rientations 202</w:t>
      </w:r>
      <w:r w:rsidR="009D663F">
        <w:rPr>
          <w:b/>
          <w:bCs/>
          <w:i/>
          <w:color w:val="ED7D31" w:themeColor="accent2"/>
          <w:sz w:val="48"/>
          <w:szCs w:val="48"/>
        </w:rPr>
        <w:t>3</w:t>
      </w:r>
      <w:r w:rsidR="00667413" w:rsidRPr="00A120B8">
        <w:rPr>
          <w:b/>
          <w:bCs/>
          <w:i/>
          <w:color w:val="ED7D31" w:themeColor="accent2"/>
          <w:sz w:val="48"/>
          <w:szCs w:val="48"/>
        </w:rPr>
        <w:t xml:space="preserve"> </w:t>
      </w:r>
      <w:r w:rsidR="00032D60" w:rsidRPr="00A120B8">
        <w:rPr>
          <w:b/>
          <w:bCs/>
          <w:i/>
          <w:color w:val="ED7D31" w:themeColor="accent2"/>
          <w:sz w:val="48"/>
          <w:szCs w:val="48"/>
        </w:rPr>
        <w:t>et au-delà</w:t>
      </w:r>
    </w:p>
    <w:p w14:paraId="3A4D58CC" w14:textId="33F888F9" w:rsidR="00032D60" w:rsidRPr="00BF41E7" w:rsidRDefault="00031275" w:rsidP="00BF41E7">
      <w:pPr>
        <w:pStyle w:val="NormalWeb"/>
        <w:spacing w:after="0"/>
        <w:ind w:left="360"/>
        <w:jc w:val="both"/>
        <w:rPr>
          <w:rFonts w:ascii="Arial" w:hAnsi="Arial" w:cs="Arial"/>
          <w:color w:val="1F4E79" w:themeColor="accent1" w:themeShade="80"/>
          <w:sz w:val="22"/>
          <w:szCs w:val="22"/>
        </w:rPr>
      </w:pPr>
      <w:r>
        <w:rPr>
          <w:rFonts w:ascii="Arial" w:hAnsi="Arial" w:cs="Arial"/>
          <w:color w:val="1F4E79" w:themeColor="accent1" w:themeShade="80"/>
          <w:sz w:val="22"/>
          <w:szCs w:val="22"/>
        </w:rPr>
        <w:t>E</w:t>
      </w:r>
      <w:r w:rsidR="007C5ECA" w:rsidRPr="00BF41E7">
        <w:rPr>
          <w:rFonts w:ascii="Arial" w:hAnsi="Arial" w:cs="Arial"/>
          <w:color w:val="1F4E79" w:themeColor="accent1" w:themeShade="80"/>
          <w:sz w:val="22"/>
          <w:szCs w:val="22"/>
        </w:rPr>
        <w:t>n 202</w:t>
      </w:r>
      <w:r>
        <w:rPr>
          <w:rFonts w:ascii="Arial" w:hAnsi="Arial" w:cs="Arial"/>
          <w:color w:val="1F4E79" w:themeColor="accent1" w:themeShade="80"/>
          <w:sz w:val="22"/>
          <w:szCs w:val="22"/>
        </w:rPr>
        <w:t>3</w:t>
      </w:r>
      <w:r w:rsidR="007C5ECA" w:rsidRPr="00BF41E7">
        <w:rPr>
          <w:rFonts w:ascii="Arial" w:hAnsi="Arial" w:cs="Arial"/>
          <w:color w:val="1F4E79" w:themeColor="accent1" w:themeShade="80"/>
          <w:sz w:val="22"/>
          <w:szCs w:val="22"/>
        </w:rPr>
        <w:t xml:space="preserve">, nous poursuivons notre feuille de route dans la lutte contre les </w:t>
      </w:r>
      <w:r w:rsidR="00032D60" w:rsidRPr="00BF41E7">
        <w:rPr>
          <w:rFonts w:ascii="Arial" w:hAnsi="Arial" w:cs="Arial"/>
          <w:color w:val="1F4E79" w:themeColor="accent1" w:themeShade="80"/>
          <w:sz w:val="22"/>
          <w:szCs w:val="22"/>
        </w:rPr>
        <w:t>situations de maltraitances sur le Département</w:t>
      </w:r>
      <w:r w:rsidR="007C5ECA" w:rsidRPr="00BF41E7">
        <w:rPr>
          <w:rFonts w:ascii="Arial" w:hAnsi="Arial" w:cs="Arial"/>
          <w:color w:val="1F4E79" w:themeColor="accent1" w:themeShade="80"/>
          <w:sz w:val="22"/>
          <w:szCs w:val="22"/>
        </w:rPr>
        <w:t xml:space="preserve"> </w:t>
      </w:r>
      <w:r w:rsidR="00786C25">
        <w:rPr>
          <w:rFonts w:ascii="Arial" w:hAnsi="Arial" w:cs="Arial"/>
          <w:color w:val="1F4E79" w:themeColor="accent1" w:themeShade="80"/>
          <w:sz w:val="22"/>
          <w:szCs w:val="22"/>
        </w:rPr>
        <w:t xml:space="preserve">des Côtes </w:t>
      </w:r>
      <w:proofErr w:type="gramStart"/>
      <w:r w:rsidR="00786C25">
        <w:rPr>
          <w:rFonts w:ascii="Arial" w:hAnsi="Arial" w:cs="Arial"/>
          <w:color w:val="1F4E79" w:themeColor="accent1" w:themeShade="80"/>
          <w:sz w:val="22"/>
          <w:szCs w:val="22"/>
        </w:rPr>
        <w:t>d’ Armor</w:t>
      </w:r>
      <w:proofErr w:type="gramEnd"/>
      <w:r w:rsidR="00786C25">
        <w:rPr>
          <w:rFonts w:ascii="Arial" w:hAnsi="Arial" w:cs="Arial"/>
          <w:color w:val="1F4E79" w:themeColor="accent1" w:themeShade="80"/>
          <w:sz w:val="22"/>
          <w:szCs w:val="22"/>
        </w:rPr>
        <w:t xml:space="preserve"> </w:t>
      </w:r>
      <w:r w:rsidR="008302F1" w:rsidRPr="00BF41E7">
        <w:rPr>
          <w:rFonts w:ascii="Arial" w:hAnsi="Arial" w:cs="Arial"/>
          <w:color w:val="1F4E79" w:themeColor="accent1" w:themeShade="80"/>
          <w:sz w:val="22"/>
          <w:szCs w:val="22"/>
        </w:rPr>
        <w:t>sur différents axes</w:t>
      </w:r>
      <w:r w:rsidR="009D0271" w:rsidRPr="00BF41E7">
        <w:rPr>
          <w:rFonts w:ascii="Arial" w:hAnsi="Arial" w:cs="Arial"/>
          <w:color w:val="1F4E79" w:themeColor="accent1" w:themeShade="80"/>
          <w:sz w:val="22"/>
          <w:szCs w:val="22"/>
        </w:rPr>
        <w:t>, particulièrement</w:t>
      </w:r>
      <w:r w:rsidR="008302F1" w:rsidRPr="00BF41E7">
        <w:rPr>
          <w:rFonts w:ascii="Arial" w:hAnsi="Arial" w:cs="Arial"/>
          <w:color w:val="1F4E79" w:themeColor="accent1" w:themeShade="80"/>
          <w:sz w:val="22"/>
          <w:szCs w:val="22"/>
        </w:rPr>
        <w:t xml:space="preserve"> pour</w:t>
      </w:r>
      <w:r w:rsidR="00BF41E7">
        <w:rPr>
          <w:rFonts w:ascii="Arial" w:hAnsi="Arial" w:cs="Arial"/>
          <w:color w:val="1F4E79" w:themeColor="accent1" w:themeShade="80"/>
          <w:sz w:val="22"/>
          <w:szCs w:val="22"/>
        </w:rPr>
        <w:t> :</w:t>
      </w:r>
    </w:p>
    <w:p w14:paraId="4454509E" w14:textId="77777777" w:rsidR="00032D60" w:rsidRPr="00BF41E7" w:rsidRDefault="00032D60" w:rsidP="00BF41E7">
      <w:pPr>
        <w:pStyle w:val="NormalWeb"/>
        <w:spacing w:after="0"/>
        <w:ind w:left="360"/>
        <w:jc w:val="both"/>
        <w:rPr>
          <w:color w:val="1F4E79" w:themeColor="accent1" w:themeShade="80"/>
        </w:rPr>
      </w:pPr>
    </w:p>
    <w:p w14:paraId="71A59450" w14:textId="0212FEB7" w:rsidR="00032D60" w:rsidRPr="00F475CA" w:rsidRDefault="00032D60" w:rsidP="00032D60">
      <w:pPr>
        <w:spacing w:after="0" w:line="288" w:lineRule="auto"/>
        <w:ind w:left="360"/>
        <w:jc w:val="both"/>
        <w:rPr>
          <w:color w:val="0D0D0D" w:themeColor="text1" w:themeTint="F2"/>
        </w:rPr>
      </w:pPr>
      <w:r w:rsidRPr="00CC6CAA">
        <w:rPr>
          <w:color w:val="0070C0"/>
        </w:rPr>
        <w:sym w:font="Wingdings" w:char="F0FC"/>
      </w:r>
      <w:r w:rsidRPr="00F475CA">
        <w:rPr>
          <w:color w:val="0D0D0D" w:themeColor="text1" w:themeTint="F2"/>
        </w:rPr>
        <w:tab/>
        <w:t xml:space="preserve"> </w:t>
      </w:r>
      <w:r>
        <w:rPr>
          <w:color w:val="0D0D0D" w:themeColor="text1" w:themeTint="F2"/>
        </w:rPr>
        <w:t>Développ</w:t>
      </w:r>
      <w:r w:rsidR="008302F1">
        <w:rPr>
          <w:color w:val="0D0D0D" w:themeColor="text1" w:themeTint="F2"/>
        </w:rPr>
        <w:t>er</w:t>
      </w:r>
      <w:r>
        <w:rPr>
          <w:color w:val="0D0D0D" w:themeColor="text1" w:themeTint="F2"/>
        </w:rPr>
        <w:t xml:space="preserve"> des projets coopératifs thématiques autour des maltraitances</w:t>
      </w:r>
      <w:r w:rsidRPr="00F475CA">
        <w:rPr>
          <w:color w:val="262626" w:themeColor="text1" w:themeTint="D9"/>
        </w:rPr>
        <w:t xml:space="preserve"> ;</w:t>
      </w:r>
    </w:p>
    <w:p w14:paraId="7837B5DF" w14:textId="77777777" w:rsidR="00032D60" w:rsidRPr="00F475CA" w:rsidRDefault="00032D60" w:rsidP="00032D60">
      <w:pPr>
        <w:spacing w:after="0" w:line="288" w:lineRule="auto"/>
        <w:ind w:left="360"/>
        <w:jc w:val="both"/>
        <w:rPr>
          <w:color w:val="0D0D0D" w:themeColor="text1" w:themeTint="F2"/>
        </w:rPr>
      </w:pPr>
    </w:p>
    <w:p w14:paraId="0C49331C" w14:textId="5D4F02A9" w:rsidR="00032D60" w:rsidRDefault="00032D60" w:rsidP="00032D60">
      <w:pPr>
        <w:spacing w:after="0" w:line="288" w:lineRule="auto"/>
        <w:ind w:left="360"/>
        <w:jc w:val="both"/>
        <w:rPr>
          <w:color w:val="0D0D0D" w:themeColor="text1" w:themeTint="F2"/>
        </w:rPr>
      </w:pPr>
      <w:r w:rsidRPr="00CC6CAA">
        <w:rPr>
          <w:color w:val="0070C0"/>
        </w:rPr>
        <w:sym w:font="Wingdings" w:char="F0FC"/>
      </w:r>
      <w:r w:rsidRPr="00F475CA">
        <w:rPr>
          <w:color w:val="0D0D0D" w:themeColor="text1" w:themeTint="F2"/>
        </w:rPr>
        <w:tab/>
      </w:r>
      <w:r>
        <w:rPr>
          <w:color w:val="0D0D0D" w:themeColor="text1" w:themeTint="F2"/>
        </w:rPr>
        <w:t xml:space="preserve">Encourager les victimes et les témoins de situations de maltraitances à lancer des alertes en réponse aux faits qu’ils subissent </w:t>
      </w:r>
      <w:proofErr w:type="gramStart"/>
      <w:r>
        <w:rPr>
          <w:color w:val="0D0D0D" w:themeColor="text1" w:themeTint="F2"/>
        </w:rPr>
        <w:t>ou</w:t>
      </w:r>
      <w:proofErr w:type="gramEnd"/>
      <w:r>
        <w:rPr>
          <w:color w:val="0D0D0D" w:themeColor="text1" w:themeTint="F2"/>
        </w:rPr>
        <w:t xml:space="preserve"> qu’ils constatent ;</w:t>
      </w:r>
    </w:p>
    <w:p w14:paraId="50D0E856" w14:textId="77777777" w:rsidR="00667413" w:rsidRPr="00F475CA" w:rsidRDefault="00667413" w:rsidP="00032D60">
      <w:pPr>
        <w:spacing w:after="0" w:line="288" w:lineRule="auto"/>
        <w:ind w:left="360"/>
        <w:jc w:val="both"/>
        <w:rPr>
          <w:color w:val="262626" w:themeColor="text1" w:themeTint="D9"/>
        </w:rPr>
      </w:pPr>
    </w:p>
    <w:p w14:paraId="3246CCDF" w14:textId="64500E12" w:rsidR="00032D60" w:rsidRPr="00BF41E7" w:rsidRDefault="00031275" w:rsidP="006443AA">
      <w:pPr>
        <w:pStyle w:val="NormalWeb"/>
        <w:spacing w:after="0"/>
        <w:ind w:left="284"/>
        <w:rPr>
          <w:rFonts w:ascii="Arial" w:hAnsi="Arial" w:cs="Arial"/>
          <w:color w:val="1F4E79" w:themeColor="accent1" w:themeShade="80"/>
          <w:sz w:val="22"/>
          <w:szCs w:val="22"/>
        </w:rPr>
      </w:pPr>
      <w:r>
        <w:rPr>
          <w:rFonts w:ascii="Arial" w:hAnsi="Arial" w:cs="Arial"/>
          <w:color w:val="1F4E79" w:themeColor="accent1" w:themeShade="80"/>
          <w:sz w:val="22"/>
          <w:szCs w:val="22"/>
        </w:rPr>
        <w:t>Au titre des</w:t>
      </w:r>
      <w:r w:rsidR="008302F1" w:rsidRPr="00BF41E7">
        <w:rPr>
          <w:rFonts w:ascii="Arial" w:hAnsi="Arial" w:cs="Arial"/>
          <w:color w:val="1F4E79" w:themeColor="accent1" w:themeShade="80"/>
          <w:sz w:val="22"/>
          <w:szCs w:val="22"/>
        </w:rPr>
        <w:t xml:space="preserve"> projets 202</w:t>
      </w:r>
      <w:r>
        <w:rPr>
          <w:rFonts w:ascii="Arial" w:hAnsi="Arial" w:cs="Arial"/>
          <w:color w:val="1F4E79" w:themeColor="accent1" w:themeShade="80"/>
          <w:sz w:val="22"/>
          <w:szCs w:val="22"/>
        </w:rPr>
        <w:t>3</w:t>
      </w:r>
      <w:r w:rsidR="008302F1" w:rsidRPr="00BF41E7">
        <w:rPr>
          <w:rFonts w:ascii="Arial" w:hAnsi="Arial" w:cs="Arial"/>
          <w:color w:val="1F4E79" w:themeColor="accent1" w:themeShade="80"/>
          <w:sz w:val="22"/>
          <w:szCs w:val="22"/>
        </w:rPr>
        <w:t xml:space="preserve">, </w:t>
      </w:r>
      <w:r w:rsidR="009D0271" w:rsidRPr="00BF41E7">
        <w:rPr>
          <w:rFonts w:ascii="Arial" w:hAnsi="Arial" w:cs="Arial"/>
          <w:color w:val="1F4E79" w:themeColor="accent1" w:themeShade="80"/>
          <w:sz w:val="22"/>
          <w:szCs w:val="22"/>
        </w:rPr>
        <w:t xml:space="preserve">il s’agit de </w:t>
      </w:r>
      <w:r w:rsidR="008302F1" w:rsidRPr="00BF41E7">
        <w:rPr>
          <w:rFonts w:ascii="Arial" w:hAnsi="Arial" w:cs="Arial"/>
          <w:color w:val="1F4E79" w:themeColor="accent1" w:themeShade="80"/>
          <w:sz w:val="22"/>
          <w:szCs w:val="22"/>
        </w:rPr>
        <w:t>consolid</w:t>
      </w:r>
      <w:r w:rsidR="009D0271" w:rsidRPr="00BF41E7">
        <w:rPr>
          <w:rFonts w:ascii="Arial" w:hAnsi="Arial" w:cs="Arial"/>
          <w:color w:val="1F4E79" w:themeColor="accent1" w:themeShade="80"/>
          <w:sz w:val="22"/>
          <w:szCs w:val="22"/>
        </w:rPr>
        <w:t>er</w:t>
      </w:r>
      <w:r w:rsidR="008302F1" w:rsidRPr="00BF41E7">
        <w:rPr>
          <w:rFonts w:ascii="Arial" w:hAnsi="Arial" w:cs="Arial"/>
          <w:color w:val="1F4E79" w:themeColor="accent1" w:themeShade="80"/>
          <w:sz w:val="22"/>
          <w:szCs w:val="22"/>
        </w:rPr>
        <w:t xml:space="preserve"> notre organisation par la mise en place d’une coordination </w:t>
      </w:r>
      <w:r w:rsidR="00032D60" w:rsidRPr="00BF41E7">
        <w:rPr>
          <w:rFonts w:ascii="Arial" w:hAnsi="Arial" w:cs="Arial"/>
          <w:color w:val="1F4E79" w:themeColor="accent1" w:themeShade="80"/>
          <w:sz w:val="22"/>
          <w:szCs w:val="22"/>
        </w:rPr>
        <w:t>du pôle itinérant de prévention pour :</w:t>
      </w:r>
    </w:p>
    <w:p w14:paraId="612E4D5E" w14:textId="77777777" w:rsidR="00032D60" w:rsidRDefault="00032D60" w:rsidP="00032D60">
      <w:pPr>
        <w:spacing w:after="0" w:line="288" w:lineRule="auto"/>
        <w:ind w:left="360"/>
        <w:jc w:val="both"/>
        <w:rPr>
          <w:b/>
          <w:bCs/>
          <w:color w:val="00B0F0"/>
        </w:rPr>
      </w:pPr>
    </w:p>
    <w:p w14:paraId="485AFE7E" w14:textId="49E25DBE" w:rsidR="00032D60" w:rsidRPr="00157158" w:rsidRDefault="006443AA" w:rsidP="00032D60">
      <w:pPr>
        <w:pStyle w:val="Paragraphedeliste"/>
        <w:numPr>
          <w:ilvl w:val="0"/>
          <w:numId w:val="8"/>
        </w:numPr>
        <w:spacing w:after="0" w:line="288" w:lineRule="auto"/>
        <w:ind w:firstLine="66"/>
        <w:jc w:val="both"/>
        <w:rPr>
          <w:color w:val="262626" w:themeColor="text1" w:themeTint="D9"/>
        </w:rPr>
      </w:pPr>
      <w:r>
        <w:rPr>
          <w:color w:val="0D0D0D" w:themeColor="text1" w:themeTint="F2"/>
        </w:rPr>
        <w:t>Structurer et d</w:t>
      </w:r>
      <w:r w:rsidR="00032D60" w:rsidRPr="00157158">
        <w:rPr>
          <w:color w:val="0D0D0D" w:themeColor="text1" w:themeTint="F2"/>
        </w:rPr>
        <w:t xml:space="preserve">évelopper </w:t>
      </w:r>
      <w:r w:rsidR="00BF41E7">
        <w:rPr>
          <w:color w:val="0D0D0D" w:themeColor="text1" w:themeTint="F2"/>
        </w:rPr>
        <w:t>notre</w:t>
      </w:r>
      <w:r w:rsidR="00032D60" w:rsidRPr="00157158">
        <w:rPr>
          <w:color w:val="0D0D0D" w:themeColor="text1" w:themeTint="F2"/>
        </w:rPr>
        <w:t xml:space="preserve"> centre de prévention départemental et</w:t>
      </w:r>
      <w:r w:rsidR="00BF41E7">
        <w:rPr>
          <w:color w:val="0D0D0D" w:themeColor="text1" w:themeTint="F2"/>
        </w:rPr>
        <w:t xml:space="preserve"> son</w:t>
      </w:r>
      <w:r w:rsidR="00667413">
        <w:rPr>
          <w:color w:val="0D0D0D" w:themeColor="text1" w:themeTint="F2"/>
        </w:rPr>
        <w:t xml:space="preserve"> </w:t>
      </w:r>
      <w:r w:rsidR="00032D60" w:rsidRPr="00157158">
        <w:rPr>
          <w:color w:val="0D0D0D" w:themeColor="text1" w:themeTint="F2"/>
        </w:rPr>
        <w:t>offre d’action de sensibilisation portée par l’équipe mobile ;</w:t>
      </w:r>
    </w:p>
    <w:p w14:paraId="65E1FE77" w14:textId="010C8332" w:rsidR="00032D60" w:rsidRPr="00667413" w:rsidRDefault="00032D60" w:rsidP="00BC454D">
      <w:pPr>
        <w:pStyle w:val="NormalWeb"/>
        <w:numPr>
          <w:ilvl w:val="0"/>
          <w:numId w:val="21"/>
        </w:numPr>
        <w:spacing w:after="0"/>
        <w:ind w:left="426" w:firstLine="0"/>
        <w:rPr>
          <w:rFonts w:ascii="Century Gothic" w:hAnsi="Century Gothic"/>
          <w:sz w:val="22"/>
          <w:szCs w:val="22"/>
        </w:rPr>
      </w:pPr>
      <w:r w:rsidRPr="00157158">
        <w:rPr>
          <w:rFonts w:ascii="Century Gothic" w:hAnsi="Century Gothic" w:cs="Arial"/>
          <w:color w:val="000000"/>
          <w:sz w:val="22"/>
          <w:szCs w:val="22"/>
        </w:rPr>
        <w:t>Rechercher des partenariats pour des actions nouvelles</w:t>
      </w:r>
      <w:r w:rsidR="00607D65">
        <w:rPr>
          <w:rFonts w:ascii="Century Gothic" w:hAnsi="Century Gothic" w:cs="Arial"/>
          <w:color w:val="000000"/>
          <w:sz w:val="22"/>
          <w:szCs w:val="22"/>
        </w:rPr>
        <w:t xml:space="preserve"> vers </w:t>
      </w:r>
      <w:r w:rsidR="00FB45FA">
        <w:rPr>
          <w:rFonts w:ascii="Century Gothic" w:hAnsi="Century Gothic" w:cs="Arial"/>
          <w:color w:val="000000"/>
          <w:sz w:val="22"/>
          <w:szCs w:val="22"/>
        </w:rPr>
        <w:t>le grand</w:t>
      </w:r>
      <w:r w:rsidR="00607D65">
        <w:rPr>
          <w:rFonts w:ascii="Century Gothic" w:hAnsi="Century Gothic" w:cs="Arial"/>
          <w:color w:val="000000"/>
          <w:sz w:val="22"/>
          <w:szCs w:val="22"/>
        </w:rPr>
        <w:t xml:space="preserve"> public et </w:t>
      </w:r>
      <w:r w:rsidR="00FB45FA">
        <w:rPr>
          <w:rFonts w:ascii="Century Gothic" w:hAnsi="Century Gothic" w:cs="Arial"/>
          <w:color w:val="000000"/>
          <w:sz w:val="22"/>
          <w:szCs w:val="22"/>
        </w:rPr>
        <w:t xml:space="preserve">les </w:t>
      </w:r>
      <w:r w:rsidR="00607D65">
        <w:rPr>
          <w:rFonts w:ascii="Century Gothic" w:hAnsi="Century Gothic" w:cs="Arial"/>
          <w:color w:val="000000"/>
          <w:sz w:val="22"/>
          <w:szCs w:val="22"/>
        </w:rPr>
        <w:t>professionnels ;</w:t>
      </w:r>
    </w:p>
    <w:p w14:paraId="0ABBC327" w14:textId="12579FC3" w:rsidR="00032D60" w:rsidRPr="00667413" w:rsidRDefault="006443AA" w:rsidP="00667413">
      <w:pPr>
        <w:pStyle w:val="NormalWeb"/>
        <w:spacing w:after="0"/>
        <w:ind w:left="284"/>
        <w:rPr>
          <w:rFonts w:ascii="Arial" w:hAnsi="Arial" w:cs="Arial"/>
          <w:color w:val="1F4E79" w:themeColor="accent1" w:themeShade="80"/>
          <w:sz w:val="22"/>
          <w:szCs w:val="22"/>
        </w:rPr>
      </w:pPr>
      <w:r w:rsidRPr="00667413">
        <w:rPr>
          <w:rFonts w:ascii="Arial" w:hAnsi="Arial" w:cs="Arial"/>
          <w:color w:val="1F4E79" w:themeColor="accent1" w:themeShade="80"/>
          <w:sz w:val="22"/>
          <w:szCs w:val="22"/>
        </w:rPr>
        <w:t>En 202</w:t>
      </w:r>
      <w:r w:rsidR="00031275">
        <w:rPr>
          <w:rFonts w:ascii="Arial" w:hAnsi="Arial" w:cs="Arial"/>
          <w:color w:val="1F4E79" w:themeColor="accent1" w:themeShade="80"/>
          <w:sz w:val="22"/>
          <w:szCs w:val="22"/>
        </w:rPr>
        <w:t>3</w:t>
      </w:r>
      <w:r w:rsidRPr="00667413">
        <w:rPr>
          <w:rFonts w:ascii="Arial" w:hAnsi="Arial" w:cs="Arial"/>
          <w:color w:val="1F4E79" w:themeColor="accent1" w:themeShade="80"/>
          <w:sz w:val="22"/>
          <w:szCs w:val="22"/>
        </w:rPr>
        <w:t>, nous souhaitons</w:t>
      </w:r>
      <w:r w:rsidR="00667413">
        <w:rPr>
          <w:rFonts w:ascii="Arial" w:hAnsi="Arial" w:cs="Arial"/>
          <w:color w:val="1F4E79" w:themeColor="accent1" w:themeShade="80"/>
          <w:sz w:val="22"/>
          <w:szCs w:val="22"/>
        </w:rPr>
        <w:t xml:space="preserve"> </w:t>
      </w:r>
      <w:r w:rsidR="00BE5D36">
        <w:rPr>
          <w:rFonts w:ascii="Arial" w:hAnsi="Arial" w:cs="Arial"/>
          <w:color w:val="1F4E79" w:themeColor="accent1" w:themeShade="80"/>
          <w:sz w:val="22"/>
          <w:szCs w:val="22"/>
        </w:rPr>
        <w:t xml:space="preserve">également </w:t>
      </w:r>
      <w:r w:rsidR="00BE5D36" w:rsidRPr="00667413">
        <w:rPr>
          <w:rFonts w:ascii="Arial" w:hAnsi="Arial" w:cs="Arial"/>
          <w:color w:val="1F4E79" w:themeColor="accent1" w:themeShade="80"/>
          <w:sz w:val="22"/>
          <w:szCs w:val="22"/>
        </w:rPr>
        <w:t>renforcer</w:t>
      </w:r>
      <w:r w:rsidR="00032D60" w:rsidRPr="00667413">
        <w:rPr>
          <w:rFonts w:ascii="Arial" w:hAnsi="Arial" w:cs="Arial"/>
          <w:color w:val="1F4E79" w:themeColor="accent1" w:themeShade="80"/>
          <w:sz w:val="22"/>
          <w:szCs w:val="22"/>
        </w:rPr>
        <w:t xml:space="preserve"> le positionnement départemental </w:t>
      </w:r>
      <w:proofErr w:type="gramStart"/>
      <w:r w:rsidR="00032D60" w:rsidRPr="00667413">
        <w:rPr>
          <w:rFonts w:ascii="Arial" w:hAnsi="Arial" w:cs="Arial"/>
          <w:color w:val="1F4E79" w:themeColor="accent1" w:themeShade="80"/>
          <w:sz w:val="22"/>
          <w:szCs w:val="22"/>
        </w:rPr>
        <w:t>d’ ALMA</w:t>
      </w:r>
      <w:proofErr w:type="gramEnd"/>
      <w:r w:rsidR="00032D60" w:rsidRPr="00667413">
        <w:rPr>
          <w:rFonts w:ascii="Arial" w:hAnsi="Arial" w:cs="Arial"/>
          <w:color w:val="1F4E79" w:themeColor="accent1" w:themeShade="80"/>
          <w:sz w:val="22"/>
          <w:szCs w:val="22"/>
        </w:rPr>
        <w:t xml:space="preserve"> 22</w:t>
      </w:r>
      <w:r w:rsidRPr="00667413">
        <w:rPr>
          <w:rFonts w:ascii="Arial" w:hAnsi="Arial" w:cs="Arial"/>
          <w:color w:val="1F4E79" w:themeColor="accent1" w:themeShade="80"/>
          <w:sz w:val="22"/>
          <w:szCs w:val="22"/>
        </w:rPr>
        <w:t xml:space="preserve"> afin :</w:t>
      </w:r>
    </w:p>
    <w:p w14:paraId="603A7560" w14:textId="77777777" w:rsidR="00032D60" w:rsidRPr="00F475CA" w:rsidRDefault="00032D60" w:rsidP="00032D60">
      <w:pPr>
        <w:spacing w:after="0" w:line="288" w:lineRule="auto"/>
        <w:ind w:left="360"/>
        <w:jc w:val="both"/>
        <w:rPr>
          <w:color w:val="0D0D0D" w:themeColor="text1" w:themeTint="F2"/>
        </w:rPr>
      </w:pPr>
    </w:p>
    <w:p w14:paraId="3DB5C548" w14:textId="6F7A4E76" w:rsidR="00032D60" w:rsidRPr="00F475CA" w:rsidRDefault="00032D60" w:rsidP="00032D60">
      <w:pPr>
        <w:spacing w:after="0" w:line="288" w:lineRule="auto"/>
        <w:ind w:left="360" w:firstLine="66"/>
        <w:jc w:val="both"/>
        <w:rPr>
          <w:color w:val="262626" w:themeColor="text1" w:themeTint="D9"/>
        </w:rPr>
      </w:pPr>
      <w:r w:rsidRPr="00CC6CAA">
        <w:rPr>
          <w:color w:val="0070C0"/>
        </w:rPr>
        <w:sym w:font="Wingdings" w:char="F0FC"/>
      </w:r>
      <w:r w:rsidRPr="00F475CA">
        <w:rPr>
          <w:color w:val="0D0D0D" w:themeColor="text1" w:themeTint="F2"/>
        </w:rPr>
        <w:tab/>
      </w:r>
      <w:r w:rsidR="00BE5D36">
        <w:rPr>
          <w:color w:val="0D0D0D" w:themeColor="text1" w:themeTint="F2"/>
        </w:rPr>
        <w:t>D’être</w:t>
      </w:r>
      <w:r w:rsidRPr="00F475CA">
        <w:rPr>
          <w:color w:val="262626" w:themeColor="text1" w:themeTint="D9"/>
        </w:rPr>
        <w:t xml:space="preserve"> l’interlocuteur des pouvoirs publics et institutions dans le </w:t>
      </w:r>
      <w:r>
        <w:rPr>
          <w:color w:val="262626" w:themeColor="text1" w:themeTint="D9"/>
        </w:rPr>
        <w:t xml:space="preserve">futur </w:t>
      </w:r>
      <w:r w:rsidRPr="00F475CA">
        <w:rPr>
          <w:color w:val="262626" w:themeColor="text1" w:themeTint="D9"/>
        </w:rPr>
        <w:t>dispositif départemental de lutte contre les maltraitances ;</w:t>
      </w:r>
    </w:p>
    <w:p w14:paraId="015E3A18" w14:textId="77777777" w:rsidR="00032D60" w:rsidRPr="00F475CA" w:rsidRDefault="00032D60" w:rsidP="00032D60">
      <w:pPr>
        <w:spacing w:after="0" w:line="288" w:lineRule="auto"/>
        <w:ind w:left="360"/>
        <w:jc w:val="both"/>
        <w:rPr>
          <w:color w:val="262626" w:themeColor="text1" w:themeTint="D9"/>
        </w:rPr>
      </w:pPr>
    </w:p>
    <w:p w14:paraId="45E18CA8" w14:textId="03E9C209" w:rsidR="00032D60" w:rsidRPr="00F475CA" w:rsidRDefault="00032D60" w:rsidP="00032D60">
      <w:pPr>
        <w:spacing w:after="0" w:line="288" w:lineRule="auto"/>
        <w:ind w:left="360"/>
        <w:jc w:val="both"/>
        <w:rPr>
          <w:color w:val="262626" w:themeColor="text1" w:themeTint="D9"/>
        </w:rPr>
      </w:pPr>
      <w:r w:rsidRPr="00CC6CAA">
        <w:rPr>
          <w:color w:val="0070C0"/>
        </w:rPr>
        <w:sym w:font="Wingdings" w:char="F0FC"/>
      </w:r>
      <w:r w:rsidRPr="00F475CA">
        <w:rPr>
          <w:color w:val="0D0D0D" w:themeColor="text1" w:themeTint="F2"/>
        </w:rPr>
        <w:tab/>
      </w:r>
      <w:r w:rsidR="00BE5D36">
        <w:rPr>
          <w:color w:val="0D0D0D" w:themeColor="text1" w:themeTint="F2"/>
        </w:rPr>
        <w:t>D’alimenter</w:t>
      </w:r>
      <w:r w:rsidR="00667413">
        <w:rPr>
          <w:color w:val="0D0D0D" w:themeColor="text1" w:themeTint="F2"/>
        </w:rPr>
        <w:t xml:space="preserve"> par des indicateurs</w:t>
      </w:r>
      <w:r w:rsidR="008E40D4">
        <w:rPr>
          <w:color w:val="262626" w:themeColor="text1" w:themeTint="D9"/>
        </w:rPr>
        <w:t xml:space="preserve"> pertinents notre</w:t>
      </w:r>
      <w:r w:rsidRPr="00F475CA">
        <w:rPr>
          <w:color w:val="262626" w:themeColor="text1" w:themeTint="D9"/>
        </w:rPr>
        <w:t xml:space="preserve"> observatoire départemental </w:t>
      </w:r>
      <w:r w:rsidR="008E40D4">
        <w:rPr>
          <w:color w:val="262626" w:themeColor="text1" w:themeTint="D9"/>
        </w:rPr>
        <w:t xml:space="preserve">des maltraitances </w:t>
      </w:r>
      <w:r w:rsidR="00BF41E7">
        <w:rPr>
          <w:color w:val="262626" w:themeColor="text1" w:themeTint="D9"/>
        </w:rPr>
        <w:t xml:space="preserve">et le </w:t>
      </w:r>
      <w:r w:rsidR="00607D65">
        <w:rPr>
          <w:color w:val="262626" w:themeColor="text1" w:themeTint="D9"/>
        </w:rPr>
        <w:t>partag</w:t>
      </w:r>
      <w:r w:rsidR="00BF41E7">
        <w:rPr>
          <w:color w:val="262626" w:themeColor="text1" w:themeTint="D9"/>
        </w:rPr>
        <w:t>er auprès des décideurs</w:t>
      </w:r>
      <w:r w:rsidRPr="00F475CA">
        <w:rPr>
          <w:color w:val="262626" w:themeColor="text1" w:themeTint="D9"/>
        </w:rPr>
        <w:t> ;</w:t>
      </w:r>
    </w:p>
    <w:p w14:paraId="6F311D25" w14:textId="1E630832" w:rsidR="00032D60" w:rsidRPr="00667413" w:rsidRDefault="0017762D" w:rsidP="00667413">
      <w:pPr>
        <w:pStyle w:val="NormalWeb"/>
        <w:spacing w:after="0"/>
        <w:ind w:left="284"/>
        <w:jc w:val="both"/>
        <w:rPr>
          <w:rFonts w:ascii="Arial" w:hAnsi="Arial" w:cs="Arial"/>
          <w:color w:val="1F4E79" w:themeColor="accent1" w:themeShade="80"/>
          <w:sz w:val="22"/>
          <w:szCs w:val="22"/>
        </w:rPr>
      </w:pPr>
      <w:r w:rsidRPr="00667413">
        <w:rPr>
          <w:rFonts w:ascii="Arial" w:hAnsi="Arial" w:cs="Arial"/>
          <w:color w:val="1F4E79" w:themeColor="accent1" w:themeShade="80"/>
          <w:sz w:val="22"/>
          <w:szCs w:val="22"/>
        </w:rPr>
        <w:t xml:space="preserve">Enfin, parce que nos </w:t>
      </w:r>
      <w:r w:rsidR="00FB45FA">
        <w:rPr>
          <w:rFonts w:ascii="Arial" w:hAnsi="Arial" w:cs="Arial"/>
          <w:color w:val="1F4E79" w:themeColor="accent1" w:themeShade="80"/>
          <w:sz w:val="22"/>
          <w:szCs w:val="22"/>
        </w:rPr>
        <w:t>dispositifs</w:t>
      </w:r>
      <w:r w:rsidR="00BA497A" w:rsidRPr="00667413">
        <w:rPr>
          <w:rFonts w:ascii="Arial" w:hAnsi="Arial" w:cs="Arial"/>
          <w:color w:val="1F4E79" w:themeColor="accent1" w:themeShade="80"/>
          <w:sz w:val="22"/>
          <w:szCs w:val="22"/>
        </w:rPr>
        <w:t xml:space="preserve"> </w:t>
      </w:r>
      <w:r w:rsidR="00C276D8" w:rsidRPr="00667413">
        <w:rPr>
          <w:rFonts w:ascii="Arial" w:hAnsi="Arial" w:cs="Arial"/>
          <w:color w:val="1F4E79" w:themeColor="accent1" w:themeShade="80"/>
          <w:sz w:val="22"/>
          <w:szCs w:val="22"/>
        </w:rPr>
        <w:t>sont de plus en plus sollicités</w:t>
      </w:r>
      <w:r w:rsidR="00B862B1" w:rsidRPr="00667413">
        <w:rPr>
          <w:rFonts w:ascii="Arial" w:hAnsi="Arial" w:cs="Arial"/>
          <w:color w:val="1F4E79" w:themeColor="accent1" w:themeShade="80"/>
          <w:sz w:val="22"/>
          <w:szCs w:val="22"/>
        </w:rPr>
        <w:t>, en 202</w:t>
      </w:r>
      <w:r w:rsidR="00031275">
        <w:rPr>
          <w:rFonts w:ascii="Arial" w:hAnsi="Arial" w:cs="Arial"/>
          <w:color w:val="1F4E79" w:themeColor="accent1" w:themeShade="80"/>
          <w:sz w:val="22"/>
          <w:szCs w:val="22"/>
        </w:rPr>
        <w:t>3</w:t>
      </w:r>
      <w:r w:rsidR="00B862B1" w:rsidRPr="00667413">
        <w:rPr>
          <w:rFonts w:ascii="Arial" w:hAnsi="Arial" w:cs="Arial"/>
          <w:color w:val="1F4E79" w:themeColor="accent1" w:themeShade="80"/>
          <w:sz w:val="22"/>
          <w:szCs w:val="22"/>
        </w:rPr>
        <w:t xml:space="preserve"> </w:t>
      </w:r>
      <w:r w:rsidR="00BA497A" w:rsidRPr="00667413">
        <w:rPr>
          <w:rFonts w:ascii="Arial" w:hAnsi="Arial" w:cs="Arial"/>
          <w:color w:val="1F4E79" w:themeColor="accent1" w:themeShade="80"/>
          <w:sz w:val="22"/>
          <w:szCs w:val="22"/>
        </w:rPr>
        <w:t xml:space="preserve">nous </w:t>
      </w:r>
      <w:r w:rsidRPr="00667413">
        <w:rPr>
          <w:rFonts w:ascii="Arial" w:hAnsi="Arial" w:cs="Arial"/>
          <w:color w:val="1F4E79" w:themeColor="accent1" w:themeShade="80"/>
          <w:sz w:val="22"/>
          <w:szCs w:val="22"/>
        </w:rPr>
        <w:t>nous mobiliserons dans la recherche de ressources</w:t>
      </w:r>
      <w:r w:rsidR="00B862B1" w:rsidRPr="00667413">
        <w:rPr>
          <w:rFonts w:ascii="Arial" w:hAnsi="Arial" w:cs="Arial"/>
          <w:color w:val="1F4E79" w:themeColor="accent1" w:themeShade="80"/>
          <w:sz w:val="22"/>
          <w:szCs w:val="22"/>
        </w:rPr>
        <w:t xml:space="preserve"> </w:t>
      </w:r>
      <w:r w:rsidR="00C276D8" w:rsidRPr="00667413">
        <w:rPr>
          <w:rFonts w:ascii="Arial" w:hAnsi="Arial" w:cs="Arial"/>
          <w:color w:val="1F4E79" w:themeColor="accent1" w:themeShade="80"/>
          <w:sz w:val="22"/>
          <w:szCs w:val="22"/>
        </w:rPr>
        <w:t xml:space="preserve">financières afin </w:t>
      </w:r>
      <w:r w:rsidR="00BE5D36">
        <w:rPr>
          <w:rFonts w:ascii="Arial" w:hAnsi="Arial" w:cs="Arial"/>
          <w:color w:val="1F4E79" w:themeColor="accent1" w:themeShade="80"/>
          <w:sz w:val="22"/>
          <w:szCs w:val="22"/>
        </w:rPr>
        <w:t>de doter notre Centre d</w:t>
      </w:r>
      <w:r w:rsidR="00031275">
        <w:rPr>
          <w:rFonts w:ascii="Arial" w:hAnsi="Arial" w:cs="Arial"/>
          <w:color w:val="1F4E79" w:themeColor="accent1" w:themeShade="80"/>
          <w:sz w:val="22"/>
          <w:szCs w:val="22"/>
        </w:rPr>
        <w:t>’un ancrage fort sur notre Département</w:t>
      </w:r>
      <w:r w:rsidR="00786C25">
        <w:rPr>
          <w:rFonts w:ascii="Arial" w:hAnsi="Arial" w:cs="Arial"/>
          <w:color w:val="1F4E79" w:themeColor="accent1" w:themeShade="80"/>
          <w:sz w:val="22"/>
          <w:szCs w:val="22"/>
        </w:rPr>
        <w:t xml:space="preserve"> pour une reconnaissance par tous de son </w:t>
      </w:r>
      <w:proofErr w:type="gramStart"/>
      <w:r w:rsidR="00786C25">
        <w:rPr>
          <w:rFonts w:ascii="Arial" w:hAnsi="Arial" w:cs="Arial"/>
          <w:color w:val="1F4E79" w:themeColor="accent1" w:themeShade="80"/>
          <w:sz w:val="22"/>
          <w:szCs w:val="22"/>
        </w:rPr>
        <w:t xml:space="preserve">expertise </w:t>
      </w:r>
      <w:r w:rsidR="00C276D8" w:rsidRPr="00667413">
        <w:rPr>
          <w:rFonts w:ascii="Arial" w:hAnsi="Arial" w:cs="Arial"/>
          <w:color w:val="1F4E79" w:themeColor="accent1" w:themeShade="80"/>
          <w:sz w:val="22"/>
          <w:szCs w:val="22"/>
        </w:rPr>
        <w:t>.</w:t>
      </w:r>
      <w:proofErr w:type="gramEnd"/>
    </w:p>
    <w:p w14:paraId="7853D030" w14:textId="77777777" w:rsidR="00786C25" w:rsidRDefault="00786C25" w:rsidP="00AC2EA8">
      <w:pPr>
        <w:pStyle w:val="NormalWeb"/>
        <w:spacing w:after="0"/>
        <w:ind w:left="17" w:hanging="28"/>
        <w:jc w:val="right"/>
        <w:rPr>
          <w:rFonts w:ascii="Arial" w:hAnsi="Arial" w:cs="Arial"/>
          <w:b/>
          <w:bCs/>
          <w:color w:val="1F4E79" w:themeColor="accent1" w:themeShade="80"/>
          <w:sz w:val="18"/>
          <w:szCs w:val="18"/>
        </w:rPr>
      </w:pPr>
    </w:p>
    <w:p w14:paraId="019BA00D" w14:textId="64E67643" w:rsidR="00B862B1" w:rsidRPr="00AC2EA8" w:rsidRDefault="00AC2EA8" w:rsidP="00AC2EA8">
      <w:pPr>
        <w:pStyle w:val="NormalWeb"/>
        <w:spacing w:after="0"/>
        <w:ind w:left="17" w:hanging="28"/>
        <w:jc w:val="right"/>
        <w:rPr>
          <w:rFonts w:ascii="Arial" w:hAnsi="Arial" w:cs="Arial"/>
          <w:b/>
          <w:bCs/>
          <w:color w:val="1F4E79" w:themeColor="accent1" w:themeShade="80"/>
          <w:sz w:val="18"/>
          <w:szCs w:val="18"/>
        </w:rPr>
      </w:pPr>
      <w:r w:rsidRPr="00AC2EA8">
        <w:rPr>
          <w:rFonts w:ascii="Arial" w:hAnsi="Arial" w:cs="Arial"/>
          <w:b/>
          <w:bCs/>
          <w:color w:val="1F4E79" w:themeColor="accent1" w:themeShade="80"/>
          <w:sz w:val="18"/>
          <w:szCs w:val="18"/>
        </w:rPr>
        <w:t>La Présidente A.M Berthault</w:t>
      </w:r>
    </w:p>
    <w:p w14:paraId="4A3811A5" w14:textId="4266B833" w:rsidR="00032D60" w:rsidRPr="007C6AC8" w:rsidRDefault="00306F3C" w:rsidP="004D42AF">
      <w:pPr>
        <w:pStyle w:val="NormalWeb"/>
        <w:spacing w:after="0"/>
        <w:ind w:left="17" w:hanging="17"/>
        <w:rPr>
          <w:color w:val="ED7D31" w:themeColor="accent2"/>
          <w:sz w:val="32"/>
          <w:szCs w:val="32"/>
        </w:rPr>
      </w:pPr>
      <w:r>
        <w:rPr>
          <w:rFonts w:ascii="Arial" w:hAnsi="Arial" w:cs="Arial"/>
          <w:b/>
          <w:bCs/>
          <w:color w:val="C00000"/>
          <w:sz w:val="32"/>
          <w:szCs w:val="32"/>
        </w:rPr>
        <w:t xml:space="preserve">   </w:t>
      </w:r>
      <w:r w:rsidR="00667413" w:rsidRPr="007C6AC8">
        <w:rPr>
          <w:rFonts w:ascii="Arial" w:hAnsi="Arial" w:cs="Arial"/>
          <w:b/>
          <w:bCs/>
          <w:color w:val="ED7D31" w:themeColor="accent2"/>
          <w:sz w:val="32"/>
          <w:szCs w:val="32"/>
        </w:rPr>
        <w:t xml:space="preserve">EVENEMENT 2023 </w:t>
      </w:r>
      <w:r w:rsidRPr="007C6AC8">
        <w:rPr>
          <w:rFonts w:ascii="Arial" w:hAnsi="Arial" w:cs="Arial"/>
          <w:b/>
          <w:bCs/>
          <w:color w:val="ED7D31" w:themeColor="accent2"/>
          <w:sz w:val="32"/>
          <w:szCs w:val="32"/>
        </w:rPr>
        <w:t>………</w:t>
      </w:r>
      <w:proofErr w:type="gramStart"/>
      <w:r w:rsidRPr="007C6AC8">
        <w:rPr>
          <w:rFonts w:ascii="Arial" w:hAnsi="Arial" w:cs="Arial"/>
          <w:b/>
          <w:bCs/>
          <w:color w:val="ED7D31" w:themeColor="accent2"/>
          <w:sz w:val="32"/>
          <w:szCs w:val="32"/>
        </w:rPr>
        <w:t>…….</w:t>
      </w:r>
      <w:proofErr w:type="gramEnd"/>
      <w:r w:rsidR="00032D60" w:rsidRPr="007C6AC8">
        <w:rPr>
          <w:rFonts w:ascii="Arial" w:hAnsi="Arial" w:cs="Arial"/>
          <w:b/>
          <w:bCs/>
          <w:color w:val="ED7D31" w:themeColor="accent2"/>
          <w:sz w:val="32"/>
          <w:szCs w:val="32"/>
        </w:rPr>
        <w:t>ALMA 22 Fête ses 20 ans</w:t>
      </w:r>
      <w:r w:rsidRPr="007C6AC8">
        <w:rPr>
          <w:rFonts w:ascii="Arial" w:hAnsi="Arial" w:cs="Arial"/>
          <w:b/>
          <w:bCs/>
          <w:color w:val="ED7D31" w:themeColor="accent2"/>
          <w:sz w:val="32"/>
          <w:szCs w:val="32"/>
        </w:rPr>
        <w:t> !</w:t>
      </w:r>
    </w:p>
    <w:p w14:paraId="2F5F08A0" w14:textId="6409D4DC" w:rsidR="00032D60" w:rsidRPr="007C6AC8" w:rsidRDefault="00032D60">
      <w:pPr>
        <w:spacing w:after="160" w:line="259" w:lineRule="auto"/>
        <w:rPr>
          <w:rFonts w:ascii="Calibri" w:hAnsi="Calibri" w:cs="Calibri"/>
          <w:color w:val="ED7D31" w:themeColor="accent2"/>
          <w:sz w:val="20"/>
          <w:szCs w:val="20"/>
        </w:rPr>
      </w:pPr>
    </w:p>
    <w:p w14:paraId="342D504E" w14:textId="0634B70C" w:rsidR="00213FD5" w:rsidRPr="001576FD" w:rsidRDefault="00213FD5" w:rsidP="00213FD5">
      <w:pPr>
        <w:spacing w:after="0" w:line="288" w:lineRule="auto"/>
        <w:rPr>
          <w:rFonts w:ascii="Calibri" w:hAnsi="Calibri" w:cs="Calibri"/>
          <w:sz w:val="20"/>
          <w:szCs w:val="20"/>
        </w:rPr>
      </w:pPr>
      <w:r>
        <w:rPr>
          <w:rFonts w:ascii="Calibri" w:hAnsi="Calibri" w:cs="Calibri"/>
          <w:noProof/>
          <w:sz w:val="20"/>
          <w:szCs w:val="20"/>
          <w:lang w:eastAsia="fr-FR"/>
        </w:rPr>
        <w:lastRenderedPageBreak/>
        <w:drawing>
          <wp:inline distT="0" distB="0" distL="0" distR="0" wp14:anchorId="691DDB43" wp14:editId="39717940">
            <wp:extent cx="5399405" cy="904875"/>
            <wp:effectExtent l="0" t="0" r="0" b="9525"/>
            <wp:docPr id="29" name="Image 29" descr="FEDEATION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DEATION 39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9405" cy="904875"/>
                    </a:xfrm>
                    <a:prstGeom prst="rect">
                      <a:avLst/>
                    </a:prstGeom>
                    <a:noFill/>
                    <a:ln>
                      <a:noFill/>
                    </a:ln>
                  </pic:spPr>
                </pic:pic>
              </a:graphicData>
            </a:graphic>
          </wp:inline>
        </w:drawing>
      </w:r>
    </w:p>
    <w:p w14:paraId="496E7E00" w14:textId="77777777" w:rsidR="00213FD5" w:rsidRPr="001576FD" w:rsidRDefault="00213FD5" w:rsidP="00213FD5">
      <w:pPr>
        <w:spacing w:after="0" w:line="288" w:lineRule="auto"/>
        <w:rPr>
          <w:rFonts w:ascii="Calibri" w:hAnsi="Calibri" w:cs="Calibri"/>
          <w:color w:val="0D0D0D"/>
          <w:sz w:val="20"/>
          <w:szCs w:val="20"/>
        </w:rPr>
      </w:pPr>
      <w:bookmarkStart w:id="3" w:name="_Toc31468321"/>
    </w:p>
    <w:bookmarkEnd w:id="3"/>
    <w:p w14:paraId="2EE4B2A6" w14:textId="77777777" w:rsidR="00213FD5" w:rsidRDefault="00213FD5" w:rsidP="00213FD5">
      <w:pPr>
        <w:spacing w:after="0" w:line="288" w:lineRule="auto"/>
        <w:jc w:val="both"/>
        <w:rPr>
          <w:rFonts w:ascii="Calibri" w:hAnsi="Calibri" w:cs="Calibri"/>
          <w:b/>
          <w:color w:val="262626"/>
          <w:sz w:val="20"/>
          <w:szCs w:val="20"/>
        </w:rPr>
      </w:pPr>
    </w:p>
    <w:p w14:paraId="16A64C52" w14:textId="77777777" w:rsidR="00213FD5" w:rsidRPr="00DD5A85" w:rsidRDefault="00213FD5" w:rsidP="00213FD5">
      <w:pPr>
        <w:spacing w:after="0" w:line="288" w:lineRule="auto"/>
        <w:jc w:val="both"/>
        <w:rPr>
          <w:rFonts w:ascii="Calibri" w:hAnsi="Calibri" w:cs="Calibri"/>
          <w:b/>
          <w:color w:val="262626"/>
          <w:sz w:val="20"/>
          <w:szCs w:val="20"/>
        </w:rPr>
      </w:pPr>
      <w:r w:rsidRPr="00DD5A85">
        <w:rPr>
          <w:rFonts w:ascii="Calibri" w:hAnsi="Calibri" w:cs="Calibri"/>
          <w:b/>
          <w:color w:val="262626"/>
          <w:sz w:val="20"/>
          <w:szCs w:val="20"/>
        </w:rPr>
        <w:t>La Fédération rassemble tous les centres départementaux et interdépartementaux adhérents qui luttent contre les maltraitances faites aux adultes en situation de vulnérabilité en France.</w:t>
      </w:r>
    </w:p>
    <w:p w14:paraId="04CA9A3E" w14:textId="77777777" w:rsidR="00213FD5" w:rsidRPr="001576FD" w:rsidRDefault="00213FD5" w:rsidP="00213FD5">
      <w:pPr>
        <w:spacing w:after="0" w:line="288" w:lineRule="auto"/>
        <w:rPr>
          <w:rFonts w:ascii="Calibri" w:hAnsi="Calibri" w:cs="Calibri"/>
          <w:color w:val="0D0D0D"/>
          <w:sz w:val="20"/>
          <w:szCs w:val="20"/>
        </w:rPr>
      </w:pPr>
    </w:p>
    <w:p w14:paraId="6B8BF5B1" w14:textId="77777777" w:rsidR="00213FD5" w:rsidRDefault="00213FD5" w:rsidP="00213FD5">
      <w:pPr>
        <w:spacing w:after="0" w:line="288" w:lineRule="auto"/>
        <w:rPr>
          <w:rFonts w:ascii="Calibri" w:hAnsi="Calibri" w:cs="Calibri"/>
          <w:b/>
          <w:color w:val="E36C0A"/>
          <w:sz w:val="28"/>
          <w:szCs w:val="28"/>
        </w:rPr>
      </w:pPr>
    </w:p>
    <w:p w14:paraId="735D77D7" w14:textId="77777777" w:rsidR="00213FD5" w:rsidRPr="006C1467" w:rsidRDefault="00213FD5" w:rsidP="00213FD5">
      <w:pPr>
        <w:spacing w:after="0" w:line="288" w:lineRule="auto"/>
        <w:rPr>
          <w:rFonts w:ascii="Calibri" w:hAnsi="Calibri" w:cs="Calibri"/>
          <w:b/>
          <w:color w:val="E36C0A"/>
          <w:sz w:val="32"/>
          <w:szCs w:val="32"/>
        </w:rPr>
      </w:pPr>
      <w:r w:rsidRPr="006C1467">
        <w:rPr>
          <w:rFonts w:ascii="Calibri" w:hAnsi="Calibri" w:cs="Calibri"/>
          <w:b/>
          <w:color w:val="E36C0A"/>
          <w:sz w:val="32"/>
          <w:szCs w:val="32"/>
        </w:rPr>
        <w:t xml:space="preserve">Principales missions </w:t>
      </w:r>
    </w:p>
    <w:p w14:paraId="63CB6CB6" w14:textId="77777777" w:rsidR="00213FD5" w:rsidRPr="00223B5D" w:rsidRDefault="00213FD5" w:rsidP="00213FD5">
      <w:pPr>
        <w:spacing w:after="0" w:line="288" w:lineRule="auto"/>
        <w:rPr>
          <w:rFonts w:ascii="Calibri" w:hAnsi="Calibri" w:cs="Calibri"/>
          <w:b/>
          <w:sz w:val="8"/>
          <w:szCs w:val="8"/>
        </w:rPr>
      </w:pPr>
    </w:p>
    <w:p w14:paraId="0E167AD4" w14:textId="77777777" w:rsidR="00213FD5" w:rsidRPr="001576FD" w:rsidRDefault="00213FD5" w:rsidP="00213FD5">
      <w:pPr>
        <w:spacing w:after="0" w:line="288" w:lineRule="auto"/>
        <w:ind w:left="357" w:hanging="357"/>
        <w:jc w:val="both"/>
        <w:rPr>
          <w:rFonts w:ascii="Calibri" w:hAnsi="Calibri" w:cs="Calibri"/>
          <w:color w:val="0D0D0D"/>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 xml:space="preserve">Recevoir des </w:t>
      </w:r>
      <w:r w:rsidRPr="001576FD">
        <w:rPr>
          <w:rFonts w:ascii="Calibri" w:hAnsi="Calibri" w:cs="Calibri"/>
          <w:b/>
          <w:color w:val="262626"/>
          <w:sz w:val="20"/>
          <w:szCs w:val="20"/>
        </w:rPr>
        <w:t>alertes par téléphone</w:t>
      </w:r>
      <w:r w:rsidRPr="001576FD">
        <w:rPr>
          <w:rFonts w:ascii="Calibri" w:hAnsi="Calibri" w:cs="Calibri"/>
          <w:color w:val="262626"/>
          <w:sz w:val="20"/>
          <w:szCs w:val="20"/>
        </w:rPr>
        <w:t xml:space="preserve"> pour suspicion de maltraitance</w:t>
      </w:r>
      <w:r>
        <w:rPr>
          <w:rFonts w:ascii="Calibri" w:hAnsi="Calibri" w:cs="Calibri"/>
          <w:color w:val="262626"/>
          <w:sz w:val="20"/>
          <w:szCs w:val="20"/>
        </w:rPr>
        <w:t>s</w:t>
      </w:r>
      <w:r w:rsidRPr="001576FD">
        <w:rPr>
          <w:rFonts w:ascii="Calibri" w:hAnsi="Calibri" w:cs="Calibri"/>
          <w:color w:val="262626"/>
          <w:sz w:val="20"/>
          <w:szCs w:val="20"/>
        </w:rPr>
        <w:t xml:space="preserve"> au numéro 3977, plateforme nationale, avec la possibilité d’appels directs </w:t>
      </w:r>
      <w:r>
        <w:rPr>
          <w:rFonts w:ascii="Calibri" w:hAnsi="Calibri" w:cs="Calibri"/>
          <w:color w:val="262626"/>
          <w:sz w:val="20"/>
          <w:szCs w:val="20"/>
        </w:rPr>
        <w:t>aux</w:t>
      </w:r>
      <w:r w:rsidRPr="001576FD">
        <w:rPr>
          <w:rFonts w:ascii="Calibri" w:hAnsi="Calibri" w:cs="Calibri"/>
          <w:color w:val="262626"/>
          <w:sz w:val="20"/>
          <w:szCs w:val="20"/>
        </w:rPr>
        <w:t xml:space="preserve"> centres départementaux et interdépartementaux par un numéro spécifique ;</w:t>
      </w:r>
    </w:p>
    <w:p w14:paraId="0F72E266" w14:textId="77777777" w:rsidR="00213FD5" w:rsidRPr="001576FD" w:rsidRDefault="00213FD5" w:rsidP="00213FD5">
      <w:pPr>
        <w:spacing w:after="0" w:line="288" w:lineRule="auto"/>
        <w:ind w:left="357" w:hanging="357"/>
        <w:jc w:val="both"/>
        <w:rPr>
          <w:rFonts w:ascii="Calibri" w:hAnsi="Calibri" w:cs="Calibri"/>
          <w:color w:val="0D0D0D"/>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 xml:space="preserve">Contribution à la </w:t>
      </w:r>
      <w:r w:rsidRPr="001576FD">
        <w:rPr>
          <w:rFonts w:ascii="Calibri" w:hAnsi="Calibri" w:cs="Calibri"/>
          <w:b/>
          <w:color w:val="262626"/>
          <w:sz w:val="20"/>
          <w:szCs w:val="20"/>
        </w:rPr>
        <w:t>coordination des acteurs</w:t>
      </w:r>
      <w:r w:rsidRPr="001576FD">
        <w:rPr>
          <w:rFonts w:ascii="Calibri" w:hAnsi="Calibri" w:cs="Calibri"/>
          <w:color w:val="262626"/>
          <w:sz w:val="20"/>
          <w:szCs w:val="20"/>
        </w:rPr>
        <w:t xml:space="preserve"> de la lutte contre les maltraitances, privés ou publics, à la fois au niveau national et en proximité ;</w:t>
      </w:r>
    </w:p>
    <w:p w14:paraId="45640C31" w14:textId="77777777" w:rsidR="00213FD5" w:rsidRPr="001576FD" w:rsidRDefault="00213FD5" w:rsidP="00213FD5">
      <w:pPr>
        <w:spacing w:after="0" w:line="288" w:lineRule="auto"/>
        <w:ind w:left="357" w:hanging="357"/>
        <w:jc w:val="both"/>
        <w:rPr>
          <w:rFonts w:ascii="Calibri" w:hAnsi="Calibri" w:cs="Calibri"/>
          <w:color w:val="0D0D0D"/>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 xml:space="preserve">Susciter la </w:t>
      </w:r>
      <w:r w:rsidRPr="001576FD">
        <w:rPr>
          <w:rFonts w:ascii="Calibri" w:hAnsi="Calibri" w:cs="Calibri"/>
          <w:b/>
          <w:color w:val="262626"/>
          <w:sz w:val="20"/>
          <w:szCs w:val="20"/>
        </w:rPr>
        <w:t>création de centres associatifs de bénévoles</w:t>
      </w:r>
      <w:r w:rsidRPr="001576FD">
        <w:rPr>
          <w:rFonts w:ascii="Calibri" w:hAnsi="Calibri" w:cs="Calibri"/>
          <w:color w:val="262626"/>
          <w:sz w:val="20"/>
          <w:szCs w:val="20"/>
        </w:rPr>
        <w:t xml:space="preserve"> dans les zones non couvertes ;</w:t>
      </w:r>
    </w:p>
    <w:p w14:paraId="2A3482ED" w14:textId="77777777" w:rsidR="00213FD5" w:rsidRPr="001576FD" w:rsidRDefault="00213FD5" w:rsidP="00213FD5">
      <w:pPr>
        <w:spacing w:after="0" w:line="288" w:lineRule="auto"/>
        <w:ind w:left="357" w:hanging="357"/>
        <w:jc w:val="both"/>
        <w:rPr>
          <w:rFonts w:ascii="Calibri" w:hAnsi="Calibri" w:cs="Calibri"/>
          <w:color w:val="262626"/>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 xml:space="preserve">Être </w:t>
      </w:r>
      <w:r w:rsidRPr="001576FD">
        <w:rPr>
          <w:rFonts w:ascii="Calibri" w:hAnsi="Calibri" w:cs="Calibri"/>
          <w:b/>
          <w:color w:val="262626"/>
          <w:sz w:val="20"/>
          <w:szCs w:val="20"/>
        </w:rPr>
        <w:t>l’interlocuteur des pouvoirs publics,</w:t>
      </w:r>
      <w:r w:rsidRPr="001576FD">
        <w:rPr>
          <w:rFonts w:ascii="Calibri" w:hAnsi="Calibri" w:cs="Calibri"/>
          <w:color w:val="262626"/>
          <w:sz w:val="20"/>
          <w:szCs w:val="20"/>
        </w:rPr>
        <w:t xml:space="preserve"> et constituer le pivot du dispositif national de lutte contre les maltraitances ;</w:t>
      </w:r>
    </w:p>
    <w:p w14:paraId="3B8F90BF" w14:textId="77777777" w:rsidR="00213FD5" w:rsidRPr="001576FD" w:rsidRDefault="00213FD5" w:rsidP="00213FD5">
      <w:pPr>
        <w:spacing w:after="0" w:line="288" w:lineRule="auto"/>
        <w:ind w:left="357" w:hanging="357"/>
        <w:jc w:val="both"/>
        <w:rPr>
          <w:rFonts w:ascii="Calibri" w:hAnsi="Calibri" w:cs="Calibri"/>
          <w:color w:val="0D0D0D"/>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 xml:space="preserve">Assurer la </w:t>
      </w:r>
      <w:r w:rsidRPr="001576FD">
        <w:rPr>
          <w:rFonts w:ascii="Calibri" w:hAnsi="Calibri" w:cs="Calibri"/>
          <w:b/>
          <w:color w:val="262626"/>
          <w:sz w:val="20"/>
          <w:szCs w:val="20"/>
        </w:rPr>
        <w:t>collecte des données pertinentes</w:t>
      </w:r>
      <w:r w:rsidRPr="001576FD">
        <w:rPr>
          <w:rFonts w:ascii="Calibri" w:hAnsi="Calibri" w:cs="Calibri"/>
          <w:color w:val="262626"/>
          <w:sz w:val="20"/>
          <w:szCs w:val="20"/>
        </w:rPr>
        <w:t xml:space="preserve"> pour développer les connaissances et la recherche sur les maltraitances</w:t>
      </w:r>
      <w:r>
        <w:rPr>
          <w:rFonts w:ascii="Calibri" w:hAnsi="Calibri" w:cs="Calibri"/>
          <w:color w:val="262626"/>
          <w:sz w:val="20"/>
          <w:szCs w:val="20"/>
        </w:rPr>
        <w:t>,</w:t>
      </w:r>
      <w:r w:rsidRPr="001576FD">
        <w:rPr>
          <w:rFonts w:ascii="Calibri" w:hAnsi="Calibri" w:cs="Calibri"/>
          <w:color w:val="262626"/>
          <w:sz w:val="20"/>
          <w:szCs w:val="20"/>
        </w:rPr>
        <w:t xml:space="preserve"> ainsi que les réponses à y apporter ;</w:t>
      </w:r>
    </w:p>
    <w:p w14:paraId="0DB0B047" w14:textId="77777777" w:rsidR="00213FD5" w:rsidRDefault="00213FD5" w:rsidP="00213FD5">
      <w:pPr>
        <w:spacing w:after="0" w:line="288" w:lineRule="auto"/>
        <w:ind w:left="357" w:hanging="357"/>
        <w:jc w:val="both"/>
        <w:rPr>
          <w:rFonts w:ascii="Calibri" w:hAnsi="Calibri" w:cs="Calibri"/>
          <w:color w:val="262626"/>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 xml:space="preserve">Organiser et participer aux actions </w:t>
      </w:r>
      <w:r w:rsidRPr="001576FD">
        <w:rPr>
          <w:rFonts w:ascii="Calibri" w:hAnsi="Calibri" w:cs="Calibri"/>
          <w:b/>
          <w:color w:val="262626"/>
          <w:sz w:val="20"/>
          <w:szCs w:val="20"/>
        </w:rPr>
        <w:t>de formation et de sensibilisation</w:t>
      </w:r>
      <w:r w:rsidRPr="001576FD">
        <w:rPr>
          <w:rFonts w:ascii="Calibri" w:hAnsi="Calibri" w:cs="Calibri"/>
          <w:color w:val="262626"/>
          <w:sz w:val="20"/>
          <w:szCs w:val="20"/>
        </w:rPr>
        <w:t xml:space="preserve"> des acteurs concernés par la lutte contre les maltraitances : professionnels de santé et du travail social, proches aidants, bénévoles des associations et des centres, intervenants des services déconcentrés de l'Etat et des collectivités territoriales, grand public.</w:t>
      </w:r>
    </w:p>
    <w:p w14:paraId="4E6752CF" w14:textId="77777777" w:rsidR="00213FD5" w:rsidRDefault="00213FD5" w:rsidP="00213FD5">
      <w:pPr>
        <w:spacing w:after="0" w:line="288" w:lineRule="auto"/>
        <w:ind w:left="357" w:hanging="357"/>
        <w:jc w:val="both"/>
        <w:rPr>
          <w:rFonts w:ascii="Calibri" w:hAnsi="Calibri" w:cs="Calibri"/>
          <w:color w:val="262626"/>
          <w:sz w:val="20"/>
          <w:szCs w:val="20"/>
        </w:rPr>
      </w:pPr>
    </w:p>
    <w:p w14:paraId="00602637" w14:textId="77777777" w:rsidR="00213FD5" w:rsidRPr="006C1467" w:rsidRDefault="00213FD5" w:rsidP="00213FD5">
      <w:pPr>
        <w:spacing w:after="0" w:line="288" w:lineRule="auto"/>
        <w:rPr>
          <w:rFonts w:ascii="Calibri" w:hAnsi="Calibri" w:cs="Calibri"/>
          <w:b/>
          <w:color w:val="E36C0A"/>
          <w:sz w:val="32"/>
          <w:szCs w:val="32"/>
        </w:rPr>
      </w:pPr>
      <w:r w:rsidRPr="006C1467">
        <w:rPr>
          <w:rFonts w:ascii="Calibri" w:hAnsi="Calibri" w:cs="Calibri"/>
          <w:b/>
          <w:color w:val="E36C0A"/>
          <w:sz w:val="32"/>
          <w:szCs w:val="32"/>
        </w:rPr>
        <w:t xml:space="preserve">Principales valeurs </w:t>
      </w:r>
    </w:p>
    <w:p w14:paraId="03A6C741" w14:textId="77777777" w:rsidR="00213FD5" w:rsidRPr="00223B5D" w:rsidRDefault="00213FD5" w:rsidP="00213FD5">
      <w:pPr>
        <w:spacing w:after="0" w:line="288" w:lineRule="auto"/>
        <w:rPr>
          <w:rFonts w:ascii="Calibri" w:hAnsi="Calibri" w:cs="Calibri"/>
          <w:b/>
          <w:sz w:val="8"/>
          <w:szCs w:val="8"/>
        </w:rPr>
      </w:pPr>
    </w:p>
    <w:p w14:paraId="3036AFBB" w14:textId="77777777" w:rsidR="00213FD5" w:rsidRPr="001576FD" w:rsidRDefault="00213FD5" w:rsidP="00213FD5">
      <w:pPr>
        <w:spacing w:after="0" w:line="288" w:lineRule="auto"/>
        <w:ind w:left="360" w:hanging="360"/>
        <w:jc w:val="both"/>
        <w:rPr>
          <w:rFonts w:ascii="Calibri" w:hAnsi="Calibri" w:cs="Calibri"/>
          <w:color w:val="0D0D0D"/>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Respecter l'égalité des appelants pour l'accès à l’écoute et l’accompagnement des appels sur le territoire national, quelles que soient les personnes ;</w:t>
      </w:r>
    </w:p>
    <w:p w14:paraId="3D0053BD" w14:textId="6BBE8127" w:rsidR="00213FD5" w:rsidRDefault="00213FD5" w:rsidP="00213FD5">
      <w:pPr>
        <w:spacing w:after="0" w:line="288" w:lineRule="auto"/>
        <w:ind w:left="360" w:hanging="360"/>
        <w:jc w:val="both"/>
        <w:rPr>
          <w:rFonts w:ascii="Calibri" w:hAnsi="Calibri" w:cs="Calibri"/>
          <w:color w:val="262626"/>
          <w:sz w:val="20"/>
          <w:szCs w:val="20"/>
        </w:rPr>
      </w:pPr>
      <w:r w:rsidRPr="00673063">
        <w:rPr>
          <w:rFonts w:ascii="Calibri" w:hAnsi="Calibri" w:cs="Calibri"/>
          <w:color w:val="E36C0A"/>
          <w:sz w:val="20"/>
          <w:szCs w:val="20"/>
        </w:rPr>
        <w:sym w:font="Wingdings" w:char="F0FC"/>
      </w:r>
      <w:r w:rsidRPr="001576FD">
        <w:rPr>
          <w:rFonts w:ascii="Calibri" w:hAnsi="Calibri" w:cs="Calibri"/>
          <w:color w:val="0D0D0D"/>
          <w:sz w:val="20"/>
          <w:szCs w:val="20"/>
        </w:rPr>
        <w:tab/>
      </w:r>
      <w:r w:rsidRPr="001576FD">
        <w:rPr>
          <w:rFonts w:ascii="Calibri" w:hAnsi="Calibri" w:cs="Calibri"/>
          <w:color w:val="262626"/>
          <w:sz w:val="20"/>
          <w:szCs w:val="20"/>
        </w:rPr>
        <w:t>Respecter la complémentarité entre les actions associatives d’alerte et les interventions des professionnels et des services publics de proximité ;</w:t>
      </w:r>
    </w:p>
    <w:p w14:paraId="066DA21E" w14:textId="36F11092" w:rsidR="006C1467" w:rsidRDefault="006C1467" w:rsidP="00213FD5">
      <w:pPr>
        <w:spacing w:after="0" w:line="288" w:lineRule="auto"/>
        <w:ind w:left="360" w:hanging="360"/>
        <w:jc w:val="both"/>
        <w:rPr>
          <w:rFonts w:ascii="Calibri" w:hAnsi="Calibri" w:cs="Calibri"/>
          <w:color w:val="262626"/>
          <w:sz w:val="20"/>
          <w:szCs w:val="20"/>
        </w:rPr>
      </w:pPr>
    </w:p>
    <w:p w14:paraId="5915894E" w14:textId="77777777" w:rsidR="006C1467" w:rsidRPr="001576FD" w:rsidRDefault="006C1467" w:rsidP="00213FD5">
      <w:pPr>
        <w:spacing w:after="0" w:line="288" w:lineRule="auto"/>
        <w:ind w:left="360" w:hanging="360"/>
        <w:jc w:val="both"/>
        <w:rPr>
          <w:rFonts w:ascii="Calibri" w:hAnsi="Calibri" w:cs="Calibri"/>
          <w:color w:val="262626"/>
          <w:sz w:val="20"/>
          <w:szCs w:val="20"/>
        </w:rPr>
      </w:pPr>
    </w:p>
    <w:p w14:paraId="50995329" w14:textId="77777777" w:rsidR="00213FD5" w:rsidRPr="001576FD" w:rsidRDefault="00213FD5" w:rsidP="00213FD5">
      <w:pPr>
        <w:spacing w:after="0" w:line="288" w:lineRule="auto"/>
        <w:rPr>
          <w:rFonts w:ascii="Calibri" w:hAnsi="Calibri" w:cs="Calibri"/>
          <w:sz w:val="20"/>
          <w:szCs w:val="20"/>
        </w:rPr>
      </w:pPr>
    </w:p>
    <w:p w14:paraId="251837CB" w14:textId="77777777" w:rsidR="00213FD5" w:rsidRPr="001576FD" w:rsidRDefault="00213FD5" w:rsidP="00213FD5">
      <w:pPr>
        <w:spacing w:after="0" w:line="288" w:lineRule="auto"/>
        <w:rPr>
          <w:rFonts w:ascii="Calibri" w:hAnsi="Calibri" w:cs="Calibri"/>
          <w:sz w:val="20"/>
          <w:szCs w:val="20"/>
        </w:rPr>
      </w:pPr>
      <w:r>
        <w:rPr>
          <w:rFonts w:ascii="Calibri" w:hAnsi="Calibri" w:cs="Calibri"/>
          <w:noProof/>
          <w:lang w:eastAsia="fr-FR"/>
        </w:rPr>
        <mc:AlternateContent>
          <mc:Choice Requires="wps">
            <w:drawing>
              <wp:anchor distT="0" distB="0" distL="114300" distR="114300" simplePos="0" relativeHeight="251661312" behindDoc="0" locked="0" layoutInCell="1" allowOverlap="1" wp14:anchorId="514552E8" wp14:editId="6B8A7322">
                <wp:simplePos x="0" y="0"/>
                <wp:positionH relativeFrom="column">
                  <wp:posOffset>1905</wp:posOffset>
                </wp:positionH>
                <wp:positionV relativeFrom="paragraph">
                  <wp:posOffset>57785</wp:posOffset>
                </wp:positionV>
                <wp:extent cx="5715000" cy="1260475"/>
                <wp:effectExtent l="6985" t="8255" r="12065" b="762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60475"/>
                        </a:xfrm>
                        <a:prstGeom prst="rect">
                          <a:avLst/>
                        </a:prstGeom>
                        <a:solidFill>
                          <a:srgbClr val="FDE9D9"/>
                        </a:solidFill>
                        <a:ln w="6350">
                          <a:solidFill>
                            <a:srgbClr val="FFFFFF"/>
                          </a:solidFill>
                          <a:miter lim="800000"/>
                          <a:headEnd/>
                          <a:tailEnd/>
                        </a:ln>
                      </wps:spPr>
                      <wps:txbx>
                        <w:txbxContent>
                          <w:p w14:paraId="78EF42D6"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 xml:space="preserve">Ce dispositif s’engage à permettre à l’appelant sa libre expression, le respect de la confidentialité de ses propos, l’indépendance de son écoute. </w:t>
                            </w:r>
                          </w:p>
                          <w:p w14:paraId="0DE41311"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 xml:space="preserve">Le témoin et la victime sont ainsi protégés des représailles et des sanctions possibles. </w:t>
                            </w:r>
                          </w:p>
                          <w:p w14:paraId="01BC2874"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 xml:space="preserve">Les conseils sont proposés en toute neutralité, excluant tout conflit d’intérêt. </w:t>
                            </w:r>
                          </w:p>
                          <w:p w14:paraId="2A68A33D"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La pertinence de ces conseils est assurée par la formation des intervenants, le suivi pluraliste et multidisciplinaire, l’expérience des centres et leur connaissance du terrain</w:t>
                            </w:r>
                          </w:p>
                          <w:p w14:paraId="0B4B1E60" w14:textId="77777777" w:rsidR="00E31E58" w:rsidRPr="00673063" w:rsidRDefault="00E31E58" w:rsidP="00213FD5">
                            <w:pPr>
                              <w:rPr>
                                <w:b/>
                                <w:color w:val="E36C0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552E8" id="_x0000_t202" coordsize="21600,21600" o:spt="202" path="m,l,21600r21600,l21600,xe">
                <v:stroke joinstyle="miter"/>
                <v:path gradientshapeok="t" o:connecttype="rect"/>
              </v:shapetype>
              <v:shape id="Zone de texte 2" o:spid="_x0000_s1026" type="#_x0000_t202" style="position:absolute;margin-left:.15pt;margin-top:4.55pt;width:450pt;height:9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" fillcolor="#fde9d9" strokecolor="white" strokeweight=".5pt">
                <v:textbox>
                  <w:txbxContent>
                    <w:p w14:paraId="78EF42D6"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 xml:space="preserve">Ce dispositif s’engage à permettre à l’appelant sa libre expression, le respect de la confidentialité de ses propos, l’indépendance de son écoute. </w:t>
                      </w:r>
                    </w:p>
                    <w:p w14:paraId="0DE41311"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 xml:space="preserve">Le témoin et la victime sont ainsi protégés des représailles et des sanctions possibles. </w:t>
                      </w:r>
                    </w:p>
                    <w:p w14:paraId="01BC2874"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 xml:space="preserve">Les conseils sont proposés en toute neutralité, excluant tout conflit d’intérêt. </w:t>
                      </w:r>
                    </w:p>
                    <w:p w14:paraId="2A68A33D" w14:textId="77777777" w:rsidR="00E31E58" w:rsidRPr="00673063" w:rsidRDefault="00E31E58" w:rsidP="00213FD5">
                      <w:pPr>
                        <w:spacing w:after="0" w:line="288" w:lineRule="auto"/>
                        <w:jc w:val="both"/>
                        <w:rPr>
                          <w:rFonts w:ascii="Calibri" w:hAnsi="Calibri" w:cs="Calibri"/>
                          <w:b/>
                          <w:color w:val="E36C0A"/>
                          <w:sz w:val="20"/>
                          <w:szCs w:val="20"/>
                        </w:rPr>
                      </w:pPr>
                      <w:r w:rsidRPr="00673063">
                        <w:rPr>
                          <w:rFonts w:ascii="Calibri" w:hAnsi="Calibri" w:cs="Calibri"/>
                          <w:b/>
                          <w:color w:val="E36C0A"/>
                          <w:sz w:val="20"/>
                          <w:szCs w:val="20"/>
                        </w:rPr>
                        <w:t>La pertinence de ces conseils est assurée par la formation des intervenants, le suivi pluraliste et multidisciplinaire, l’expérience des centres et leur connaissance du terrain</w:t>
                      </w:r>
                    </w:p>
                    <w:p w14:paraId="0B4B1E60" w14:textId="77777777" w:rsidR="00E31E58" w:rsidRPr="00673063" w:rsidRDefault="00E31E58" w:rsidP="00213FD5">
                      <w:pPr>
                        <w:rPr>
                          <w:b/>
                          <w:color w:val="E36C0A"/>
                        </w:rPr>
                      </w:pPr>
                    </w:p>
                  </w:txbxContent>
                </v:textbox>
              </v:shape>
            </w:pict>
          </mc:Fallback>
        </mc:AlternateContent>
      </w:r>
    </w:p>
    <w:p w14:paraId="2D212FCD" w14:textId="77777777" w:rsidR="00213FD5" w:rsidRPr="001576FD" w:rsidRDefault="00213FD5" w:rsidP="00213FD5">
      <w:pPr>
        <w:spacing w:after="0" w:line="288" w:lineRule="auto"/>
        <w:rPr>
          <w:rFonts w:ascii="Calibri" w:hAnsi="Calibri" w:cs="Calibri"/>
          <w:sz w:val="20"/>
          <w:szCs w:val="20"/>
        </w:rPr>
      </w:pPr>
    </w:p>
    <w:p w14:paraId="6D33A921" w14:textId="77777777" w:rsidR="00213FD5" w:rsidRPr="001576FD" w:rsidRDefault="00213FD5" w:rsidP="00213FD5">
      <w:pPr>
        <w:spacing w:after="0" w:line="288" w:lineRule="auto"/>
        <w:rPr>
          <w:rFonts w:ascii="Calibri" w:hAnsi="Calibri" w:cs="Calibri"/>
          <w:sz w:val="20"/>
          <w:szCs w:val="20"/>
        </w:rPr>
      </w:pPr>
    </w:p>
    <w:p w14:paraId="71EC5923" w14:textId="77777777" w:rsidR="00213FD5" w:rsidRPr="001576FD" w:rsidRDefault="00213FD5" w:rsidP="00213FD5">
      <w:pPr>
        <w:spacing w:after="0" w:line="288" w:lineRule="auto"/>
        <w:rPr>
          <w:rFonts w:ascii="Calibri" w:hAnsi="Calibri" w:cs="Calibri"/>
          <w:sz w:val="20"/>
          <w:szCs w:val="20"/>
        </w:rPr>
      </w:pPr>
    </w:p>
    <w:p w14:paraId="13248130" w14:textId="77777777" w:rsidR="00213FD5" w:rsidRPr="001576FD" w:rsidRDefault="00213FD5" w:rsidP="00213FD5">
      <w:pPr>
        <w:spacing w:after="0" w:line="288" w:lineRule="auto"/>
        <w:rPr>
          <w:rFonts w:ascii="Calibri" w:hAnsi="Calibri" w:cs="Calibri"/>
          <w:sz w:val="20"/>
          <w:szCs w:val="20"/>
        </w:rPr>
      </w:pPr>
    </w:p>
    <w:p w14:paraId="7A7CD072" w14:textId="77777777" w:rsidR="00213FD5" w:rsidRPr="001576FD" w:rsidRDefault="00213FD5" w:rsidP="00213FD5">
      <w:pPr>
        <w:spacing w:after="0" w:line="288" w:lineRule="auto"/>
        <w:rPr>
          <w:rFonts w:ascii="Calibri" w:hAnsi="Calibri" w:cs="Calibri"/>
          <w:sz w:val="20"/>
          <w:szCs w:val="20"/>
        </w:rPr>
      </w:pPr>
    </w:p>
    <w:p w14:paraId="2155A698" w14:textId="77777777" w:rsidR="00213FD5" w:rsidRPr="001576FD" w:rsidRDefault="00213FD5" w:rsidP="00213FD5">
      <w:pPr>
        <w:spacing w:after="0" w:line="288" w:lineRule="auto"/>
        <w:rPr>
          <w:rFonts w:ascii="Calibri" w:hAnsi="Calibri" w:cs="Calibri"/>
          <w:sz w:val="20"/>
          <w:szCs w:val="20"/>
        </w:rPr>
      </w:pPr>
    </w:p>
    <w:p w14:paraId="6DE4CE63" w14:textId="77777777" w:rsidR="00213FD5" w:rsidRDefault="00213FD5" w:rsidP="00213FD5">
      <w:pPr>
        <w:spacing w:after="0" w:line="288" w:lineRule="auto"/>
        <w:rPr>
          <w:rFonts w:ascii="Calibri" w:hAnsi="Calibri" w:cs="Calibri"/>
          <w:sz w:val="20"/>
          <w:szCs w:val="20"/>
        </w:rPr>
      </w:pPr>
    </w:p>
    <w:p w14:paraId="7DCE9C81" w14:textId="77777777" w:rsidR="00213FD5" w:rsidRPr="001576FD" w:rsidRDefault="00213FD5" w:rsidP="00213FD5">
      <w:pPr>
        <w:spacing w:after="0" w:line="288" w:lineRule="auto"/>
        <w:rPr>
          <w:rFonts w:ascii="Calibri" w:hAnsi="Calibri" w:cs="Calibri"/>
          <w:sz w:val="20"/>
          <w:szCs w:val="20"/>
        </w:rPr>
      </w:pPr>
    </w:p>
    <w:p w14:paraId="7A56FA78" w14:textId="77777777" w:rsidR="00213FD5" w:rsidRDefault="00213FD5" w:rsidP="00213FD5">
      <w:pPr>
        <w:spacing w:after="0" w:line="240" w:lineRule="auto"/>
        <w:rPr>
          <w:rFonts w:ascii="Calibri" w:hAnsi="Calibri" w:cs="Calibri"/>
          <w:b/>
          <w:color w:val="E36C0A"/>
          <w:sz w:val="28"/>
          <w:szCs w:val="28"/>
        </w:rPr>
      </w:pPr>
    </w:p>
    <w:p w14:paraId="75D3C64D" w14:textId="77777777" w:rsidR="00213FD5" w:rsidRDefault="00213FD5" w:rsidP="00213FD5">
      <w:pPr>
        <w:spacing w:after="0" w:line="240" w:lineRule="auto"/>
        <w:rPr>
          <w:rFonts w:ascii="Calibri" w:hAnsi="Calibri" w:cs="Calibri"/>
          <w:b/>
          <w:color w:val="E36C0A"/>
          <w:sz w:val="28"/>
          <w:szCs w:val="28"/>
        </w:rPr>
      </w:pPr>
    </w:p>
    <w:p w14:paraId="586B69CA" w14:textId="77777777" w:rsidR="00213FD5" w:rsidRDefault="00213FD5" w:rsidP="00213FD5">
      <w:pPr>
        <w:spacing w:after="0" w:line="240" w:lineRule="auto"/>
        <w:rPr>
          <w:rFonts w:ascii="Calibri" w:hAnsi="Calibri" w:cs="Calibri"/>
          <w:b/>
          <w:color w:val="E36C0A"/>
          <w:sz w:val="28"/>
          <w:szCs w:val="28"/>
        </w:rPr>
      </w:pPr>
    </w:p>
    <w:p w14:paraId="2BC640ED" w14:textId="77777777" w:rsidR="00213FD5" w:rsidRDefault="00213FD5" w:rsidP="00213FD5">
      <w:pPr>
        <w:spacing w:after="0" w:line="240" w:lineRule="auto"/>
        <w:rPr>
          <w:rFonts w:ascii="Calibri" w:hAnsi="Calibri" w:cs="Calibri"/>
          <w:b/>
          <w:color w:val="E36C0A"/>
          <w:sz w:val="28"/>
          <w:szCs w:val="28"/>
        </w:rPr>
      </w:pPr>
    </w:p>
    <w:p w14:paraId="6FB59611" w14:textId="77777777" w:rsidR="00213FD5" w:rsidRDefault="00213FD5" w:rsidP="00213FD5">
      <w:pPr>
        <w:spacing w:after="0" w:line="240" w:lineRule="auto"/>
        <w:rPr>
          <w:rFonts w:ascii="Calibri" w:hAnsi="Calibri" w:cs="Calibri"/>
          <w:b/>
          <w:color w:val="E36C0A"/>
          <w:sz w:val="28"/>
          <w:szCs w:val="28"/>
        </w:rPr>
      </w:pPr>
    </w:p>
    <w:p w14:paraId="244AFF71" w14:textId="77777777" w:rsidR="00213FD5" w:rsidRDefault="00213FD5" w:rsidP="00213FD5">
      <w:pPr>
        <w:spacing w:after="0" w:line="240" w:lineRule="auto"/>
        <w:rPr>
          <w:rFonts w:ascii="Calibri" w:hAnsi="Calibri" w:cs="Calibri"/>
          <w:b/>
          <w:color w:val="E36C0A"/>
          <w:sz w:val="28"/>
          <w:szCs w:val="28"/>
        </w:rPr>
      </w:pPr>
    </w:p>
    <w:p w14:paraId="13AF1FDE" w14:textId="77777777" w:rsidR="006C1467" w:rsidRDefault="006C1467" w:rsidP="00213FD5">
      <w:pPr>
        <w:spacing w:after="0" w:line="240" w:lineRule="auto"/>
        <w:rPr>
          <w:rFonts w:ascii="Calibri" w:hAnsi="Calibri" w:cs="Calibri"/>
          <w:b/>
          <w:color w:val="E36C0A"/>
          <w:sz w:val="28"/>
          <w:szCs w:val="28"/>
        </w:rPr>
      </w:pPr>
    </w:p>
    <w:p w14:paraId="6C364FDD" w14:textId="17D64F5B" w:rsidR="00213FD5" w:rsidRPr="006C1467" w:rsidRDefault="00213FD5" w:rsidP="00213FD5">
      <w:pPr>
        <w:spacing w:after="0" w:line="240" w:lineRule="auto"/>
        <w:rPr>
          <w:rFonts w:ascii="Calibri" w:hAnsi="Calibri" w:cs="Calibri"/>
          <w:b/>
          <w:color w:val="E36C0A"/>
          <w:sz w:val="28"/>
          <w:szCs w:val="28"/>
        </w:rPr>
      </w:pPr>
      <w:r w:rsidRPr="006C1467">
        <w:rPr>
          <w:rFonts w:ascii="Calibri" w:hAnsi="Calibri" w:cs="Calibri"/>
          <w:b/>
          <w:color w:val="E36C0A"/>
          <w:sz w:val="28"/>
          <w:szCs w:val="28"/>
        </w:rPr>
        <w:t>La Fédération 3977, dispositif national de lutte contre les maltraitances</w:t>
      </w:r>
    </w:p>
    <w:p w14:paraId="7AA2CBDD" w14:textId="77777777" w:rsidR="00213FD5" w:rsidRDefault="00213FD5" w:rsidP="00213FD5">
      <w:pPr>
        <w:spacing w:after="0" w:line="288" w:lineRule="auto"/>
        <w:jc w:val="both"/>
        <w:rPr>
          <w:rFonts w:ascii="Calibri" w:hAnsi="Calibri" w:cs="Calibri"/>
          <w:b/>
          <w:color w:val="E36C0A"/>
          <w:sz w:val="28"/>
          <w:szCs w:val="28"/>
        </w:rPr>
      </w:pPr>
    </w:p>
    <w:p w14:paraId="5273E3C8" w14:textId="77777777" w:rsidR="00213FD5" w:rsidRPr="00C34117" w:rsidRDefault="00213FD5" w:rsidP="006C1467">
      <w:pPr>
        <w:spacing w:after="0" w:line="288" w:lineRule="auto"/>
        <w:rPr>
          <w:rFonts w:ascii="Calibri" w:hAnsi="Calibri" w:cs="Calibri"/>
          <w:b/>
          <w:color w:val="000000" w:themeColor="text1"/>
          <w:sz w:val="28"/>
          <w:szCs w:val="28"/>
        </w:rPr>
      </w:pPr>
      <w:r w:rsidRPr="00C34117">
        <w:rPr>
          <w:rFonts w:ascii="Calibri" w:hAnsi="Calibri" w:cs="Calibri"/>
          <w:b/>
          <w:color w:val="000000" w:themeColor="text1"/>
          <w:sz w:val="28"/>
          <w:szCs w:val="28"/>
        </w:rPr>
        <w:t>La plateforme nationale d’écoute 3977</w:t>
      </w:r>
    </w:p>
    <w:p w14:paraId="42F64B4B" w14:textId="77777777" w:rsidR="00213FD5" w:rsidRPr="00223B5D" w:rsidRDefault="00213FD5" w:rsidP="00213FD5">
      <w:pPr>
        <w:spacing w:after="0" w:line="288" w:lineRule="auto"/>
        <w:jc w:val="both"/>
        <w:rPr>
          <w:rFonts w:ascii="Calibri" w:hAnsi="Calibri" w:cs="Calibri"/>
          <w:sz w:val="8"/>
          <w:szCs w:val="8"/>
        </w:rPr>
      </w:pPr>
    </w:p>
    <w:p w14:paraId="7DB35BB4" w14:textId="2EBF2DD2" w:rsidR="00213FD5"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 xml:space="preserve">Elle est animée par des professionnels de formations </w:t>
      </w:r>
      <w:r>
        <w:rPr>
          <w:rFonts w:ascii="Calibri" w:hAnsi="Calibri" w:cs="Calibri"/>
          <w:sz w:val="20"/>
          <w:szCs w:val="20"/>
        </w:rPr>
        <w:t>multiples</w:t>
      </w:r>
      <w:r w:rsidRPr="001576FD">
        <w:rPr>
          <w:rFonts w:ascii="Calibri" w:hAnsi="Calibri" w:cs="Calibri"/>
          <w:sz w:val="20"/>
          <w:szCs w:val="20"/>
        </w:rPr>
        <w:t xml:space="preserve"> (psychologue, juriste, professionnel du travail social) qui reçoivent les premiers appels pour suspicion de maltraitance</w:t>
      </w:r>
      <w:r>
        <w:rPr>
          <w:rFonts w:ascii="Calibri" w:hAnsi="Calibri" w:cs="Calibri"/>
          <w:sz w:val="20"/>
          <w:szCs w:val="20"/>
        </w:rPr>
        <w:t>s</w:t>
      </w:r>
      <w:r w:rsidRPr="001576FD">
        <w:rPr>
          <w:rFonts w:ascii="Calibri" w:hAnsi="Calibri" w:cs="Calibri"/>
          <w:sz w:val="20"/>
          <w:szCs w:val="20"/>
        </w:rPr>
        <w:t>, et ouvrent un dossier lorsque c’est pertinent.</w:t>
      </w:r>
    </w:p>
    <w:p w14:paraId="774D9459" w14:textId="77777777" w:rsidR="006C1467" w:rsidRPr="001576FD" w:rsidRDefault="006C1467" w:rsidP="00213FD5">
      <w:pPr>
        <w:spacing w:after="0" w:line="288" w:lineRule="auto"/>
        <w:jc w:val="both"/>
        <w:rPr>
          <w:rFonts w:ascii="Calibri" w:hAnsi="Calibri" w:cs="Calibri"/>
          <w:sz w:val="20"/>
          <w:szCs w:val="20"/>
        </w:rPr>
      </w:pPr>
    </w:p>
    <w:p w14:paraId="64D1F1F6" w14:textId="77777777" w:rsidR="00213FD5"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Ils sollicitent les centres de la Fédération (ou les services des Conseils départementaux</w:t>
      </w:r>
      <w:r>
        <w:rPr>
          <w:rFonts w:ascii="Calibri" w:hAnsi="Calibri" w:cs="Calibri"/>
          <w:sz w:val="20"/>
          <w:szCs w:val="20"/>
        </w:rPr>
        <w:t>,</w:t>
      </w:r>
      <w:r w:rsidRPr="001576FD">
        <w:rPr>
          <w:rFonts w:ascii="Calibri" w:hAnsi="Calibri" w:cs="Calibri"/>
          <w:sz w:val="20"/>
          <w:szCs w:val="20"/>
        </w:rPr>
        <w:t xml:space="preserve"> en l’absence de centre) pour poursuivre l’écoute, puis orienter et accompagner les appelants.</w:t>
      </w:r>
    </w:p>
    <w:p w14:paraId="653C6805" w14:textId="77777777" w:rsidR="00213FD5" w:rsidRDefault="00213FD5" w:rsidP="00213FD5">
      <w:pPr>
        <w:spacing w:after="0" w:line="288" w:lineRule="auto"/>
        <w:jc w:val="both"/>
        <w:rPr>
          <w:rFonts w:ascii="Calibri" w:hAnsi="Calibri" w:cs="Calibri"/>
          <w:b/>
          <w:color w:val="E36C0A"/>
          <w:sz w:val="28"/>
          <w:szCs w:val="28"/>
        </w:rPr>
      </w:pPr>
    </w:p>
    <w:p w14:paraId="596F791B" w14:textId="77777777" w:rsidR="00213FD5" w:rsidRPr="00C34117" w:rsidRDefault="00213FD5" w:rsidP="006C1467">
      <w:pPr>
        <w:spacing w:after="0" w:line="288" w:lineRule="auto"/>
        <w:rPr>
          <w:rFonts w:ascii="Calibri" w:hAnsi="Calibri" w:cs="Calibri"/>
          <w:b/>
          <w:color w:val="000000" w:themeColor="text1"/>
          <w:sz w:val="28"/>
          <w:szCs w:val="28"/>
        </w:rPr>
      </w:pPr>
      <w:r w:rsidRPr="00C34117">
        <w:rPr>
          <w:rFonts w:ascii="Calibri" w:hAnsi="Calibri" w:cs="Calibri"/>
          <w:b/>
          <w:color w:val="000000" w:themeColor="text1"/>
          <w:sz w:val="28"/>
          <w:szCs w:val="28"/>
        </w:rPr>
        <w:t>Le réseau des centres départementaux et interdépartementaux</w:t>
      </w:r>
    </w:p>
    <w:p w14:paraId="2485F33A" w14:textId="77777777" w:rsidR="00213FD5" w:rsidRPr="00223B5D" w:rsidRDefault="00213FD5" w:rsidP="00213FD5">
      <w:pPr>
        <w:spacing w:after="0" w:line="288" w:lineRule="auto"/>
        <w:jc w:val="both"/>
        <w:rPr>
          <w:rFonts w:ascii="Calibri" w:hAnsi="Calibri" w:cs="Calibri"/>
          <w:sz w:val="8"/>
          <w:szCs w:val="8"/>
        </w:rPr>
      </w:pPr>
    </w:p>
    <w:p w14:paraId="41D0B98F" w14:textId="77777777" w:rsidR="00213FD5" w:rsidRPr="001576FD"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Ils reçoivent des appels directs, ou prennent la suite des écoutes amorcées par les professionnels de la plateforme. Ils alimentent les dossiers ouverts avec les informations reçues. Après analyse de la situation, les centres conseillent les victimes (ou autres appelants) et les accompagnent pour chercher à faire cesser les maltraitances au plus vite.</w:t>
      </w:r>
    </w:p>
    <w:p w14:paraId="7F6B7358" w14:textId="77777777" w:rsidR="00213FD5" w:rsidRPr="00223B5D" w:rsidRDefault="00213FD5" w:rsidP="00213FD5">
      <w:pPr>
        <w:spacing w:after="0" w:line="288" w:lineRule="auto"/>
        <w:jc w:val="both"/>
        <w:rPr>
          <w:rFonts w:ascii="Calibri" w:hAnsi="Calibri" w:cs="Calibri"/>
          <w:sz w:val="8"/>
          <w:szCs w:val="8"/>
        </w:rPr>
      </w:pPr>
    </w:p>
    <w:p w14:paraId="5834F359" w14:textId="77777777" w:rsidR="00213FD5" w:rsidRPr="001576FD"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Par ailleurs</w:t>
      </w:r>
      <w:r>
        <w:rPr>
          <w:rFonts w:ascii="Calibri" w:hAnsi="Calibri" w:cs="Calibri"/>
          <w:sz w:val="20"/>
          <w:szCs w:val="20"/>
        </w:rPr>
        <w:t>,</w:t>
      </w:r>
      <w:r w:rsidRPr="001576FD">
        <w:rPr>
          <w:rFonts w:ascii="Calibri" w:hAnsi="Calibri" w:cs="Calibri"/>
          <w:sz w:val="20"/>
          <w:szCs w:val="20"/>
        </w:rPr>
        <w:t xml:space="preserve"> les centres ont une activité de sensibilisation et de formation, ainsi qu</w:t>
      </w:r>
      <w:r>
        <w:rPr>
          <w:rFonts w:ascii="Calibri" w:hAnsi="Calibri" w:cs="Calibri"/>
          <w:sz w:val="20"/>
          <w:szCs w:val="20"/>
        </w:rPr>
        <w:t>e de</w:t>
      </w:r>
      <w:r w:rsidRPr="001576FD">
        <w:rPr>
          <w:rFonts w:ascii="Calibri" w:hAnsi="Calibri" w:cs="Calibri"/>
          <w:sz w:val="20"/>
          <w:szCs w:val="20"/>
        </w:rPr>
        <w:t xml:space="preserve"> communication</w:t>
      </w:r>
      <w:r>
        <w:rPr>
          <w:rFonts w:ascii="Calibri" w:hAnsi="Calibri" w:cs="Calibri"/>
          <w:sz w:val="20"/>
          <w:szCs w:val="20"/>
        </w:rPr>
        <w:t>,</w:t>
      </w:r>
      <w:r w:rsidRPr="001576FD">
        <w:rPr>
          <w:rFonts w:ascii="Calibri" w:hAnsi="Calibri" w:cs="Calibri"/>
          <w:sz w:val="20"/>
          <w:szCs w:val="20"/>
        </w:rPr>
        <w:t xml:space="preserve"> visant à faire évoluer les représentations, les connaissances et les compétences des acteurs concernés vis-à-vis des maltraitances.</w:t>
      </w:r>
    </w:p>
    <w:p w14:paraId="02688B42" w14:textId="77777777" w:rsidR="00213FD5" w:rsidRPr="001576FD"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Les centres sont régulièrement réunis ; des formations sont proposées ; la situation des centres est suivie et de multiples coopérations et mutualisations sont mises en œuvre au sein de la Fédération.</w:t>
      </w:r>
    </w:p>
    <w:p w14:paraId="7FB301FE" w14:textId="77777777" w:rsidR="00213FD5" w:rsidRDefault="00213FD5" w:rsidP="00213FD5">
      <w:pPr>
        <w:spacing w:after="0" w:line="288" w:lineRule="auto"/>
        <w:jc w:val="both"/>
        <w:rPr>
          <w:rFonts w:ascii="Calibri" w:hAnsi="Calibri" w:cs="Calibri"/>
          <w:sz w:val="20"/>
          <w:szCs w:val="20"/>
        </w:rPr>
      </w:pPr>
    </w:p>
    <w:p w14:paraId="11607520" w14:textId="77777777" w:rsidR="00213FD5" w:rsidRDefault="00213FD5" w:rsidP="00213FD5">
      <w:pPr>
        <w:spacing w:after="0" w:line="288" w:lineRule="auto"/>
        <w:jc w:val="center"/>
        <w:rPr>
          <w:rFonts w:ascii="Calibri" w:hAnsi="Calibri" w:cs="Calibri"/>
          <w:b/>
          <w:sz w:val="24"/>
          <w:szCs w:val="24"/>
        </w:rPr>
      </w:pPr>
    </w:p>
    <w:p w14:paraId="3C79FCCE" w14:textId="77777777" w:rsidR="00213FD5" w:rsidRPr="001B4411" w:rsidRDefault="00213FD5" w:rsidP="001B4411">
      <w:pPr>
        <w:spacing w:after="0" w:line="288" w:lineRule="auto"/>
        <w:rPr>
          <w:rFonts w:ascii="Calibri" w:hAnsi="Calibri" w:cs="Calibri"/>
          <w:b/>
          <w:sz w:val="28"/>
          <w:szCs w:val="28"/>
        </w:rPr>
      </w:pPr>
      <w:r w:rsidRPr="001B4411">
        <w:rPr>
          <w:rFonts w:ascii="Calibri" w:hAnsi="Calibri" w:cs="Calibri"/>
          <w:b/>
          <w:sz w:val="28"/>
          <w:szCs w:val="28"/>
        </w:rPr>
        <w:t>52 centres ALMA interviennent dans 79 départements</w:t>
      </w:r>
    </w:p>
    <w:p w14:paraId="2EE43CCF" w14:textId="77777777" w:rsidR="00213FD5" w:rsidRPr="00770FA5" w:rsidRDefault="00213FD5" w:rsidP="00213FD5">
      <w:pPr>
        <w:spacing w:after="0" w:line="288" w:lineRule="auto"/>
        <w:rPr>
          <w:rFonts w:ascii="Calibri" w:hAnsi="Calibri" w:cs="Calibri"/>
          <w:b/>
          <w:sz w:val="24"/>
          <w:szCs w:val="24"/>
        </w:rPr>
      </w:pPr>
    </w:p>
    <w:p w14:paraId="04FDA01A" w14:textId="77777777" w:rsidR="00213FD5" w:rsidRPr="001576FD" w:rsidRDefault="00213FD5" w:rsidP="00213FD5">
      <w:pPr>
        <w:spacing w:line="240" w:lineRule="auto"/>
        <w:jc w:val="center"/>
        <w:rPr>
          <w:rFonts w:ascii="Calibri" w:hAnsi="Calibri" w:cs="Calibri"/>
          <w:color w:val="BF8F00"/>
          <w:sz w:val="32"/>
          <w:szCs w:val="32"/>
        </w:rPr>
      </w:pPr>
      <w:r>
        <w:rPr>
          <w:rFonts w:ascii="Calibri" w:hAnsi="Calibri" w:cs="Calibri"/>
          <w:noProof/>
          <w:color w:val="BF8F00"/>
          <w:sz w:val="32"/>
          <w:szCs w:val="32"/>
          <w:lang w:eastAsia="fr-FR"/>
        </w:rPr>
        <w:drawing>
          <wp:inline distT="0" distB="0" distL="0" distR="0" wp14:anchorId="396FCBEC" wp14:editId="10EEFE38">
            <wp:extent cx="5475605" cy="4147185"/>
            <wp:effectExtent l="0" t="0" r="0" b="0"/>
            <wp:docPr id="30" name="Image 30" descr="Carte de France pour R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te de France pour RA 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5605" cy="4147185"/>
                    </a:xfrm>
                    <a:prstGeom prst="rect">
                      <a:avLst/>
                    </a:prstGeom>
                    <a:noFill/>
                    <a:ln>
                      <a:noFill/>
                    </a:ln>
                  </pic:spPr>
                </pic:pic>
              </a:graphicData>
            </a:graphic>
          </wp:inline>
        </w:drawing>
      </w:r>
    </w:p>
    <w:p w14:paraId="10F3C330" w14:textId="77777777" w:rsidR="00213FD5" w:rsidRDefault="00213FD5" w:rsidP="00213FD5">
      <w:pPr>
        <w:spacing w:after="0" w:line="288" w:lineRule="auto"/>
        <w:jc w:val="both"/>
        <w:rPr>
          <w:rFonts w:ascii="Calibri" w:hAnsi="Calibri" w:cs="Calibri"/>
          <w:b/>
          <w:color w:val="E36C0A"/>
          <w:sz w:val="28"/>
          <w:szCs w:val="28"/>
        </w:rPr>
      </w:pPr>
    </w:p>
    <w:p w14:paraId="7293D5B0" w14:textId="77777777" w:rsidR="00213FD5" w:rsidRDefault="00213FD5" w:rsidP="00213FD5">
      <w:pPr>
        <w:spacing w:after="0" w:line="288" w:lineRule="auto"/>
        <w:jc w:val="both"/>
        <w:rPr>
          <w:rFonts w:ascii="Calibri" w:hAnsi="Calibri" w:cs="Calibri"/>
          <w:b/>
          <w:color w:val="E36C0A"/>
          <w:sz w:val="28"/>
          <w:szCs w:val="28"/>
        </w:rPr>
      </w:pPr>
    </w:p>
    <w:p w14:paraId="2C79A531" w14:textId="77777777" w:rsidR="00213FD5" w:rsidRDefault="00213FD5" w:rsidP="00213FD5">
      <w:pPr>
        <w:spacing w:after="0" w:line="288" w:lineRule="auto"/>
        <w:jc w:val="both"/>
        <w:rPr>
          <w:rFonts w:ascii="Calibri" w:hAnsi="Calibri" w:cs="Calibri"/>
          <w:b/>
          <w:color w:val="E36C0A"/>
          <w:sz w:val="28"/>
          <w:szCs w:val="28"/>
        </w:rPr>
      </w:pPr>
    </w:p>
    <w:p w14:paraId="51C32423" w14:textId="77777777" w:rsidR="00213FD5" w:rsidRPr="001B4411" w:rsidRDefault="00213FD5" w:rsidP="00213FD5">
      <w:pPr>
        <w:spacing w:after="0" w:line="288" w:lineRule="auto"/>
        <w:jc w:val="both"/>
        <w:rPr>
          <w:rFonts w:ascii="Calibri" w:hAnsi="Calibri" w:cs="Calibri"/>
          <w:b/>
          <w:color w:val="E36C0A"/>
          <w:sz w:val="32"/>
          <w:szCs w:val="32"/>
        </w:rPr>
      </w:pPr>
      <w:r w:rsidRPr="001B4411">
        <w:rPr>
          <w:rFonts w:ascii="Calibri" w:hAnsi="Calibri" w:cs="Calibri"/>
          <w:b/>
          <w:color w:val="E36C0A"/>
          <w:sz w:val="32"/>
          <w:szCs w:val="32"/>
        </w:rPr>
        <w:t>Les instances fédérales</w:t>
      </w:r>
    </w:p>
    <w:p w14:paraId="464E3CAA" w14:textId="77777777" w:rsidR="00213FD5" w:rsidRDefault="00213FD5" w:rsidP="00213FD5">
      <w:pPr>
        <w:spacing w:after="0" w:line="240" w:lineRule="auto"/>
        <w:rPr>
          <w:rFonts w:ascii="Calibri" w:hAnsi="Calibri" w:cs="Calibri"/>
          <w:b/>
          <w:color w:val="E36C0A"/>
          <w:sz w:val="28"/>
          <w:szCs w:val="28"/>
        </w:rPr>
      </w:pPr>
    </w:p>
    <w:p w14:paraId="427A1974" w14:textId="77777777" w:rsidR="00213FD5" w:rsidRPr="00223B5D" w:rsidRDefault="00213FD5" w:rsidP="00213FD5">
      <w:pPr>
        <w:spacing w:after="0" w:line="288" w:lineRule="auto"/>
        <w:ind w:left="360" w:hanging="360"/>
        <w:jc w:val="both"/>
        <w:rPr>
          <w:rFonts w:ascii="Calibri" w:hAnsi="Calibri" w:cs="Calibri"/>
          <w:sz w:val="8"/>
          <w:szCs w:val="8"/>
        </w:rPr>
      </w:pPr>
    </w:p>
    <w:p w14:paraId="612F4CDB" w14:textId="77777777" w:rsidR="00213FD5" w:rsidRDefault="00213FD5" w:rsidP="00213FD5">
      <w:pPr>
        <w:spacing w:after="0" w:line="288" w:lineRule="auto"/>
        <w:jc w:val="both"/>
        <w:rPr>
          <w:rFonts w:ascii="Calibri" w:hAnsi="Calibri" w:cs="Calibri"/>
          <w:sz w:val="20"/>
          <w:szCs w:val="20"/>
        </w:rPr>
      </w:pPr>
      <w:r w:rsidRPr="00C34117">
        <w:rPr>
          <w:rFonts w:ascii="Calibri" w:hAnsi="Calibri" w:cs="Calibri"/>
          <w:b/>
          <w:sz w:val="20"/>
          <w:szCs w:val="20"/>
        </w:rPr>
        <w:t>L’assemblée générale</w:t>
      </w:r>
      <w:r w:rsidRPr="001576FD">
        <w:rPr>
          <w:rFonts w:ascii="Calibri" w:hAnsi="Calibri" w:cs="Calibri"/>
          <w:sz w:val="20"/>
          <w:szCs w:val="20"/>
        </w:rPr>
        <w:t xml:space="preserve"> de la Fédération est constituée</w:t>
      </w:r>
      <w:r>
        <w:rPr>
          <w:rFonts w:ascii="Calibri" w:hAnsi="Calibri" w:cs="Calibri"/>
          <w:sz w:val="20"/>
          <w:szCs w:val="20"/>
        </w:rPr>
        <w:t> :</w:t>
      </w:r>
    </w:p>
    <w:p w14:paraId="6EA465F7" w14:textId="652E3F9E" w:rsidR="00213FD5" w:rsidRDefault="00213FD5" w:rsidP="001D4A69">
      <w:pPr>
        <w:pStyle w:val="Paragraphedeliste"/>
        <w:numPr>
          <w:ilvl w:val="0"/>
          <w:numId w:val="13"/>
        </w:numPr>
        <w:spacing w:after="0" w:line="288" w:lineRule="auto"/>
        <w:jc w:val="both"/>
        <w:rPr>
          <w:rFonts w:ascii="Calibri" w:hAnsi="Calibri" w:cs="Calibri"/>
          <w:sz w:val="20"/>
          <w:szCs w:val="20"/>
        </w:rPr>
      </w:pPr>
      <w:r w:rsidRPr="00C34117">
        <w:rPr>
          <w:rFonts w:ascii="Calibri" w:hAnsi="Calibri" w:cs="Calibri"/>
          <w:sz w:val="20"/>
          <w:szCs w:val="20"/>
        </w:rPr>
        <w:t>De représentants des centres</w:t>
      </w:r>
      <w:r w:rsidR="005875DD">
        <w:rPr>
          <w:rFonts w:ascii="Calibri" w:hAnsi="Calibri" w:cs="Calibri"/>
          <w:sz w:val="20"/>
          <w:szCs w:val="20"/>
        </w:rPr>
        <w:t xml:space="preserve"> ALMA</w:t>
      </w:r>
      <w:r w:rsidRPr="00C34117">
        <w:rPr>
          <w:rFonts w:ascii="Calibri" w:hAnsi="Calibri" w:cs="Calibri"/>
          <w:sz w:val="20"/>
          <w:szCs w:val="20"/>
        </w:rPr>
        <w:t xml:space="preserve"> (collège 1), </w:t>
      </w:r>
    </w:p>
    <w:p w14:paraId="33E8B0F6" w14:textId="77777777" w:rsidR="00213FD5" w:rsidRDefault="00213FD5" w:rsidP="001D4A69">
      <w:pPr>
        <w:pStyle w:val="Paragraphedeliste"/>
        <w:numPr>
          <w:ilvl w:val="0"/>
          <w:numId w:val="13"/>
        </w:numPr>
        <w:spacing w:after="0" w:line="288" w:lineRule="auto"/>
        <w:jc w:val="both"/>
        <w:rPr>
          <w:rFonts w:ascii="Calibri" w:hAnsi="Calibri" w:cs="Calibri"/>
          <w:sz w:val="20"/>
          <w:szCs w:val="20"/>
        </w:rPr>
      </w:pPr>
      <w:r w:rsidRPr="00C34117">
        <w:rPr>
          <w:rFonts w:ascii="Calibri" w:hAnsi="Calibri" w:cs="Calibri"/>
          <w:sz w:val="20"/>
          <w:szCs w:val="20"/>
        </w:rPr>
        <w:t xml:space="preserve">De personnes qualifiées (collège 2) </w:t>
      </w:r>
    </w:p>
    <w:p w14:paraId="00D9AD81" w14:textId="77777777" w:rsidR="00213FD5" w:rsidRPr="00C34117" w:rsidRDefault="00213FD5" w:rsidP="001D4A69">
      <w:pPr>
        <w:pStyle w:val="Paragraphedeliste"/>
        <w:numPr>
          <w:ilvl w:val="0"/>
          <w:numId w:val="13"/>
        </w:numPr>
        <w:spacing w:after="0" w:line="288" w:lineRule="auto"/>
        <w:jc w:val="both"/>
        <w:rPr>
          <w:rFonts w:ascii="Calibri" w:hAnsi="Calibri" w:cs="Calibri"/>
          <w:sz w:val="20"/>
          <w:szCs w:val="20"/>
        </w:rPr>
      </w:pPr>
      <w:r w:rsidRPr="00C34117">
        <w:rPr>
          <w:rFonts w:ascii="Calibri" w:hAnsi="Calibri" w:cs="Calibri"/>
          <w:sz w:val="20"/>
          <w:szCs w:val="20"/>
        </w:rPr>
        <w:t>Et de représentants de partenaires de la Fédération dans la lutte contre les maltraitances (collège 3).</w:t>
      </w:r>
    </w:p>
    <w:p w14:paraId="39E1E310" w14:textId="77777777" w:rsidR="00213FD5" w:rsidRPr="00223B5D" w:rsidRDefault="00213FD5" w:rsidP="00213FD5">
      <w:pPr>
        <w:spacing w:after="0" w:line="288" w:lineRule="auto"/>
        <w:jc w:val="both"/>
        <w:rPr>
          <w:rFonts w:ascii="Calibri" w:hAnsi="Calibri" w:cs="Calibri"/>
          <w:sz w:val="8"/>
          <w:szCs w:val="8"/>
        </w:rPr>
      </w:pPr>
    </w:p>
    <w:p w14:paraId="29D0B54E" w14:textId="77777777" w:rsidR="00213FD5"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 xml:space="preserve">L’assemblée générale élit un </w:t>
      </w:r>
      <w:r w:rsidRPr="00C34117">
        <w:rPr>
          <w:rFonts w:ascii="Calibri" w:hAnsi="Calibri" w:cs="Calibri"/>
          <w:b/>
          <w:sz w:val="20"/>
          <w:szCs w:val="20"/>
        </w:rPr>
        <w:t>Conseil fédéral</w:t>
      </w:r>
      <w:r w:rsidRPr="001576FD">
        <w:rPr>
          <w:rFonts w:ascii="Calibri" w:hAnsi="Calibri" w:cs="Calibri"/>
          <w:sz w:val="20"/>
          <w:szCs w:val="20"/>
        </w:rPr>
        <w:t xml:space="preserve"> qui</w:t>
      </w:r>
      <w:r>
        <w:rPr>
          <w:rFonts w:ascii="Calibri" w:hAnsi="Calibri" w:cs="Calibri"/>
          <w:sz w:val="20"/>
          <w:szCs w:val="20"/>
        </w:rPr>
        <w:t>,</w:t>
      </w:r>
      <w:r w:rsidRPr="001576FD">
        <w:rPr>
          <w:rFonts w:ascii="Calibri" w:hAnsi="Calibri" w:cs="Calibri"/>
          <w:sz w:val="20"/>
          <w:szCs w:val="20"/>
        </w:rPr>
        <w:t xml:space="preserve"> lui-même</w:t>
      </w:r>
      <w:r>
        <w:rPr>
          <w:rFonts w:ascii="Calibri" w:hAnsi="Calibri" w:cs="Calibri"/>
          <w:sz w:val="20"/>
          <w:szCs w:val="20"/>
        </w:rPr>
        <w:t>,</w:t>
      </w:r>
      <w:r w:rsidRPr="001576FD">
        <w:rPr>
          <w:rFonts w:ascii="Calibri" w:hAnsi="Calibri" w:cs="Calibri"/>
          <w:sz w:val="20"/>
          <w:szCs w:val="20"/>
        </w:rPr>
        <w:t xml:space="preserve"> désigne par élection </w:t>
      </w:r>
      <w:r w:rsidRPr="00C34117">
        <w:rPr>
          <w:rFonts w:ascii="Calibri" w:hAnsi="Calibri" w:cs="Calibri"/>
          <w:b/>
          <w:sz w:val="20"/>
          <w:szCs w:val="20"/>
        </w:rPr>
        <w:t>un bureau fédéral</w:t>
      </w:r>
      <w:r>
        <w:rPr>
          <w:rFonts w:ascii="Calibri" w:hAnsi="Calibri" w:cs="Calibri"/>
          <w:sz w:val="20"/>
          <w:szCs w:val="20"/>
        </w:rPr>
        <w:t>.</w:t>
      </w:r>
    </w:p>
    <w:p w14:paraId="46C84422" w14:textId="77777777" w:rsidR="00213FD5" w:rsidRPr="00223B5D" w:rsidRDefault="00213FD5" w:rsidP="00213FD5">
      <w:pPr>
        <w:spacing w:after="0" w:line="288" w:lineRule="auto"/>
        <w:jc w:val="both"/>
        <w:rPr>
          <w:rFonts w:ascii="Calibri" w:hAnsi="Calibri" w:cs="Calibri"/>
          <w:sz w:val="8"/>
          <w:szCs w:val="8"/>
        </w:rPr>
      </w:pPr>
    </w:p>
    <w:p w14:paraId="0BEA9B2E" w14:textId="77777777" w:rsidR="00213FD5" w:rsidRDefault="00213FD5" w:rsidP="00213FD5">
      <w:pPr>
        <w:spacing w:after="0" w:line="288" w:lineRule="auto"/>
        <w:jc w:val="both"/>
        <w:rPr>
          <w:rFonts w:ascii="Calibri" w:hAnsi="Calibri" w:cs="Calibri"/>
          <w:sz w:val="20"/>
          <w:szCs w:val="20"/>
        </w:rPr>
      </w:pPr>
      <w:r w:rsidRPr="001576FD">
        <w:rPr>
          <w:rFonts w:ascii="Calibri" w:hAnsi="Calibri" w:cs="Calibri"/>
          <w:sz w:val="20"/>
          <w:szCs w:val="20"/>
        </w:rPr>
        <w:t xml:space="preserve">Par ailleurs, la Fédération s’appuie sur </w:t>
      </w:r>
    </w:p>
    <w:p w14:paraId="424FEA7C" w14:textId="77777777" w:rsidR="00213FD5" w:rsidRDefault="00213FD5" w:rsidP="001D4A69">
      <w:pPr>
        <w:pStyle w:val="Paragraphedeliste"/>
        <w:numPr>
          <w:ilvl w:val="0"/>
          <w:numId w:val="14"/>
        </w:numPr>
        <w:spacing w:after="0" w:line="288" w:lineRule="auto"/>
        <w:jc w:val="both"/>
        <w:rPr>
          <w:rFonts w:ascii="Calibri" w:hAnsi="Calibri" w:cs="Calibri"/>
          <w:sz w:val="20"/>
          <w:szCs w:val="20"/>
        </w:rPr>
      </w:pPr>
      <w:r w:rsidRPr="00C34117">
        <w:rPr>
          <w:rFonts w:ascii="Calibri" w:hAnsi="Calibri" w:cs="Calibri"/>
          <w:sz w:val="20"/>
          <w:szCs w:val="20"/>
        </w:rPr>
        <w:t xml:space="preserve">Un </w:t>
      </w:r>
      <w:r w:rsidRPr="008360E2">
        <w:rPr>
          <w:rFonts w:ascii="Calibri" w:hAnsi="Calibri" w:cs="Calibri"/>
          <w:b/>
          <w:sz w:val="20"/>
          <w:szCs w:val="20"/>
        </w:rPr>
        <w:t>Conseil scientifique</w:t>
      </w:r>
      <w:r w:rsidRPr="00C34117">
        <w:rPr>
          <w:rFonts w:ascii="Calibri" w:hAnsi="Calibri" w:cs="Calibri"/>
          <w:sz w:val="20"/>
          <w:szCs w:val="20"/>
        </w:rPr>
        <w:t xml:space="preserve">, </w:t>
      </w:r>
    </w:p>
    <w:p w14:paraId="0EE3686C" w14:textId="77777777" w:rsidR="00213FD5" w:rsidRDefault="00213FD5" w:rsidP="001D4A69">
      <w:pPr>
        <w:pStyle w:val="Paragraphedeliste"/>
        <w:numPr>
          <w:ilvl w:val="0"/>
          <w:numId w:val="14"/>
        </w:numPr>
        <w:spacing w:after="0" w:line="288" w:lineRule="auto"/>
        <w:jc w:val="both"/>
        <w:rPr>
          <w:rFonts w:ascii="Calibri" w:hAnsi="Calibri" w:cs="Calibri"/>
          <w:sz w:val="20"/>
          <w:szCs w:val="20"/>
        </w:rPr>
      </w:pPr>
      <w:r w:rsidRPr="00C34117">
        <w:rPr>
          <w:rFonts w:ascii="Calibri" w:hAnsi="Calibri" w:cs="Calibri"/>
          <w:sz w:val="20"/>
          <w:szCs w:val="20"/>
        </w:rPr>
        <w:t xml:space="preserve">Un </w:t>
      </w:r>
      <w:r w:rsidRPr="008360E2">
        <w:rPr>
          <w:rFonts w:ascii="Calibri" w:hAnsi="Calibri" w:cs="Calibri"/>
          <w:b/>
          <w:sz w:val="20"/>
          <w:szCs w:val="20"/>
        </w:rPr>
        <w:t>Comité d’éthique</w:t>
      </w:r>
      <w:r w:rsidRPr="00C34117">
        <w:rPr>
          <w:rFonts w:ascii="Calibri" w:hAnsi="Calibri" w:cs="Calibri"/>
          <w:sz w:val="20"/>
          <w:szCs w:val="20"/>
        </w:rPr>
        <w:t xml:space="preserve">, </w:t>
      </w:r>
    </w:p>
    <w:p w14:paraId="4529B4C0" w14:textId="77777777" w:rsidR="00213FD5" w:rsidRDefault="00213FD5" w:rsidP="001D4A69">
      <w:pPr>
        <w:pStyle w:val="Paragraphedeliste"/>
        <w:numPr>
          <w:ilvl w:val="0"/>
          <w:numId w:val="14"/>
        </w:numPr>
        <w:spacing w:after="0" w:line="288" w:lineRule="auto"/>
        <w:jc w:val="both"/>
        <w:rPr>
          <w:rFonts w:ascii="Calibri" w:hAnsi="Calibri" w:cs="Calibri"/>
          <w:sz w:val="20"/>
          <w:szCs w:val="20"/>
        </w:rPr>
      </w:pPr>
      <w:r w:rsidRPr="00C34117">
        <w:rPr>
          <w:rFonts w:ascii="Calibri" w:hAnsi="Calibri" w:cs="Calibri"/>
          <w:sz w:val="20"/>
          <w:szCs w:val="20"/>
        </w:rPr>
        <w:t>Des commissions permanentes</w:t>
      </w:r>
      <w:r>
        <w:rPr>
          <w:rFonts w:ascii="Calibri" w:hAnsi="Calibri" w:cs="Calibri"/>
          <w:sz w:val="20"/>
          <w:szCs w:val="20"/>
        </w:rPr>
        <w:t xml:space="preserve"> : </w:t>
      </w:r>
      <w:r w:rsidRPr="008360E2">
        <w:rPr>
          <w:rFonts w:ascii="Calibri" w:hAnsi="Calibri" w:cs="Calibri"/>
          <w:b/>
          <w:sz w:val="20"/>
          <w:szCs w:val="20"/>
        </w:rPr>
        <w:t>commission des centres</w:t>
      </w:r>
      <w:r>
        <w:rPr>
          <w:rFonts w:ascii="Calibri" w:hAnsi="Calibri" w:cs="Calibri"/>
          <w:sz w:val="20"/>
          <w:szCs w:val="20"/>
        </w:rPr>
        <w:t xml:space="preserve">, </w:t>
      </w:r>
      <w:r w:rsidRPr="008360E2">
        <w:rPr>
          <w:rFonts w:ascii="Calibri" w:hAnsi="Calibri" w:cs="Calibri"/>
          <w:b/>
          <w:sz w:val="20"/>
          <w:szCs w:val="20"/>
        </w:rPr>
        <w:t>commission de la plateforme 3977</w:t>
      </w:r>
    </w:p>
    <w:p w14:paraId="6C080875" w14:textId="77777777" w:rsidR="00213FD5" w:rsidRPr="00C34117" w:rsidRDefault="00213FD5" w:rsidP="001D4A69">
      <w:pPr>
        <w:pStyle w:val="Paragraphedeliste"/>
        <w:numPr>
          <w:ilvl w:val="0"/>
          <w:numId w:val="14"/>
        </w:numPr>
        <w:spacing w:after="0" w:line="288" w:lineRule="auto"/>
        <w:jc w:val="both"/>
        <w:rPr>
          <w:rFonts w:ascii="Calibri" w:hAnsi="Calibri" w:cs="Calibri"/>
          <w:sz w:val="20"/>
          <w:szCs w:val="20"/>
        </w:rPr>
      </w:pPr>
      <w:r w:rsidRPr="00C34117">
        <w:rPr>
          <w:rFonts w:ascii="Calibri" w:hAnsi="Calibri" w:cs="Calibri"/>
          <w:sz w:val="20"/>
          <w:szCs w:val="20"/>
        </w:rPr>
        <w:t>Et des groupes de travail thématiques</w:t>
      </w:r>
      <w:r>
        <w:rPr>
          <w:rFonts w:ascii="Calibri" w:hAnsi="Calibri" w:cs="Calibri"/>
          <w:sz w:val="20"/>
          <w:szCs w:val="20"/>
        </w:rPr>
        <w:t xml:space="preserve"> (dont la </w:t>
      </w:r>
      <w:r w:rsidRPr="008360E2">
        <w:rPr>
          <w:rFonts w:ascii="Calibri" w:hAnsi="Calibri" w:cs="Calibri"/>
          <w:b/>
          <w:sz w:val="20"/>
          <w:szCs w:val="20"/>
        </w:rPr>
        <w:t>formation</w:t>
      </w:r>
      <w:r>
        <w:rPr>
          <w:rFonts w:ascii="Calibri" w:hAnsi="Calibri" w:cs="Calibri"/>
          <w:sz w:val="20"/>
          <w:szCs w:val="20"/>
        </w:rPr>
        <w:t>)</w:t>
      </w:r>
      <w:r w:rsidRPr="00C34117">
        <w:rPr>
          <w:rFonts w:ascii="Calibri" w:hAnsi="Calibri" w:cs="Calibri"/>
          <w:sz w:val="20"/>
          <w:szCs w:val="20"/>
        </w:rPr>
        <w:t>.</w:t>
      </w:r>
    </w:p>
    <w:p w14:paraId="0B396120" w14:textId="77777777" w:rsidR="00213FD5" w:rsidRDefault="00213FD5" w:rsidP="00213FD5">
      <w:pPr>
        <w:spacing w:after="0" w:line="288" w:lineRule="auto"/>
        <w:jc w:val="both"/>
        <w:rPr>
          <w:rFonts w:ascii="Calibri" w:hAnsi="Calibri" w:cs="Calibri"/>
          <w:sz w:val="20"/>
          <w:szCs w:val="20"/>
        </w:rPr>
      </w:pPr>
    </w:p>
    <w:p w14:paraId="334FBC67" w14:textId="77777777" w:rsidR="00213FD5" w:rsidRPr="001576FD" w:rsidRDefault="00213FD5" w:rsidP="00213FD5">
      <w:pPr>
        <w:spacing w:after="0" w:line="288" w:lineRule="auto"/>
        <w:jc w:val="both"/>
        <w:rPr>
          <w:rFonts w:ascii="Calibri" w:hAnsi="Calibri" w:cs="Calibri"/>
          <w:sz w:val="20"/>
          <w:szCs w:val="20"/>
        </w:rPr>
      </w:pPr>
    </w:p>
    <w:p w14:paraId="14FB829A" w14:textId="7DBB2F59" w:rsidR="00213FD5" w:rsidRPr="001B4411" w:rsidRDefault="00213FD5" w:rsidP="00213FD5">
      <w:pPr>
        <w:spacing w:after="0" w:line="288" w:lineRule="auto"/>
        <w:jc w:val="both"/>
        <w:rPr>
          <w:rFonts w:ascii="Calibri" w:hAnsi="Calibri" w:cs="Calibri"/>
          <w:b/>
          <w:color w:val="E36C0A"/>
          <w:sz w:val="32"/>
          <w:szCs w:val="32"/>
        </w:rPr>
      </w:pPr>
      <w:r w:rsidRPr="001B4411">
        <w:rPr>
          <w:rFonts w:ascii="Calibri" w:hAnsi="Calibri" w:cs="Calibri"/>
          <w:b/>
          <w:color w:val="E36C0A"/>
          <w:sz w:val="32"/>
          <w:szCs w:val="32"/>
        </w:rPr>
        <w:t>Initiatives, représentation</w:t>
      </w:r>
      <w:r w:rsidR="005875DD" w:rsidRPr="001B4411">
        <w:rPr>
          <w:rFonts w:ascii="Calibri" w:hAnsi="Calibri" w:cs="Calibri"/>
          <w:b/>
          <w:color w:val="E36C0A"/>
          <w:sz w:val="32"/>
          <w:szCs w:val="32"/>
        </w:rPr>
        <w:t>s</w:t>
      </w:r>
      <w:r w:rsidRPr="001B4411">
        <w:rPr>
          <w:rFonts w:ascii="Calibri" w:hAnsi="Calibri" w:cs="Calibri"/>
          <w:b/>
          <w:color w:val="E36C0A"/>
          <w:sz w:val="32"/>
          <w:szCs w:val="32"/>
        </w:rPr>
        <w:t xml:space="preserve"> &amp; partenariat</w:t>
      </w:r>
      <w:r w:rsidR="005875DD" w:rsidRPr="001B4411">
        <w:rPr>
          <w:rFonts w:ascii="Calibri" w:hAnsi="Calibri" w:cs="Calibri"/>
          <w:b/>
          <w:color w:val="E36C0A"/>
          <w:sz w:val="32"/>
          <w:szCs w:val="32"/>
        </w:rPr>
        <w:t>s</w:t>
      </w:r>
    </w:p>
    <w:p w14:paraId="0FCE16DB" w14:textId="77777777" w:rsidR="00213FD5" w:rsidRPr="00223B5D" w:rsidRDefault="00213FD5" w:rsidP="00213FD5">
      <w:pPr>
        <w:spacing w:after="0" w:line="288" w:lineRule="auto"/>
        <w:jc w:val="both"/>
        <w:rPr>
          <w:rFonts w:ascii="Calibri" w:hAnsi="Calibri" w:cs="Calibri"/>
          <w:sz w:val="8"/>
          <w:szCs w:val="8"/>
        </w:rPr>
      </w:pPr>
    </w:p>
    <w:p w14:paraId="704F78EB" w14:textId="77777777" w:rsidR="00213FD5" w:rsidRPr="005875DD" w:rsidRDefault="00213FD5" w:rsidP="00213FD5">
      <w:pPr>
        <w:spacing w:after="0" w:line="288" w:lineRule="auto"/>
        <w:jc w:val="both"/>
        <w:rPr>
          <w:rFonts w:ascii="Calibri" w:hAnsi="Calibri" w:cs="Calibri"/>
        </w:rPr>
      </w:pPr>
      <w:r w:rsidRPr="005875DD">
        <w:rPr>
          <w:rFonts w:ascii="Calibri" w:hAnsi="Calibri" w:cs="Calibri"/>
        </w:rPr>
        <w:t xml:space="preserve">La Fédération organise chaque année un colloque. </w:t>
      </w:r>
    </w:p>
    <w:p w14:paraId="33DEB367" w14:textId="77777777" w:rsidR="00213FD5" w:rsidRPr="005875DD" w:rsidRDefault="00213FD5" w:rsidP="00213FD5">
      <w:pPr>
        <w:spacing w:after="0" w:line="288" w:lineRule="auto"/>
        <w:jc w:val="both"/>
        <w:rPr>
          <w:rFonts w:ascii="Calibri" w:hAnsi="Calibri" w:cs="Calibri"/>
        </w:rPr>
      </w:pPr>
    </w:p>
    <w:p w14:paraId="01953CC8" w14:textId="77777777" w:rsidR="00213FD5" w:rsidRPr="005875DD" w:rsidRDefault="00213FD5" w:rsidP="00213FD5">
      <w:pPr>
        <w:spacing w:after="0" w:line="288" w:lineRule="auto"/>
        <w:jc w:val="both"/>
        <w:rPr>
          <w:rFonts w:ascii="Calibri" w:hAnsi="Calibri" w:cs="Calibri"/>
        </w:rPr>
      </w:pPr>
      <w:r w:rsidRPr="005875DD">
        <w:rPr>
          <w:rFonts w:ascii="Calibri" w:hAnsi="Calibri" w:cs="Calibri"/>
        </w:rPr>
        <w:t>Elle propose une diversité de formations sur la thématique des maltraitances.</w:t>
      </w:r>
    </w:p>
    <w:p w14:paraId="55496746" w14:textId="77777777" w:rsidR="00213FD5" w:rsidRPr="005875DD" w:rsidRDefault="00213FD5" w:rsidP="00213FD5">
      <w:pPr>
        <w:spacing w:after="0" w:line="288" w:lineRule="auto"/>
        <w:jc w:val="both"/>
        <w:rPr>
          <w:rFonts w:ascii="Calibri" w:hAnsi="Calibri" w:cs="Calibri"/>
        </w:rPr>
      </w:pPr>
    </w:p>
    <w:p w14:paraId="7C0BBF1F" w14:textId="77777777" w:rsidR="00213FD5" w:rsidRPr="005875DD" w:rsidRDefault="00213FD5" w:rsidP="00213FD5">
      <w:pPr>
        <w:spacing w:after="0" w:line="288" w:lineRule="auto"/>
        <w:jc w:val="both"/>
        <w:rPr>
          <w:rFonts w:ascii="Calibri" w:hAnsi="Calibri" w:cs="Calibri"/>
        </w:rPr>
      </w:pPr>
      <w:r w:rsidRPr="005875DD">
        <w:rPr>
          <w:rFonts w:ascii="Calibri" w:hAnsi="Calibri" w:cs="Calibri"/>
        </w:rPr>
        <w:t xml:space="preserve">La Fédération participe </w:t>
      </w:r>
    </w:p>
    <w:p w14:paraId="69AFF3A2" w14:textId="77777777" w:rsidR="00213FD5" w:rsidRPr="005875DD" w:rsidRDefault="00213FD5" w:rsidP="001D4A69">
      <w:pPr>
        <w:pStyle w:val="Paragraphedeliste"/>
        <w:numPr>
          <w:ilvl w:val="0"/>
          <w:numId w:val="15"/>
        </w:numPr>
        <w:spacing w:after="0" w:line="288" w:lineRule="auto"/>
        <w:jc w:val="both"/>
        <w:rPr>
          <w:rFonts w:ascii="Calibri" w:hAnsi="Calibri" w:cs="Calibri"/>
        </w:rPr>
      </w:pPr>
      <w:r w:rsidRPr="005875DD">
        <w:rPr>
          <w:rFonts w:ascii="Calibri" w:hAnsi="Calibri" w:cs="Calibri"/>
        </w:rPr>
        <w:t xml:space="preserve">Au Haut Conseil de la Famille, de l’Enfance et de l’Age </w:t>
      </w:r>
    </w:p>
    <w:p w14:paraId="1E2272EF" w14:textId="40D547CB" w:rsidR="00213FD5" w:rsidRPr="005875DD" w:rsidRDefault="00213FD5" w:rsidP="001D4A69">
      <w:pPr>
        <w:pStyle w:val="Paragraphedeliste"/>
        <w:numPr>
          <w:ilvl w:val="0"/>
          <w:numId w:val="15"/>
        </w:numPr>
        <w:spacing w:after="0" w:line="288" w:lineRule="auto"/>
        <w:jc w:val="both"/>
        <w:rPr>
          <w:rFonts w:ascii="Calibri" w:hAnsi="Calibri" w:cs="Calibri"/>
        </w:rPr>
      </w:pPr>
      <w:r w:rsidRPr="005875DD">
        <w:rPr>
          <w:rFonts w:ascii="Calibri" w:hAnsi="Calibri" w:cs="Calibri"/>
        </w:rPr>
        <w:t>Commission Nationale de Promotion de la Bienveillance et de lutte contre les Maltraitances.</w:t>
      </w:r>
    </w:p>
    <w:p w14:paraId="2A9FEF93" w14:textId="77777777" w:rsidR="00213FD5" w:rsidRPr="005875DD" w:rsidRDefault="00213FD5" w:rsidP="00213FD5">
      <w:pPr>
        <w:spacing w:after="0" w:line="288" w:lineRule="auto"/>
        <w:jc w:val="both"/>
        <w:rPr>
          <w:rFonts w:ascii="Calibri" w:hAnsi="Calibri" w:cs="Calibri"/>
        </w:rPr>
      </w:pPr>
    </w:p>
    <w:p w14:paraId="54B6AF72" w14:textId="77777777" w:rsidR="00213FD5" w:rsidRPr="005875DD" w:rsidRDefault="00213FD5" w:rsidP="00213FD5">
      <w:pPr>
        <w:spacing w:after="0" w:line="288" w:lineRule="auto"/>
        <w:jc w:val="both"/>
        <w:rPr>
          <w:rFonts w:ascii="Calibri" w:hAnsi="Calibri" w:cs="Calibri"/>
        </w:rPr>
      </w:pPr>
      <w:r w:rsidRPr="005875DD">
        <w:rPr>
          <w:rFonts w:ascii="Calibri" w:hAnsi="Calibri" w:cs="Calibri"/>
        </w:rPr>
        <w:t xml:space="preserve">Sous l’égide du Ministère des solidarités et de la santé (DGCS), elle entretient un partenariat avec diverses institutions comme </w:t>
      </w:r>
    </w:p>
    <w:p w14:paraId="7F758878" w14:textId="77777777" w:rsidR="00213FD5" w:rsidRPr="005875DD" w:rsidRDefault="00213FD5" w:rsidP="001D4A69">
      <w:pPr>
        <w:pStyle w:val="Paragraphedeliste"/>
        <w:numPr>
          <w:ilvl w:val="0"/>
          <w:numId w:val="16"/>
        </w:numPr>
        <w:spacing w:after="0" w:line="288" w:lineRule="auto"/>
        <w:jc w:val="both"/>
        <w:rPr>
          <w:rFonts w:ascii="Calibri" w:hAnsi="Calibri" w:cs="Calibri"/>
        </w:rPr>
      </w:pPr>
      <w:r w:rsidRPr="005875DD">
        <w:rPr>
          <w:rFonts w:ascii="Calibri" w:hAnsi="Calibri" w:cs="Calibri"/>
        </w:rPr>
        <w:t xml:space="preserve">Le Défenseur des droits, </w:t>
      </w:r>
    </w:p>
    <w:p w14:paraId="5B015E8D" w14:textId="77777777" w:rsidR="00213FD5" w:rsidRPr="005875DD" w:rsidRDefault="00213FD5" w:rsidP="001D4A69">
      <w:pPr>
        <w:pStyle w:val="Paragraphedeliste"/>
        <w:numPr>
          <w:ilvl w:val="0"/>
          <w:numId w:val="16"/>
        </w:numPr>
        <w:spacing w:after="0" w:line="288" w:lineRule="auto"/>
        <w:jc w:val="both"/>
        <w:rPr>
          <w:rFonts w:ascii="Calibri" w:hAnsi="Calibri" w:cs="Calibri"/>
        </w:rPr>
      </w:pPr>
      <w:r w:rsidRPr="005875DD">
        <w:rPr>
          <w:rFonts w:ascii="Calibri" w:hAnsi="Calibri" w:cs="Calibri"/>
        </w:rPr>
        <w:t xml:space="preserve">L’APF- France Handicap </w:t>
      </w:r>
    </w:p>
    <w:p w14:paraId="5E9523E8" w14:textId="4572499A" w:rsidR="00213FD5" w:rsidRPr="005875DD" w:rsidRDefault="005875DD" w:rsidP="001D4A69">
      <w:pPr>
        <w:pStyle w:val="Paragraphedeliste"/>
        <w:numPr>
          <w:ilvl w:val="0"/>
          <w:numId w:val="16"/>
        </w:numPr>
        <w:spacing w:after="0" w:line="288" w:lineRule="auto"/>
        <w:jc w:val="both"/>
        <w:rPr>
          <w:rFonts w:ascii="Calibri" w:hAnsi="Calibri" w:cs="Calibri"/>
        </w:rPr>
      </w:pPr>
      <w:r>
        <w:rPr>
          <w:rFonts w:ascii="Calibri" w:hAnsi="Calibri" w:cs="Calibri"/>
        </w:rPr>
        <w:t xml:space="preserve">L </w:t>
      </w:r>
      <w:r w:rsidR="00213FD5" w:rsidRPr="005875DD">
        <w:rPr>
          <w:rFonts w:ascii="Calibri" w:hAnsi="Calibri" w:cs="Calibri"/>
        </w:rPr>
        <w:t>’institut français de Justice Restaurative.</w:t>
      </w:r>
    </w:p>
    <w:p w14:paraId="1A8F6F93" w14:textId="77777777" w:rsidR="00213FD5" w:rsidRPr="005875DD" w:rsidRDefault="00213FD5" w:rsidP="00213FD5">
      <w:pPr>
        <w:spacing w:after="0" w:line="288" w:lineRule="auto"/>
        <w:jc w:val="both"/>
        <w:rPr>
          <w:rFonts w:ascii="Calibri" w:hAnsi="Calibri" w:cs="Calibri"/>
        </w:rPr>
      </w:pPr>
    </w:p>
    <w:p w14:paraId="0BB80A49" w14:textId="77777777" w:rsidR="00213FD5" w:rsidRPr="001576FD" w:rsidRDefault="00213FD5" w:rsidP="00213FD5">
      <w:pPr>
        <w:spacing w:after="0" w:line="288" w:lineRule="auto"/>
        <w:jc w:val="both"/>
        <w:rPr>
          <w:rFonts w:ascii="Calibri" w:hAnsi="Calibri" w:cs="Calibri"/>
          <w:sz w:val="20"/>
          <w:szCs w:val="20"/>
        </w:rPr>
      </w:pPr>
    </w:p>
    <w:p w14:paraId="2E6F489F" w14:textId="77777777" w:rsidR="00213FD5" w:rsidRPr="00223B5D" w:rsidRDefault="00213FD5" w:rsidP="00213FD5">
      <w:pPr>
        <w:spacing w:after="0" w:line="288" w:lineRule="auto"/>
        <w:jc w:val="both"/>
        <w:rPr>
          <w:rFonts w:ascii="Calibri" w:hAnsi="Calibri" w:cs="Calibri"/>
          <w:b/>
          <w:sz w:val="32"/>
          <w:szCs w:val="32"/>
        </w:rPr>
      </w:pPr>
      <w:r w:rsidRPr="00673063">
        <w:rPr>
          <w:rFonts w:ascii="Calibri" w:hAnsi="Calibri" w:cs="Calibri"/>
          <w:b/>
          <w:color w:val="E36C0A"/>
          <w:sz w:val="28"/>
          <w:szCs w:val="28"/>
        </w:rPr>
        <w:t>Site internet :</w:t>
      </w:r>
      <w:r w:rsidRPr="00223B5D">
        <w:rPr>
          <w:rFonts w:ascii="Calibri" w:hAnsi="Calibri" w:cs="Calibri"/>
          <w:b/>
          <w:sz w:val="28"/>
          <w:szCs w:val="28"/>
        </w:rPr>
        <w:t xml:space="preserve"> </w:t>
      </w:r>
      <w:r w:rsidRPr="005335F1">
        <w:rPr>
          <w:rFonts w:ascii="Calibri" w:hAnsi="Calibri" w:cs="Calibri"/>
          <w:sz w:val="28"/>
          <w:szCs w:val="28"/>
        </w:rPr>
        <w:t>3977.fr</w:t>
      </w:r>
    </w:p>
    <w:p w14:paraId="7E41B4C7" w14:textId="77777777" w:rsidR="00213FD5" w:rsidRPr="001576FD" w:rsidRDefault="00213FD5" w:rsidP="00213FD5">
      <w:pPr>
        <w:spacing w:line="240" w:lineRule="auto"/>
        <w:rPr>
          <w:rFonts w:ascii="Calibri" w:hAnsi="Calibri" w:cs="Calibri"/>
          <w:sz w:val="20"/>
          <w:szCs w:val="20"/>
        </w:rPr>
      </w:pPr>
    </w:p>
    <w:p w14:paraId="39C13F43" w14:textId="77777777" w:rsidR="00213FD5" w:rsidRPr="001576FD" w:rsidRDefault="00213FD5" w:rsidP="00213FD5">
      <w:pPr>
        <w:spacing w:line="240" w:lineRule="auto"/>
        <w:rPr>
          <w:rFonts w:ascii="Calibri" w:hAnsi="Calibri" w:cs="Calibri"/>
          <w:sz w:val="20"/>
          <w:szCs w:val="20"/>
        </w:rPr>
      </w:pPr>
      <w:r w:rsidRPr="001576FD">
        <w:rPr>
          <w:rFonts w:ascii="Calibri" w:hAnsi="Calibri" w:cs="Calibri"/>
          <w:sz w:val="20"/>
          <w:szCs w:val="20"/>
        </w:rPr>
        <w:t xml:space="preserve"> </w:t>
      </w:r>
    </w:p>
    <w:p w14:paraId="45A4C8AD" w14:textId="77777777" w:rsidR="00213FD5" w:rsidRDefault="00213FD5" w:rsidP="00213FD5">
      <w:pPr>
        <w:pStyle w:val="NormalWeb"/>
        <w:spacing w:after="0"/>
        <w:jc w:val="center"/>
        <w:rPr>
          <w:rFonts w:ascii="Arial" w:hAnsi="Arial" w:cs="Arial"/>
          <w:b/>
          <w:bCs/>
          <w:color w:val="CC9900"/>
          <w:sz w:val="27"/>
          <w:szCs w:val="27"/>
        </w:rPr>
      </w:pPr>
    </w:p>
    <w:p w14:paraId="5DB37ECB" w14:textId="77777777" w:rsidR="00213FD5" w:rsidRDefault="00213FD5" w:rsidP="00213FD5">
      <w:pPr>
        <w:pStyle w:val="NormalWeb"/>
        <w:spacing w:after="0"/>
        <w:jc w:val="center"/>
        <w:rPr>
          <w:rFonts w:ascii="Arial" w:hAnsi="Arial" w:cs="Arial"/>
          <w:b/>
          <w:bCs/>
          <w:color w:val="CC9900"/>
          <w:sz w:val="27"/>
          <w:szCs w:val="27"/>
        </w:rPr>
      </w:pPr>
    </w:p>
    <w:p w14:paraId="4A142BCE" w14:textId="77777777" w:rsidR="00213FD5" w:rsidRDefault="00213FD5" w:rsidP="00213FD5">
      <w:pPr>
        <w:pStyle w:val="NormalWeb"/>
        <w:spacing w:after="0"/>
        <w:jc w:val="center"/>
        <w:rPr>
          <w:rFonts w:ascii="Arial" w:hAnsi="Arial" w:cs="Arial"/>
          <w:b/>
          <w:bCs/>
          <w:color w:val="CC9900"/>
          <w:sz w:val="27"/>
          <w:szCs w:val="27"/>
        </w:rPr>
      </w:pPr>
    </w:p>
    <w:p w14:paraId="02E1538F" w14:textId="77777777" w:rsidR="00213FD5" w:rsidRDefault="00213FD5" w:rsidP="00213FD5">
      <w:pPr>
        <w:pStyle w:val="NormalWeb"/>
        <w:spacing w:after="0"/>
        <w:jc w:val="center"/>
        <w:rPr>
          <w:rFonts w:ascii="Arial" w:hAnsi="Arial" w:cs="Arial"/>
          <w:b/>
          <w:bCs/>
          <w:color w:val="CC9900"/>
          <w:sz w:val="27"/>
          <w:szCs w:val="27"/>
        </w:rPr>
      </w:pPr>
    </w:p>
    <w:p w14:paraId="194F40A3" w14:textId="77777777" w:rsidR="00213FD5" w:rsidRDefault="00213FD5" w:rsidP="00213FD5">
      <w:pPr>
        <w:pStyle w:val="NormalWeb"/>
        <w:spacing w:after="0"/>
        <w:jc w:val="center"/>
        <w:rPr>
          <w:rFonts w:ascii="Arial" w:hAnsi="Arial" w:cs="Arial"/>
          <w:b/>
          <w:bCs/>
          <w:color w:val="CC9900"/>
          <w:sz w:val="27"/>
          <w:szCs w:val="27"/>
        </w:rPr>
      </w:pPr>
    </w:p>
    <w:p w14:paraId="106F5CBA" w14:textId="77777777" w:rsidR="00213FD5" w:rsidRDefault="00213FD5" w:rsidP="00213FD5">
      <w:pPr>
        <w:pStyle w:val="NormalWeb"/>
        <w:spacing w:after="0"/>
        <w:jc w:val="center"/>
        <w:rPr>
          <w:rFonts w:ascii="Arial" w:hAnsi="Arial" w:cs="Arial"/>
          <w:b/>
          <w:bCs/>
          <w:color w:val="CC9900"/>
          <w:sz w:val="27"/>
          <w:szCs w:val="27"/>
        </w:rPr>
      </w:pPr>
    </w:p>
    <w:p w14:paraId="591FC93F" w14:textId="77777777" w:rsidR="00213FD5" w:rsidRDefault="00213FD5" w:rsidP="00213FD5">
      <w:pPr>
        <w:spacing w:line="240" w:lineRule="auto"/>
        <w:jc w:val="right"/>
        <w:rPr>
          <w:rFonts w:ascii="Calibri" w:hAnsi="Calibri" w:cs="Calibri"/>
          <w:noProof/>
          <w:sz w:val="20"/>
          <w:szCs w:val="20"/>
        </w:rPr>
      </w:pPr>
    </w:p>
    <w:p w14:paraId="33786A8D" w14:textId="7FB10EAE" w:rsidR="00213FD5" w:rsidRDefault="00213FD5" w:rsidP="00213FD5">
      <w:pPr>
        <w:spacing w:line="240" w:lineRule="auto"/>
        <w:jc w:val="right"/>
        <w:rPr>
          <w:rFonts w:ascii="Calibri" w:hAnsi="Calibri" w:cs="Calibri"/>
          <w:sz w:val="20"/>
          <w:szCs w:val="20"/>
        </w:rPr>
      </w:pPr>
    </w:p>
    <w:p w14:paraId="2D9C75F2" w14:textId="77777777" w:rsidR="00213FD5" w:rsidRDefault="00213FD5" w:rsidP="00213FD5">
      <w:pPr>
        <w:spacing w:line="240" w:lineRule="auto"/>
        <w:rPr>
          <w:rFonts w:ascii="Calibri" w:hAnsi="Calibri" w:cs="Calibri"/>
          <w:sz w:val="20"/>
          <w:szCs w:val="20"/>
        </w:rPr>
      </w:pPr>
    </w:p>
    <w:p w14:paraId="66658CC5" w14:textId="77777777" w:rsidR="00213FD5" w:rsidRDefault="00213FD5" w:rsidP="00213FD5">
      <w:pPr>
        <w:spacing w:line="240" w:lineRule="auto"/>
        <w:rPr>
          <w:rFonts w:ascii="Calibri" w:hAnsi="Calibri" w:cs="Calibri"/>
          <w:sz w:val="20"/>
          <w:szCs w:val="20"/>
        </w:rPr>
      </w:pPr>
    </w:p>
    <w:p w14:paraId="16CE69A7" w14:textId="7E59938D" w:rsidR="00213FD5" w:rsidRDefault="00E72E24" w:rsidP="00E72E24">
      <w:pPr>
        <w:spacing w:line="240" w:lineRule="auto"/>
        <w:jc w:val="center"/>
        <w:rPr>
          <w:rFonts w:ascii="Calibri" w:hAnsi="Calibri" w:cs="Calibri"/>
          <w:sz w:val="20"/>
          <w:szCs w:val="20"/>
        </w:rPr>
      </w:pPr>
      <w:r>
        <w:rPr>
          <w:rFonts w:ascii="Calibri" w:hAnsi="Calibri" w:cs="Calibri"/>
          <w:noProof/>
          <w:sz w:val="20"/>
          <w:szCs w:val="20"/>
          <w:lang w:eastAsia="fr-FR"/>
        </w:rPr>
        <w:drawing>
          <wp:inline distT="0" distB="0" distL="0" distR="0" wp14:anchorId="4D7E73BF" wp14:editId="072B330B">
            <wp:extent cx="1757680" cy="93459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png"/>
                    <pic:cNvPicPr/>
                  </pic:nvPicPr>
                  <pic:blipFill>
                    <a:blip r:embed="rId8">
                      <a:extLst>
                        <a:ext uri="{28A0092B-C50C-407E-A947-70E740481C1C}">
                          <a14:useLocalDpi xmlns:a14="http://schemas.microsoft.com/office/drawing/2010/main" val="0"/>
                        </a:ext>
                      </a:extLst>
                    </a:blip>
                    <a:stretch>
                      <a:fillRect/>
                    </a:stretch>
                  </pic:blipFill>
                  <pic:spPr>
                    <a:xfrm>
                      <a:off x="0" y="0"/>
                      <a:ext cx="1757680" cy="934599"/>
                    </a:xfrm>
                    <a:prstGeom prst="rect">
                      <a:avLst/>
                    </a:prstGeom>
                  </pic:spPr>
                </pic:pic>
              </a:graphicData>
            </a:graphic>
          </wp:inline>
        </w:drawing>
      </w:r>
    </w:p>
    <w:p w14:paraId="07B7ECB6" w14:textId="77777777" w:rsidR="00213FD5" w:rsidRDefault="00213FD5" w:rsidP="00213FD5">
      <w:pPr>
        <w:spacing w:line="240" w:lineRule="auto"/>
        <w:rPr>
          <w:rFonts w:ascii="Calibri" w:hAnsi="Calibri" w:cs="Calibri"/>
          <w:sz w:val="20"/>
          <w:szCs w:val="20"/>
        </w:rPr>
      </w:pPr>
    </w:p>
    <w:p w14:paraId="3600A8B5" w14:textId="77777777" w:rsidR="00213FD5" w:rsidRDefault="00213FD5" w:rsidP="00213FD5">
      <w:pPr>
        <w:spacing w:line="240" w:lineRule="auto"/>
        <w:rPr>
          <w:rFonts w:ascii="Calibri" w:hAnsi="Calibri" w:cs="Calibri"/>
          <w:sz w:val="20"/>
          <w:szCs w:val="20"/>
        </w:rPr>
      </w:pPr>
    </w:p>
    <w:p w14:paraId="5254F022" w14:textId="77777777" w:rsidR="00213FD5" w:rsidRPr="001576FD" w:rsidRDefault="00213FD5" w:rsidP="00213FD5">
      <w:pPr>
        <w:spacing w:line="240" w:lineRule="auto"/>
        <w:rPr>
          <w:rFonts w:ascii="Calibri" w:hAnsi="Calibri" w:cs="Calibri"/>
          <w:sz w:val="20"/>
          <w:szCs w:val="20"/>
        </w:rPr>
      </w:pPr>
    </w:p>
    <w:p w14:paraId="1F8D3407" w14:textId="0506BB2B" w:rsidR="00213FD5" w:rsidRDefault="00213FD5" w:rsidP="00213FD5">
      <w:pPr>
        <w:spacing w:line="240" w:lineRule="auto"/>
        <w:rPr>
          <w:rFonts w:ascii="Calibri" w:hAnsi="Calibri" w:cs="Calibri"/>
          <w:sz w:val="20"/>
          <w:szCs w:val="20"/>
        </w:rPr>
      </w:pPr>
    </w:p>
    <w:p w14:paraId="6E471DFC" w14:textId="21D08FDB" w:rsidR="006C30D6" w:rsidRDefault="006C30D6" w:rsidP="00213FD5">
      <w:pPr>
        <w:spacing w:line="240" w:lineRule="auto"/>
        <w:rPr>
          <w:rFonts w:ascii="Calibri" w:hAnsi="Calibri" w:cs="Calibri"/>
          <w:sz w:val="20"/>
          <w:szCs w:val="20"/>
        </w:rPr>
      </w:pPr>
    </w:p>
    <w:p w14:paraId="592B9ACD" w14:textId="77777777" w:rsidR="00F613F0" w:rsidRDefault="00F613F0" w:rsidP="00213FD5">
      <w:pPr>
        <w:spacing w:line="240" w:lineRule="auto"/>
        <w:rPr>
          <w:rFonts w:ascii="Calibri" w:hAnsi="Calibri" w:cs="Calibri"/>
          <w:sz w:val="20"/>
          <w:szCs w:val="20"/>
        </w:rPr>
      </w:pPr>
    </w:p>
    <w:p w14:paraId="7E0C29A1" w14:textId="33A60398" w:rsidR="00734477" w:rsidRDefault="00734477" w:rsidP="00213FD5">
      <w:pPr>
        <w:spacing w:line="240" w:lineRule="auto"/>
        <w:rPr>
          <w:rFonts w:ascii="Calibri" w:hAnsi="Calibri" w:cs="Calibri"/>
          <w:sz w:val="20"/>
          <w:szCs w:val="20"/>
        </w:rPr>
      </w:pPr>
    </w:p>
    <w:p w14:paraId="02E4ACAC" w14:textId="19C0FCC8" w:rsidR="00734477" w:rsidRDefault="00734477" w:rsidP="00213FD5">
      <w:pPr>
        <w:spacing w:line="240" w:lineRule="auto"/>
        <w:rPr>
          <w:rFonts w:ascii="Calibri" w:hAnsi="Calibri" w:cs="Calibri"/>
          <w:sz w:val="20"/>
          <w:szCs w:val="20"/>
        </w:rPr>
      </w:pPr>
    </w:p>
    <w:p w14:paraId="1BAE4446" w14:textId="77777777" w:rsidR="00734477" w:rsidRPr="001576FD" w:rsidRDefault="00734477" w:rsidP="00213FD5">
      <w:pPr>
        <w:spacing w:line="240" w:lineRule="auto"/>
        <w:rPr>
          <w:rFonts w:ascii="Calibri" w:hAnsi="Calibri" w:cs="Calibri"/>
          <w:sz w:val="20"/>
          <w:szCs w:val="20"/>
        </w:rPr>
      </w:pPr>
    </w:p>
    <w:p w14:paraId="3E8837C0" w14:textId="007A7F8D" w:rsidR="00213FD5" w:rsidRDefault="00213FD5" w:rsidP="00E72E24">
      <w:pPr>
        <w:spacing w:line="240" w:lineRule="auto"/>
      </w:pPr>
    </w:p>
    <w:p w14:paraId="568BDCD9" w14:textId="77777777" w:rsidR="00E72E24" w:rsidRPr="004F00C6" w:rsidRDefault="00E72E24" w:rsidP="00E72E24">
      <w:pPr>
        <w:spacing w:after="0" w:line="264" w:lineRule="auto"/>
        <w:ind w:left="1" w:hanging="1"/>
        <w:jc w:val="center"/>
        <w:rPr>
          <w:rFonts w:ascii="Calibri" w:hAnsi="Calibri" w:cs="Calibri"/>
          <w:b/>
          <w:color w:val="002060"/>
          <w:spacing w:val="4"/>
          <w:sz w:val="40"/>
          <w:szCs w:val="40"/>
        </w:rPr>
      </w:pPr>
      <w:r w:rsidRPr="004F00C6">
        <w:rPr>
          <w:rFonts w:ascii="Calibri" w:hAnsi="Calibri" w:cs="Calibri"/>
          <w:b/>
          <w:color w:val="002060"/>
          <w:spacing w:val="4"/>
          <w:sz w:val="40"/>
          <w:szCs w:val="40"/>
        </w:rPr>
        <w:t>ALMA 22</w:t>
      </w:r>
    </w:p>
    <w:p w14:paraId="0737B2EF" w14:textId="5227669A" w:rsidR="00213FD5" w:rsidRPr="00316609" w:rsidRDefault="00505399" w:rsidP="00B97EC4">
      <w:pPr>
        <w:jc w:val="center"/>
      </w:pPr>
      <w:r w:rsidRPr="004F00C6">
        <w:rPr>
          <w:b/>
          <w:bCs/>
          <w:color w:val="ED7D31" w:themeColor="accent2"/>
          <w:sz w:val="32"/>
          <w:szCs w:val="32"/>
        </w:rPr>
        <w:t>Le Courage de voir, le Choix d’en Parler !</w:t>
      </w:r>
    </w:p>
    <w:p w14:paraId="7ED82515" w14:textId="77777777" w:rsidR="00213FD5" w:rsidRPr="001576FD" w:rsidRDefault="00213FD5" w:rsidP="00213FD5">
      <w:pPr>
        <w:spacing w:line="240" w:lineRule="auto"/>
        <w:rPr>
          <w:rFonts w:ascii="Calibri" w:hAnsi="Calibri" w:cs="Calibri"/>
          <w:sz w:val="20"/>
          <w:szCs w:val="20"/>
        </w:rPr>
      </w:pPr>
    </w:p>
    <w:p w14:paraId="4513818D" w14:textId="77777777" w:rsidR="00213FD5" w:rsidRPr="001576FD" w:rsidRDefault="00213FD5" w:rsidP="00213FD5">
      <w:pPr>
        <w:spacing w:line="240" w:lineRule="auto"/>
        <w:rPr>
          <w:rFonts w:ascii="Calibri" w:hAnsi="Calibri" w:cs="Calibri"/>
          <w:b/>
          <w:i/>
          <w:color w:val="00589A"/>
          <w:sz w:val="14"/>
          <w:szCs w:val="14"/>
        </w:rPr>
      </w:pPr>
    </w:p>
    <w:p w14:paraId="185DDFDB" w14:textId="77777777" w:rsidR="00213FD5" w:rsidRPr="001576FD" w:rsidRDefault="00213FD5" w:rsidP="00213FD5">
      <w:pPr>
        <w:spacing w:line="264" w:lineRule="auto"/>
        <w:ind w:left="329"/>
        <w:rPr>
          <w:rFonts w:ascii="Calibri" w:hAnsi="Calibri" w:cs="Calibri"/>
          <w:color w:val="1F4E79"/>
          <w:spacing w:val="4"/>
          <w:sz w:val="18"/>
          <w:szCs w:val="18"/>
        </w:rPr>
      </w:pPr>
    </w:p>
    <w:p w14:paraId="23F2A99E" w14:textId="2F61CD25" w:rsidR="00734477" w:rsidRDefault="00734477" w:rsidP="004F00C6">
      <w:pPr>
        <w:spacing w:after="0" w:line="264" w:lineRule="auto"/>
        <w:ind w:left="1" w:hanging="1"/>
        <w:jc w:val="center"/>
        <w:rPr>
          <w:rFonts w:ascii="Calibri" w:hAnsi="Calibri" w:cs="Calibri"/>
          <w:b/>
          <w:color w:val="002060"/>
          <w:spacing w:val="4"/>
          <w:sz w:val="40"/>
          <w:szCs w:val="40"/>
        </w:rPr>
      </w:pPr>
    </w:p>
    <w:p w14:paraId="5607DE81" w14:textId="06EFE172" w:rsidR="00734477" w:rsidRDefault="00734477" w:rsidP="004F00C6">
      <w:pPr>
        <w:spacing w:after="0" w:line="264" w:lineRule="auto"/>
        <w:ind w:left="1" w:hanging="1"/>
        <w:jc w:val="center"/>
        <w:rPr>
          <w:rFonts w:ascii="Calibri" w:hAnsi="Calibri" w:cs="Calibri"/>
          <w:b/>
          <w:color w:val="002060"/>
          <w:spacing w:val="4"/>
          <w:sz w:val="40"/>
          <w:szCs w:val="40"/>
        </w:rPr>
      </w:pPr>
    </w:p>
    <w:p w14:paraId="3BA87914" w14:textId="4939C39D" w:rsidR="00734477" w:rsidRDefault="00734477" w:rsidP="004F00C6">
      <w:pPr>
        <w:spacing w:after="0" w:line="264" w:lineRule="auto"/>
        <w:ind w:left="1" w:hanging="1"/>
        <w:jc w:val="center"/>
        <w:rPr>
          <w:rFonts w:ascii="Calibri" w:hAnsi="Calibri" w:cs="Calibri"/>
          <w:b/>
          <w:color w:val="002060"/>
          <w:spacing w:val="4"/>
          <w:sz w:val="40"/>
          <w:szCs w:val="40"/>
        </w:rPr>
      </w:pPr>
    </w:p>
    <w:p w14:paraId="48124596" w14:textId="00046662" w:rsidR="00734477" w:rsidRDefault="00734477" w:rsidP="004F00C6">
      <w:pPr>
        <w:spacing w:after="0" w:line="264" w:lineRule="auto"/>
        <w:ind w:left="1" w:hanging="1"/>
        <w:jc w:val="center"/>
        <w:rPr>
          <w:rFonts w:ascii="Calibri" w:hAnsi="Calibri" w:cs="Calibri"/>
          <w:b/>
          <w:color w:val="002060"/>
          <w:spacing w:val="4"/>
          <w:sz w:val="40"/>
          <w:szCs w:val="40"/>
        </w:rPr>
      </w:pPr>
    </w:p>
    <w:p w14:paraId="43D87DBE" w14:textId="635CA815" w:rsidR="00734477" w:rsidRDefault="00734477" w:rsidP="004F00C6">
      <w:pPr>
        <w:spacing w:after="0" w:line="264" w:lineRule="auto"/>
        <w:ind w:left="1" w:hanging="1"/>
        <w:jc w:val="center"/>
        <w:rPr>
          <w:rFonts w:ascii="Calibri" w:hAnsi="Calibri" w:cs="Calibri"/>
          <w:b/>
          <w:color w:val="002060"/>
          <w:spacing w:val="4"/>
          <w:sz w:val="40"/>
          <w:szCs w:val="40"/>
        </w:rPr>
      </w:pPr>
    </w:p>
    <w:p w14:paraId="74A90EF5" w14:textId="489AFBBF" w:rsidR="00734477" w:rsidRDefault="00734477" w:rsidP="004F00C6">
      <w:pPr>
        <w:spacing w:after="0" w:line="264" w:lineRule="auto"/>
        <w:ind w:left="1" w:hanging="1"/>
        <w:jc w:val="center"/>
        <w:rPr>
          <w:rFonts w:ascii="Calibri" w:hAnsi="Calibri" w:cs="Calibri"/>
          <w:b/>
          <w:color w:val="002060"/>
          <w:spacing w:val="4"/>
          <w:sz w:val="40"/>
          <w:szCs w:val="40"/>
        </w:rPr>
      </w:pPr>
    </w:p>
    <w:p w14:paraId="7CB8A0CE" w14:textId="51FDF78B" w:rsidR="006C30D6" w:rsidRDefault="006C30D6" w:rsidP="004F00C6">
      <w:pPr>
        <w:spacing w:after="0" w:line="264" w:lineRule="auto"/>
        <w:ind w:left="1" w:hanging="1"/>
        <w:jc w:val="center"/>
        <w:rPr>
          <w:rFonts w:ascii="Calibri" w:hAnsi="Calibri" w:cs="Calibri"/>
          <w:b/>
          <w:color w:val="002060"/>
          <w:spacing w:val="4"/>
          <w:sz w:val="40"/>
          <w:szCs w:val="40"/>
        </w:rPr>
      </w:pPr>
    </w:p>
    <w:p w14:paraId="170E8151" w14:textId="2283B088" w:rsidR="006C30D6" w:rsidRDefault="006C30D6" w:rsidP="004F00C6">
      <w:pPr>
        <w:spacing w:after="0" w:line="264" w:lineRule="auto"/>
        <w:ind w:left="1" w:hanging="1"/>
        <w:jc w:val="center"/>
        <w:rPr>
          <w:rFonts w:ascii="Calibri" w:hAnsi="Calibri" w:cs="Calibri"/>
          <w:b/>
          <w:color w:val="002060"/>
          <w:spacing w:val="4"/>
          <w:sz w:val="40"/>
          <w:szCs w:val="40"/>
        </w:rPr>
      </w:pPr>
    </w:p>
    <w:p w14:paraId="2B53EA17" w14:textId="080113DB" w:rsidR="00213FD5" w:rsidRPr="00BD18E1" w:rsidRDefault="00734477" w:rsidP="004F00C6">
      <w:pPr>
        <w:spacing w:after="0" w:line="264" w:lineRule="auto"/>
        <w:jc w:val="center"/>
        <w:rPr>
          <w:rFonts w:ascii="Calibri" w:hAnsi="Calibri" w:cs="Calibri"/>
          <w:b/>
          <w:color w:val="002060"/>
          <w:spacing w:val="4"/>
          <w:sz w:val="28"/>
          <w:szCs w:val="28"/>
          <w:lang w:val="en-US"/>
        </w:rPr>
      </w:pPr>
      <w:r w:rsidRPr="00BD18E1">
        <w:rPr>
          <w:rFonts w:ascii="Calibri" w:hAnsi="Calibri" w:cs="Calibri"/>
          <w:b/>
          <w:color w:val="002060"/>
          <w:spacing w:val="4"/>
          <w:sz w:val="28"/>
          <w:szCs w:val="28"/>
          <w:lang w:val="en-US"/>
        </w:rPr>
        <w:t xml:space="preserve">ALMA 22 - </w:t>
      </w:r>
      <w:r w:rsidR="00213FD5" w:rsidRPr="00BD18E1">
        <w:rPr>
          <w:rFonts w:ascii="Calibri" w:hAnsi="Calibri" w:cs="Calibri"/>
          <w:b/>
          <w:color w:val="002060"/>
          <w:spacing w:val="4"/>
          <w:sz w:val="28"/>
          <w:szCs w:val="28"/>
          <w:lang w:val="en-US"/>
        </w:rPr>
        <w:t xml:space="preserve">BP 64618 – 22046 Saint </w:t>
      </w:r>
      <w:proofErr w:type="spellStart"/>
      <w:r w:rsidR="00213FD5" w:rsidRPr="00BD18E1">
        <w:rPr>
          <w:rFonts w:ascii="Calibri" w:hAnsi="Calibri" w:cs="Calibri"/>
          <w:b/>
          <w:color w:val="002060"/>
          <w:spacing w:val="4"/>
          <w:sz w:val="28"/>
          <w:szCs w:val="28"/>
          <w:lang w:val="en-US"/>
        </w:rPr>
        <w:t>Brieuc</w:t>
      </w:r>
      <w:proofErr w:type="spellEnd"/>
      <w:r w:rsidR="00213FD5" w:rsidRPr="00BD18E1">
        <w:rPr>
          <w:rFonts w:ascii="Calibri" w:hAnsi="Calibri" w:cs="Calibri"/>
          <w:b/>
          <w:color w:val="002060"/>
          <w:spacing w:val="4"/>
          <w:sz w:val="28"/>
          <w:szCs w:val="28"/>
          <w:lang w:val="en-US"/>
        </w:rPr>
        <w:t xml:space="preserve"> Cedex 2</w:t>
      </w:r>
    </w:p>
    <w:p w14:paraId="4D4831E0" w14:textId="27130B25" w:rsidR="00213FD5" w:rsidRPr="00734477" w:rsidRDefault="00213FD5" w:rsidP="004F00C6">
      <w:pPr>
        <w:spacing w:after="0" w:line="264" w:lineRule="auto"/>
        <w:jc w:val="center"/>
        <w:rPr>
          <w:rFonts w:ascii="Calibri" w:hAnsi="Calibri" w:cs="Calibri"/>
          <w:bCs/>
          <w:color w:val="002060"/>
          <w:spacing w:val="4"/>
          <w:sz w:val="28"/>
          <w:szCs w:val="28"/>
        </w:rPr>
      </w:pPr>
      <w:r w:rsidRPr="00734477">
        <w:rPr>
          <w:rFonts w:ascii="Calibri" w:hAnsi="Calibri" w:cs="Calibri"/>
          <w:bCs/>
          <w:color w:val="002060"/>
          <w:spacing w:val="4"/>
          <w:sz w:val="28"/>
          <w:szCs w:val="28"/>
        </w:rPr>
        <w:t xml:space="preserve">Tél : 02 96 33 11 11 - contact@alma22.fr </w:t>
      </w:r>
      <w:r w:rsidR="00734477">
        <w:rPr>
          <w:rFonts w:ascii="Calibri" w:hAnsi="Calibri" w:cs="Calibri"/>
          <w:bCs/>
          <w:color w:val="002060"/>
          <w:spacing w:val="4"/>
          <w:sz w:val="28"/>
          <w:szCs w:val="28"/>
        </w:rPr>
        <w:t>–</w:t>
      </w:r>
      <w:r w:rsidRPr="00734477">
        <w:rPr>
          <w:rFonts w:ascii="Calibri" w:hAnsi="Calibri" w:cs="Calibri"/>
          <w:bCs/>
          <w:color w:val="002060"/>
          <w:spacing w:val="4"/>
          <w:sz w:val="28"/>
          <w:szCs w:val="28"/>
        </w:rPr>
        <w:t xml:space="preserve"> </w:t>
      </w:r>
      <w:r w:rsidR="00734477">
        <w:rPr>
          <w:rFonts w:ascii="Calibri" w:hAnsi="Calibri" w:cs="Calibri"/>
          <w:bCs/>
          <w:color w:val="002060"/>
          <w:spacing w:val="4"/>
          <w:sz w:val="28"/>
          <w:szCs w:val="28"/>
        </w:rPr>
        <w:t>ALMA22</w:t>
      </w:r>
      <w:r w:rsidRPr="00734477">
        <w:rPr>
          <w:rFonts w:ascii="Calibri" w:hAnsi="Calibri" w:cs="Calibri"/>
          <w:bCs/>
          <w:color w:val="002060"/>
          <w:spacing w:val="4"/>
          <w:sz w:val="28"/>
          <w:szCs w:val="28"/>
        </w:rPr>
        <w:t>.fr</w:t>
      </w:r>
    </w:p>
    <w:p w14:paraId="106670DC" w14:textId="77777777" w:rsidR="004F00C6" w:rsidRDefault="004F00C6" w:rsidP="00213FD5">
      <w:pPr>
        <w:spacing w:after="0" w:line="264" w:lineRule="auto"/>
        <w:ind w:left="2699"/>
        <w:rPr>
          <w:rFonts w:cs="Calibri"/>
          <w:b/>
          <w:color w:val="002060"/>
          <w:spacing w:val="4"/>
          <w:sz w:val="20"/>
          <w:szCs w:val="20"/>
        </w:rPr>
      </w:pPr>
    </w:p>
    <w:p w14:paraId="56A5A206" w14:textId="77777777" w:rsidR="004F00C6" w:rsidRDefault="004F00C6" w:rsidP="00213FD5">
      <w:pPr>
        <w:spacing w:after="0" w:line="264" w:lineRule="auto"/>
        <w:ind w:left="2699"/>
        <w:rPr>
          <w:rFonts w:cs="Calibri"/>
          <w:b/>
          <w:color w:val="002060"/>
          <w:spacing w:val="4"/>
          <w:sz w:val="20"/>
          <w:szCs w:val="20"/>
        </w:rPr>
      </w:pPr>
    </w:p>
    <w:p w14:paraId="65AE2DB9" w14:textId="45047267" w:rsidR="00213FD5" w:rsidRPr="004F00C6" w:rsidRDefault="00213FD5" w:rsidP="00213FD5">
      <w:pPr>
        <w:spacing w:after="0" w:line="264" w:lineRule="auto"/>
        <w:ind w:left="2699"/>
        <w:rPr>
          <w:rFonts w:cs="Calibri"/>
          <w:b/>
          <w:color w:val="002060"/>
          <w:spacing w:val="4"/>
          <w:sz w:val="20"/>
          <w:szCs w:val="20"/>
        </w:rPr>
      </w:pPr>
      <w:r w:rsidRPr="004F00C6">
        <w:rPr>
          <w:rFonts w:cs="Calibri"/>
          <w:b/>
          <w:color w:val="002060"/>
          <w:spacing w:val="4"/>
          <w:sz w:val="20"/>
          <w:szCs w:val="20"/>
        </w:rPr>
        <w:t>Association loi 1901 - Siret n° 497 720 987 000 21</w:t>
      </w:r>
    </w:p>
    <w:p w14:paraId="661CF9C2" w14:textId="77777777" w:rsidR="00213FD5" w:rsidRPr="004F00C6" w:rsidRDefault="00213FD5" w:rsidP="00213FD5">
      <w:pPr>
        <w:rPr>
          <w:color w:val="002060"/>
          <w:sz w:val="20"/>
          <w:szCs w:val="20"/>
        </w:rPr>
      </w:pPr>
    </w:p>
    <w:sectPr w:rsidR="00213FD5" w:rsidRPr="004F00C6" w:rsidSect="00BD18E1">
      <w:headerReference w:type="default" r:id="rId41"/>
      <w:footerReference w:type="default" r:id="rId42"/>
      <w:pgSz w:w="11906" w:h="16838"/>
      <w:pgMar w:top="-139" w:right="1417" w:bottom="1135" w:left="1417" w:header="143"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85EDA" w14:textId="77777777" w:rsidR="001C149C" w:rsidRDefault="001C149C" w:rsidP="00E839A7">
      <w:pPr>
        <w:spacing w:after="0" w:line="240" w:lineRule="auto"/>
      </w:pPr>
      <w:r>
        <w:separator/>
      </w:r>
    </w:p>
  </w:endnote>
  <w:endnote w:type="continuationSeparator" w:id="0">
    <w:p w14:paraId="5F3E9FDE" w14:textId="77777777" w:rsidR="001C149C" w:rsidRDefault="001C149C" w:rsidP="00E83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ejaVuSansCondensed">
    <w:altName w:val="Arial"/>
    <w:charset w:val="00"/>
    <w:family w:val="swiss"/>
    <w:pitch w:val="default"/>
  </w:font>
  <w:font w:name="Wingdings 2">
    <w:panose1 w:val="05020102010507070707"/>
    <w:charset w:val="02"/>
    <w:family w:val="roman"/>
    <w:pitch w:val="variable"/>
    <w:sig w:usb0="00000000" w:usb1="10000000" w:usb2="00000000" w:usb3="00000000" w:csb0="80000000" w:csb1="00000000"/>
  </w:font>
  <w:font w:name="Avenir Next LT Pro Light">
    <w:altName w:val="Arial"/>
    <w:charset w:val="00"/>
    <w:family w:val="swiss"/>
    <w:pitch w:val="variable"/>
    <w:sig w:usb0="A00000EF" w:usb1="5000204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425764"/>
      <w:docPartObj>
        <w:docPartGallery w:val="Page Numbers (Bottom of Page)"/>
        <w:docPartUnique/>
      </w:docPartObj>
    </w:sdtPr>
    <w:sdtContent>
      <w:p w14:paraId="29E1EF4B" w14:textId="4AEB9FDA" w:rsidR="00E31E58" w:rsidRDefault="00E31E58" w:rsidP="00B33758">
        <w:pPr>
          <w:pStyle w:val="Pieddepage"/>
          <w:jc w:val="center"/>
        </w:pPr>
        <w:r>
          <w:fldChar w:fldCharType="begin"/>
        </w:r>
        <w:r>
          <w:instrText>PAGE   \* MERGEFORMAT</w:instrText>
        </w:r>
        <w:r>
          <w:fldChar w:fldCharType="separate"/>
        </w:r>
        <w:r w:rsidR="004029D9">
          <w:rPr>
            <w:noProof/>
          </w:rPr>
          <w:t>16</w:t>
        </w:r>
        <w:r>
          <w:fldChar w:fldCharType="end"/>
        </w:r>
      </w:p>
    </w:sdtContent>
  </w:sdt>
  <w:p w14:paraId="5BA5DA20" w14:textId="77777777" w:rsidR="00E31E58" w:rsidRDefault="00E31E58">
    <w:pPr>
      <w:pStyle w:val="Pieddepage"/>
    </w:pPr>
  </w:p>
  <w:p w14:paraId="5683F35D" w14:textId="77777777" w:rsidR="00E31E58" w:rsidRDefault="00E31E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2EDAC" w14:textId="77777777" w:rsidR="001C149C" w:rsidRDefault="001C149C" w:rsidP="00E839A7">
      <w:pPr>
        <w:spacing w:after="0" w:line="240" w:lineRule="auto"/>
      </w:pPr>
      <w:r>
        <w:separator/>
      </w:r>
    </w:p>
  </w:footnote>
  <w:footnote w:type="continuationSeparator" w:id="0">
    <w:p w14:paraId="2B31F028" w14:textId="77777777" w:rsidR="001C149C" w:rsidRDefault="001C149C" w:rsidP="00E83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17B5" w14:textId="77777777" w:rsidR="00E31E58" w:rsidRPr="00216F72" w:rsidRDefault="00E31E58" w:rsidP="00E839A7">
    <w:pPr>
      <w:pStyle w:val="En-tte"/>
      <w:tabs>
        <w:tab w:val="clear" w:pos="4536"/>
        <w:tab w:val="left" w:pos="3687"/>
        <w:tab w:val="center" w:pos="4535"/>
      </w:tabs>
      <w:jc w:val="center"/>
      <w:rPr>
        <w:rFonts w:asciiTheme="minorHAnsi" w:hAnsiTheme="minorHAnsi" w:cstheme="minorHAnsi"/>
        <w:sz w:val="16"/>
        <w:szCs w:val="16"/>
      </w:rPr>
    </w:pPr>
    <w:r>
      <w:rPr>
        <w:rFonts w:ascii="Calibri" w:hAnsi="Calibri" w:cs="Calibri"/>
        <w:i/>
        <w:sz w:val="16"/>
        <w:szCs w:val="16"/>
      </w:rPr>
      <w:t>-</w:t>
    </w:r>
  </w:p>
  <w:p w14:paraId="700A39EA" w14:textId="77777777" w:rsidR="00E31E58" w:rsidRDefault="00E31E58">
    <w:pPr>
      <w:pStyle w:val="En-tte"/>
    </w:pPr>
  </w:p>
  <w:p w14:paraId="2F79EFFB" w14:textId="77777777" w:rsidR="00E31E58" w:rsidRDefault="00E31E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619"/>
    <w:multiLevelType w:val="multilevel"/>
    <w:tmpl w:val="4BF0C7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start w:val="2021"/>
      <w:numFmt w:val="bullet"/>
      <w:lvlText w:val="-"/>
      <w:lvlJc w:val="left"/>
      <w:pPr>
        <w:ind w:left="2160" w:hanging="360"/>
      </w:pPr>
      <w:rPr>
        <w:rFonts w:ascii="Calibri" w:eastAsia="Calibri" w:hAnsi="Calibri" w:cs="Calibri"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654D3"/>
    <w:multiLevelType w:val="hybridMultilevel"/>
    <w:tmpl w:val="D670F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EB7A6A"/>
    <w:multiLevelType w:val="hybridMultilevel"/>
    <w:tmpl w:val="68807594"/>
    <w:lvl w:ilvl="0" w:tplc="124E857C">
      <w:start w:val="1"/>
      <w:numFmt w:val="bullet"/>
      <w:lvlText w:val="F"/>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CEE28CB"/>
    <w:multiLevelType w:val="hybridMultilevel"/>
    <w:tmpl w:val="141845F2"/>
    <w:lvl w:ilvl="0" w:tplc="D654D7BC">
      <w:start w:val="1"/>
      <w:numFmt w:val="bullet"/>
      <w:lvlText w:val=""/>
      <w:lvlJc w:val="left"/>
      <w:pPr>
        <w:ind w:left="1575" w:hanging="360"/>
      </w:pPr>
      <w:rPr>
        <w:rFonts w:ascii="Wingdings" w:hAnsi="Wingdings" w:hint="default"/>
        <w:color w:val="2E74B5" w:themeColor="accent1" w:themeShade="BF"/>
        <w:sz w:val="24"/>
        <w:szCs w:val="24"/>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4" w15:restartNumberingAfterBreak="0">
    <w:nsid w:val="0EEC21B3"/>
    <w:multiLevelType w:val="hybridMultilevel"/>
    <w:tmpl w:val="00FE89E0"/>
    <w:lvl w:ilvl="0" w:tplc="124E857C">
      <w:start w:val="1"/>
      <w:numFmt w:val="bullet"/>
      <w:lvlText w:val="F"/>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B936AC"/>
    <w:multiLevelType w:val="hybridMultilevel"/>
    <w:tmpl w:val="4B648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342C95"/>
    <w:multiLevelType w:val="hybridMultilevel"/>
    <w:tmpl w:val="6C46580E"/>
    <w:lvl w:ilvl="0" w:tplc="124E857C">
      <w:start w:val="1"/>
      <w:numFmt w:val="bullet"/>
      <w:lvlText w:val="F"/>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5E76825"/>
    <w:multiLevelType w:val="hybridMultilevel"/>
    <w:tmpl w:val="190C49BC"/>
    <w:lvl w:ilvl="0" w:tplc="124E857C">
      <w:start w:val="1"/>
      <w:numFmt w:val="bullet"/>
      <w:lvlText w:val="F"/>
      <w:lvlJc w:val="left"/>
      <w:pPr>
        <w:ind w:left="1342" w:hanging="360"/>
      </w:pPr>
      <w:rPr>
        <w:rFonts w:ascii="Wingdings" w:hAnsi="Wingdings" w:hint="default"/>
      </w:rPr>
    </w:lvl>
    <w:lvl w:ilvl="1" w:tplc="040C0003" w:tentative="1">
      <w:start w:val="1"/>
      <w:numFmt w:val="bullet"/>
      <w:lvlText w:val="o"/>
      <w:lvlJc w:val="left"/>
      <w:pPr>
        <w:ind w:left="2062" w:hanging="360"/>
      </w:pPr>
      <w:rPr>
        <w:rFonts w:ascii="Courier New" w:hAnsi="Courier New" w:cs="Courier New" w:hint="default"/>
      </w:rPr>
    </w:lvl>
    <w:lvl w:ilvl="2" w:tplc="040C0005" w:tentative="1">
      <w:start w:val="1"/>
      <w:numFmt w:val="bullet"/>
      <w:lvlText w:val=""/>
      <w:lvlJc w:val="left"/>
      <w:pPr>
        <w:ind w:left="2782" w:hanging="360"/>
      </w:pPr>
      <w:rPr>
        <w:rFonts w:ascii="Wingdings" w:hAnsi="Wingdings" w:hint="default"/>
      </w:rPr>
    </w:lvl>
    <w:lvl w:ilvl="3" w:tplc="040C0001" w:tentative="1">
      <w:start w:val="1"/>
      <w:numFmt w:val="bullet"/>
      <w:lvlText w:val=""/>
      <w:lvlJc w:val="left"/>
      <w:pPr>
        <w:ind w:left="3502" w:hanging="360"/>
      </w:pPr>
      <w:rPr>
        <w:rFonts w:ascii="Symbol" w:hAnsi="Symbol" w:hint="default"/>
      </w:rPr>
    </w:lvl>
    <w:lvl w:ilvl="4" w:tplc="040C0003" w:tentative="1">
      <w:start w:val="1"/>
      <w:numFmt w:val="bullet"/>
      <w:lvlText w:val="o"/>
      <w:lvlJc w:val="left"/>
      <w:pPr>
        <w:ind w:left="4222" w:hanging="360"/>
      </w:pPr>
      <w:rPr>
        <w:rFonts w:ascii="Courier New" w:hAnsi="Courier New" w:cs="Courier New" w:hint="default"/>
      </w:rPr>
    </w:lvl>
    <w:lvl w:ilvl="5" w:tplc="040C0005" w:tentative="1">
      <w:start w:val="1"/>
      <w:numFmt w:val="bullet"/>
      <w:lvlText w:val=""/>
      <w:lvlJc w:val="left"/>
      <w:pPr>
        <w:ind w:left="4942" w:hanging="360"/>
      </w:pPr>
      <w:rPr>
        <w:rFonts w:ascii="Wingdings" w:hAnsi="Wingdings" w:hint="default"/>
      </w:rPr>
    </w:lvl>
    <w:lvl w:ilvl="6" w:tplc="040C0001" w:tentative="1">
      <w:start w:val="1"/>
      <w:numFmt w:val="bullet"/>
      <w:lvlText w:val=""/>
      <w:lvlJc w:val="left"/>
      <w:pPr>
        <w:ind w:left="5662" w:hanging="360"/>
      </w:pPr>
      <w:rPr>
        <w:rFonts w:ascii="Symbol" w:hAnsi="Symbol" w:hint="default"/>
      </w:rPr>
    </w:lvl>
    <w:lvl w:ilvl="7" w:tplc="040C0003" w:tentative="1">
      <w:start w:val="1"/>
      <w:numFmt w:val="bullet"/>
      <w:lvlText w:val="o"/>
      <w:lvlJc w:val="left"/>
      <w:pPr>
        <w:ind w:left="6382" w:hanging="360"/>
      </w:pPr>
      <w:rPr>
        <w:rFonts w:ascii="Courier New" w:hAnsi="Courier New" w:cs="Courier New" w:hint="default"/>
      </w:rPr>
    </w:lvl>
    <w:lvl w:ilvl="8" w:tplc="040C0005" w:tentative="1">
      <w:start w:val="1"/>
      <w:numFmt w:val="bullet"/>
      <w:lvlText w:val=""/>
      <w:lvlJc w:val="left"/>
      <w:pPr>
        <w:ind w:left="7102" w:hanging="360"/>
      </w:pPr>
      <w:rPr>
        <w:rFonts w:ascii="Wingdings" w:hAnsi="Wingdings" w:hint="default"/>
      </w:rPr>
    </w:lvl>
  </w:abstractNum>
  <w:abstractNum w:abstractNumId="8" w15:restartNumberingAfterBreak="0">
    <w:nsid w:val="1BB05734"/>
    <w:multiLevelType w:val="hybridMultilevel"/>
    <w:tmpl w:val="60C6F6A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15:restartNumberingAfterBreak="0">
    <w:nsid w:val="278A1C59"/>
    <w:multiLevelType w:val="hybridMultilevel"/>
    <w:tmpl w:val="D6E495EE"/>
    <w:lvl w:ilvl="0" w:tplc="124E857C">
      <w:start w:val="1"/>
      <w:numFmt w:val="bullet"/>
      <w:lvlText w:val="F"/>
      <w:lvlJc w:val="left"/>
      <w:pPr>
        <w:ind w:left="2539" w:hanging="180"/>
      </w:pPr>
      <w:rPr>
        <w:rFonts w:ascii="Wingdings" w:hAnsi="Wingdings" w:hint="default"/>
        <w:w w:val="99"/>
        <w:sz w:val="20"/>
        <w:szCs w:val="20"/>
      </w:rPr>
    </w:lvl>
    <w:lvl w:ilvl="1" w:tplc="332A58F0">
      <w:numFmt w:val="bullet"/>
      <w:lvlText w:val="•"/>
      <w:lvlJc w:val="left"/>
      <w:pPr>
        <w:ind w:left="3400" w:hanging="180"/>
      </w:pPr>
      <w:rPr>
        <w:rFonts w:hint="default"/>
      </w:rPr>
    </w:lvl>
    <w:lvl w:ilvl="2" w:tplc="67EE7784">
      <w:numFmt w:val="bullet"/>
      <w:lvlText w:val="•"/>
      <w:lvlJc w:val="left"/>
      <w:pPr>
        <w:ind w:left="4261" w:hanging="180"/>
      </w:pPr>
      <w:rPr>
        <w:rFonts w:hint="default"/>
      </w:rPr>
    </w:lvl>
    <w:lvl w:ilvl="3" w:tplc="A33A6332">
      <w:numFmt w:val="bullet"/>
      <w:lvlText w:val="•"/>
      <w:lvlJc w:val="left"/>
      <w:pPr>
        <w:ind w:left="5121" w:hanging="180"/>
      </w:pPr>
      <w:rPr>
        <w:rFonts w:hint="default"/>
      </w:rPr>
    </w:lvl>
    <w:lvl w:ilvl="4" w:tplc="FA901234">
      <w:numFmt w:val="bullet"/>
      <w:lvlText w:val="•"/>
      <w:lvlJc w:val="left"/>
      <w:pPr>
        <w:ind w:left="5982" w:hanging="180"/>
      </w:pPr>
      <w:rPr>
        <w:rFonts w:hint="default"/>
      </w:rPr>
    </w:lvl>
    <w:lvl w:ilvl="5" w:tplc="937A42B8">
      <w:numFmt w:val="bullet"/>
      <w:lvlText w:val="•"/>
      <w:lvlJc w:val="left"/>
      <w:pPr>
        <w:ind w:left="6843" w:hanging="180"/>
      </w:pPr>
      <w:rPr>
        <w:rFonts w:hint="default"/>
      </w:rPr>
    </w:lvl>
    <w:lvl w:ilvl="6" w:tplc="EFAC6100">
      <w:numFmt w:val="bullet"/>
      <w:lvlText w:val="•"/>
      <w:lvlJc w:val="left"/>
      <w:pPr>
        <w:ind w:left="7703" w:hanging="180"/>
      </w:pPr>
      <w:rPr>
        <w:rFonts w:hint="default"/>
      </w:rPr>
    </w:lvl>
    <w:lvl w:ilvl="7" w:tplc="D468374C">
      <w:numFmt w:val="bullet"/>
      <w:lvlText w:val="•"/>
      <w:lvlJc w:val="left"/>
      <w:pPr>
        <w:ind w:left="8564" w:hanging="180"/>
      </w:pPr>
      <w:rPr>
        <w:rFonts w:hint="default"/>
      </w:rPr>
    </w:lvl>
    <w:lvl w:ilvl="8" w:tplc="E28E09BC">
      <w:numFmt w:val="bullet"/>
      <w:lvlText w:val="•"/>
      <w:lvlJc w:val="left"/>
      <w:pPr>
        <w:ind w:left="9425" w:hanging="180"/>
      </w:pPr>
      <w:rPr>
        <w:rFonts w:hint="default"/>
      </w:rPr>
    </w:lvl>
  </w:abstractNum>
  <w:abstractNum w:abstractNumId="10" w15:restartNumberingAfterBreak="0">
    <w:nsid w:val="2D1D7733"/>
    <w:multiLevelType w:val="hybridMultilevel"/>
    <w:tmpl w:val="7C961B9C"/>
    <w:lvl w:ilvl="0" w:tplc="E304CFCE">
      <w:start w:val="2021"/>
      <w:numFmt w:val="bullet"/>
      <w:lvlText w:val="-"/>
      <w:lvlJc w:val="left"/>
      <w:pPr>
        <w:ind w:left="388" w:hanging="360"/>
      </w:pPr>
      <w:rPr>
        <w:rFonts w:ascii="Century Gothic" w:eastAsia="Calibri" w:hAnsi="Century Gothic" w:cs="Times New Roman" w:hint="default"/>
        <w:color w:val="000000"/>
      </w:rPr>
    </w:lvl>
    <w:lvl w:ilvl="1" w:tplc="F27AB610">
      <w:start w:val="1"/>
      <w:numFmt w:val="bullet"/>
      <w:lvlText w:val=""/>
      <w:lvlJc w:val="left"/>
      <w:pPr>
        <w:ind w:left="1108" w:hanging="360"/>
      </w:pPr>
      <w:rPr>
        <w:rFonts w:ascii="Symbol" w:hAnsi="Symbol" w:hint="default"/>
      </w:rPr>
    </w:lvl>
    <w:lvl w:ilvl="2" w:tplc="040C0005" w:tentative="1">
      <w:start w:val="1"/>
      <w:numFmt w:val="bullet"/>
      <w:lvlText w:val=""/>
      <w:lvlJc w:val="left"/>
      <w:pPr>
        <w:ind w:left="1828" w:hanging="360"/>
      </w:pPr>
      <w:rPr>
        <w:rFonts w:ascii="Wingdings" w:hAnsi="Wingdings" w:hint="default"/>
      </w:rPr>
    </w:lvl>
    <w:lvl w:ilvl="3" w:tplc="040C0001" w:tentative="1">
      <w:start w:val="1"/>
      <w:numFmt w:val="bullet"/>
      <w:lvlText w:val=""/>
      <w:lvlJc w:val="left"/>
      <w:pPr>
        <w:ind w:left="2548" w:hanging="360"/>
      </w:pPr>
      <w:rPr>
        <w:rFonts w:ascii="Symbol" w:hAnsi="Symbol" w:hint="default"/>
      </w:rPr>
    </w:lvl>
    <w:lvl w:ilvl="4" w:tplc="040C0003" w:tentative="1">
      <w:start w:val="1"/>
      <w:numFmt w:val="bullet"/>
      <w:lvlText w:val="o"/>
      <w:lvlJc w:val="left"/>
      <w:pPr>
        <w:ind w:left="3268" w:hanging="360"/>
      </w:pPr>
      <w:rPr>
        <w:rFonts w:ascii="Courier New" w:hAnsi="Courier New" w:cs="Courier New" w:hint="default"/>
      </w:rPr>
    </w:lvl>
    <w:lvl w:ilvl="5" w:tplc="040C0005" w:tentative="1">
      <w:start w:val="1"/>
      <w:numFmt w:val="bullet"/>
      <w:lvlText w:val=""/>
      <w:lvlJc w:val="left"/>
      <w:pPr>
        <w:ind w:left="3988" w:hanging="360"/>
      </w:pPr>
      <w:rPr>
        <w:rFonts w:ascii="Wingdings" w:hAnsi="Wingdings" w:hint="default"/>
      </w:rPr>
    </w:lvl>
    <w:lvl w:ilvl="6" w:tplc="040C0001" w:tentative="1">
      <w:start w:val="1"/>
      <w:numFmt w:val="bullet"/>
      <w:lvlText w:val=""/>
      <w:lvlJc w:val="left"/>
      <w:pPr>
        <w:ind w:left="4708" w:hanging="360"/>
      </w:pPr>
      <w:rPr>
        <w:rFonts w:ascii="Symbol" w:hAnsi="Symbol" w:hint="default"/>
      </w:rPr>
    </w:lvl>
    <w:lvl w:ilvl="7" w:tplc="040C0003" w:tentative="1">
      <w:start w:val="1"/>
      <w:numFmt w:val="bullet"/>
      <w:lvlText w:val="o"/>
      <w:lvlJc w:val="left"/>
      <w:pPr>
        <w:ind w:left="5428" w:hanging="360"/>
      </w:pPr>
      <w:rPr>
        <w:rFonts w:ascii="Courier New" w:hAnsi="Courier New" w:cs="Courier New" w:hint="default"/>
      </w:rPr>
    </w:lvl>
    <w:lvl w:ilvl="8" w:tplc="040C0005" w:tentative="1">
      <w:start w:val="1"/>
      <w:numFmt w:val="bullet"/>
      <w:lvlText w:val=""/>
      <w:lvlJc w:val="left"/>
      <w:pPr>
        <w:ind w:left="6148" w:hanging="360"/>
      </w:pPr>
      <w:rPr>
        <w:rFonts w:ascii="Wingdings" w:hAnsi="Wingdings" w:hint="default"/>
      </w:rPr>
    </w:lvl>
  </w:abstractNum>
  <w:abstractNum w:abstractNumId="11" w15:restartNumberingAfterBreak="0">
    <w:nsid w:val="345E46BB"/>
    <w:multiLevelType w:val="hybridMultilevel"/>
    <w:tmpl w:val="82C0A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8E22BC"/>
    <w:multiLevelType w:val="hybridMultilevel"/>
    <w:tmpl w:val="76C4B16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9D259B2"/>
    <w:multiLevelType w:val="hybridMultilevel"/>
    <w:tmpl w:val="D7649548"/>
    <w:lvl w:ilvl="0" w:tplc="124E857C">
      <w:start w:val="1"/>
      <w:numFmt w:val="bullet"/>
      <w:lvlText w:val="F"/>
      <w:lvlJc w:val="left"/>
      <w:pPr>
        <w:ind w:left="1342" w:hanging="360"/>
      </w:pPr>
      <w:rPr>
        <w:rFonts w:ascii="Wingdings" w:hAnsi="Wingdings" w:hint="default"/>
      </w:rPr>
    </w:lvl>
    <w:lvl w:ilvl="1" w:tplc="FFFFFFFF" w:tentative="1">
      <w:start w:val="1"/>
      <w:numFmt w:val="bullet"/>
      <w:lvlText w:val="o"/>
      <w:lvlJc w:val="left"/>
      <w:pPr>
        <w:ind w:left="2062" w:hanging="360"/>
      </w:pPr>
      <w:rPr>
        <w:rFonts w:ascii="Courier New" w:hAnsi="Courier New" w:cs="Courier New" w:hint="default"/>
      </w:rPr>
    </w:lvl>
    <w:lvl w:ilvl="2" w:tplc="FFFFFFFF" w:tentative="1">
      <w:start w:val="1"/>
      <w:numFmt w:val="bullet"/>
      <w:lvlText w:val=""/>
      <w:lvlJc w:val="left"/>
      <w:pPr>
        <w:ind w:left="2782" w:hanging="360"/>
      </w:pPr>
      <w:rPr>
        <w:rFonts w:ascii="Wingdings" w:hAnsi="Wingdings" w:hint="default"/>
      </w:rPr>
    </w:lvl>
    <w:lvl w:ilvl="3" w:tplc="FFFFFFFF" w:tentative="1">
      <w:start w:val="1"/>
      <w:numFmt w:val="bullet"/>
      <w:lvlText w:val=""/>
      <w:lvlJc w:val="left"/>
      <w:pPr>
        <w:ind w:left="3502" w:hanging="360"/>
      </w:pPr>
      <w:rPr>
        <w:rFonts w:ascii="Symbol" w:hAnsi="Symbol" w:hint="default"/>
      </w:rPr>
    </w:lvl>
    <w:lvl w:ilvl="4" w:tplc="FFFFFFFF" w:tentative="1">
      <w:start w:val="1"/>
      <w:numFmt w:val="bullet"/>
      <w:lvlText w:val="o"/>
      <w:lvlJc w:val="left"/>
      <w:pPr>
        <w:ind w:left="4222" w:hanging="360"/>
      </w:pPr>
      <w:rPr>
        <w:rFonts w:ascii="Courier New" w:hAnsi="Courier New" w:cs="Courier New" w:hint="default"/>
      </w:rPr>
    </w:lvl>
    <w:lvl w:ilvl="5" w:tplc="FFFFFFFF" w:tentative="1">
      <w:start w:val="1"/>
      <w:numFmt w:val="bullet"/>
      <w:lvlText w:val=""/>
      <w:lvlJc w:val="left"/>
      <w:pPr>
        <w:ind w:left="4942" w:hanging="360"/>
      </w:pPr>
      <w:rPr>
        <w:rFonts w:ascii="Wingdings" w:hAnsi="Wingdings" w:hint="default"/>
      </w:rPr>
    </w:lvl>
    <w:lvl w:ilvl="6" w:tplc="FFFFFFFF" w:tentative="1">
      <w:start w:val="1"/>
      <w:numFmt w:val="bullet"/>
      <w:lvlText w:val=""/>
      <w:lvlJc w:val="left"/>
      <w:pPr>
        <w:ind w:left="5662" w:hanging="360"/>
      </w:pPr>
      <w:rPr>
        <w:rFonts w:ascii="Symbol" w:hAnsi="Symbol" w:hint="default"/>
      </w:rPr>
    </w:lvl>
    <w:lvl w:ilvl="7" w:tplc="FFFFFFFF" w:tentative="1">
      <w:start w:val="1"/>
      <w:numFmt w:val="bullet"/>
      <w:lvlText w:val="o"/>
      <w:lvlJc w:val="left"/>
      <w:pPr>
        <w:ind w:left="6382" w:hanging="360"/>
      </w:pPr>
      <w:rPr>
        <w:rFonts w:ascii="Courier New" w:hAnsi="Courier New" w:cs="Courier New" w:hint="default"/>
      </w:rPr>
    </w:lvl>
    <w:lvl w:ilvl="8" w:tplc="FFFFFFFF" w:tentative="1">
      <w:start w:val="1"/>
      <w:numFmt w:val="bullet"/>
      <w:lvlText w:val=""/>
      <w:lvlJc w:val="left"/>
      <w:pPr>
        <w:ind w:left="7102" w:hanging="360"/>
      </w:pPr>
      <w:rPr>
        <w:rFonts w:ascii="Wingdings" w:hAnsi="Wingdings" w:hint="default"/>
      </w:rPr>
    </w:lvl>
  </w:abstractNum>
  <w:abstractNum w:abstractNumId="14" w15:restartNumberingAfterBreak="0">
    <w:nsid w:val="3F0B4986"/>
    <w:multiLevelType w:val="hybridMultilevel"/>
    <w:tmpl w:val="24BE07AC"/>
    <w:lvl w:ilvl="0" w:tplc="A62C7F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9C4BF3"/>
    <w:multiLevelType w:val="hybridMultilevel"/>
    <w:tmpl w:val="D10662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445E8F"/>
    <w:multiLevelType w:val="hybridMultilevel"/>
    <w:tmpl w:val="E7D44300"/>
    <w:lvl w:ilvl="0" w:tplc="010207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5B2537"/>
    <w:multiLevelType w:val="multilevel"/>
    <w:tmpl w:val="D7E273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680B41"/>
    <w:multiLevelType w:val="hybridMultilevel"/>
    <w:tmpl w:val="FF8403C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BB7373"/>
    <w:multiLevelType w:val="multilevel"/>
    <w:tmpl w:val="BF98BE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8331E"/>
    <w:multiLevelType w:val="hybridMultilevel"/>
    <w:tmpl w:val="1ABAD06E"/>
    <w:lvl w:ilvl="0" w:tplc="124E857C">
      <w:start w:val="1"/>
      <w:numFmt w:val="bullet"/>
      <w:lvlText w:val="F"/>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15:restartNumberingAfterBreak="0">
    <w:nsid w:val="49FD293C"/>
    <w:multiLevelType w:val="hybridMultilevel"/>
    <w:tmpl w:val="44AE428C"/>
    <w:lvl w:ilvl="0" w:tplc="124E857C">
      <w:start w:val="1"/>
      <w:numFmt w:val="bullet"/>
      <w:lvlText w:val="F"/>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2E78F5"/>
    <w:multiLevelType w:val="hybridMultilevel"/>
    <w:tmpl w:val="5EA8E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5D6DFD"/>
    <w:multiLevelType w:val="hybridMultilevel"/>
    <w:tmpl w:val="204A05E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4" w15:restartNumberingAfterBreak="0">
    <w:nsid w:val="54017306"/>
    <w:multiLevelType w:val="hybridMultilevel"/>
    <w:tmpl w:val="9184F8CC"/>
    <w:lvl w:ilvl="0" w:tplc="040C0001">
      <w:start w:val="1"/>
      <w:numFmt w:val="bullet"/>
      <w:lvlText w:val=""/>
      <w:lvlJc w:val="left"/>
      <w:pPr>
        <w:ind w:left="709" w:hanging="360"/>
      </w:pPr>
      <w:rPr>
        <w:rFonts w:ascii="Symbol" w:hAnsi="Symbol" w:hint="default"/>
      </w:rPr>
    </w:lvl>
    <w:lvl w:ilvl="1" w:tplc="040C0003">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5" w15:restartNumberingAfterBreak="0">
    <w:nsid w:val="56751CF4"/>
    <w:multiLevelType w:val="hybridMultilevel"/>
    <w:tmpl w:val="63FE616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8915ED"/>
    <w:multiLevelType w:val="hybridMultilevel"/>
    <w:tmpl w:val="D3C832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608C6"/>
    <w:multiLevelType w:val="hybridMultilevel"/>
    <w:tmpl w:val="76A65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7A672D"/>
    <w:multiLevelType w:val="hybridMultilevel"/>
    <w:tmpl w:val="9BF478D4"/>
    <w:lvl w:ilvl="0" w:tplc="F216E336">
      <w:start w:val="1"/>
      <w:numFmt w:val="bullet"/>
      <w:lvlText w:val="F"/>
      <w:lvlJc w:val="left"/>
      <w:pPr>
        <w:ind w:left="644"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2772BB"/>
    <w:multiLevelType w:val="hybridMultilevel"/>
    <w:tmpl w:val="FF68CBA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825CD5"/>
    <w:multiLevelType w:val="hybridMultilevel"/>
    <w:tmpl w:val="D774F512"/>
    <w:lvl w:ilvl="0" w:tplc="040C000D">
      <w:start w:val="1"/>
      <w:numFmt w:val="bullet"/>
      <w:lvlText w:val=""/>
      <w:lvlJc w:val="left"/>
      <w:pPr>
        <w:ind w:left="2907" w:hanging="360"/>
      </w:pPr>
      <w:rPr>
        <w:rFonts w:ascii="Wingdings" w:hAnsi="Wingdings" w:hint="default"/>
      </w:rPr>
    </w:lvl>
    <w:lvl w:ilvl="1" w:tplc="040C0003" w:tentative="1">
      <w:start w:val="1"/>
      <w:numFmt w:val="bullet"/>
      <w:lvlText w:val="o"/>
      <w:lvlJc w:val="left"/>
      <w:pPr>
        <w:ind w:left="3627" w:hanging="360"/>
      </w:pPr>
      <w:rPr>
        <w:rFonts w:ascii="Courier New" w:hAnsi="Courier New" w:cs="Courier New" w:hint="default"/>
      </w:rPr>
    </w:lvl>
    <w:lvl w:ilvl="2" w:tplc="040C0005" w:tentative="1">
      <w:start w:val="1"/>
      <w:numFmt w:val="bullet"/>
      <w:lvlText w:val=""/>
      <w:lvlJc w:val="left"/>
      <w:pPr>
        <w:ind w:left="4347" w:hanging="360"/>
      </w:pPr>
      <w:rPr>
        <w:rFonts w:ascii="Wingdings" w:hAnsi="Wingdings" w:hint="default"/>
      </w:rPr>
    </w:lvl>
    <w:lvl w:ilvl="3" w:tplc="040C0001" w:tentative="1">
      <w:start w:val="1"/>
      <w:numFmt w:val="bullet"/>
      <w:lvlText w:val=""/>
      <w:lvlJc w:val="left"/>
      <w:pPr>
        <w:ind w:left="5067" w:hanging="360"/>
      </w:pPr>
      <w:rPr>
        <w:rFonts w:ascii="Symbol" w:hAnsi="Symbol" w:hint="default"/>
      </w:rPr>
    </w:lvl>
    <w:lvl w:ilvl="4" w:tplc="040C0003" w:tentative="1">
      <w:start w:val="1"/>
      <w:numFmt w:val="bullet"/>
      <w:lvlText w:val="o"/>
      <w:lvlJc w:val="left"/>
      <w:pPr>
        <w:ind w:left="5787" w:hanging="360"/>
      </w:pPr>
      <w:rPr>
        <w:rFonts w:ascii="Courier New" w:hAnsi="Courier New" w:cs="Courier New" w:hint="default"/>
      </w:rPr>
    </w:lvl>
    <w:lvl w:ilvl="5" w:tplc="040C0005" w:tentative="1">
      <w:start w:val="1"/>
      <w:numFmt w:val="bullet"/>
      <w:lvlText w:val=""/>
      <w:lvlJc w:val="left"/>
      <w:pPr>
        <w:ind w:left="6507" w:hanging="360"/>
      </w:pPr>
      <w:rPr>
        <w:rFonts w:ascii="Wingdings" w:hAnsi="Wingdings" w:hint="default"/>
      </w:rPr>
    </w:lvl>
    <w:lvl w:ilvl="6" w:tplc="040C0001" w:tentative="1">
      <w:start w:val="1"/>
      <w:numFmt w:val="bullet"/>
      <w:lvlText w:val=""/>
      <w:lvlJc w:val="left"/>
      <w:pPr>
        <w:ind w:left="7227" w:hanging="360"/>
      </w:pPr>
      <w:rPr>
        <w:rFonts w:ascii="Symbol" w:hAnsi="Symbol" w:hint="default"/>
      </w:rPr>
    </w:lvl>
    <w:lvl w:ilvl="7" w:tplc="040C0003" w:tentative="1">
      <w:start w:val="1"/>
      <w:numFmt w:val="bullet"/>
      <w:lvlText w:val="o"/>
      <w:lvlJc w:val="left"/>
      <w:pPr>
        <w:ind w:left="7947" w:hanging="360"/>
      </w:pPr>
      <w:rPr>
        <w:rFonts w:ascii="Courier New" w:hAnsi="Courier New" w:cs="Courier New" w:hint="default"/>
      </w:rPr>
    </w:lvl>
    <w:lvl w:ilvl="8" w:tplc="040C0005" w:tentative="1">
      <w:start w:val="1"/>
      <w:numFmt w:val="bullet"/>
      <w:lvlText w:val=""/>
      <w:lvlJc w:val="left"/>
      <w:pPr>
        <w:ind w:left="8667" w:hanging="360"/>
      </w:pPr>
      <w:rPr>
        <w:rFonts w:ascii="Wingdings" w:hAnsi="Wingdings" w:hint="default"/>
      </w:rPr>
    </w:lvl>
  </w:abstractNum>
  <w:abstractNum w:abstractNumId="31" w15:restartNumberingAfterBreak="0">
    <w:nsid w:val="68110FA1"/>
    <w:multiLevelType w:val="hybridMultilevel"/>
    <w:tmpl w:val="96FCABB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68642232"/>
    <w:multiLevelType w:val="hybridMultilevel"/>
    <w:tmpl w:val="C3400914"/>
    <w:lvl w:ilvl="0" w:tplc="040C000B">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3" w15:restartNumberingAfterBreak="0">
    <w:nsid w:val="6BB41FEB"/>
    <w:multiLevelType w:val="hybridMultilevel"/>
    <w:tmpl w:val="83E2DF2C"/>
    <w:lvl w:ilvl="0" w:tplc="124E857C">
      <w:start w:val="1"/>
      <w:numFmt w:val="bullet"/>
      <w:lvlText w:val="F"/>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8C7C28"/>
    <w:multiLevelType w:val="hybridMultilevel"/>
    <w:tmpl w:val="C8387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B722C7"/>
    <w:multiLevelType w:val="hybridMultilevel"/>
    <w:tmpl w:val="CAD4DC30"/>
    <w:lvl w:ilvl="0" w:tplc="040C000B">
      <w:start w:val="1"/>
      <w:numFmt w:val="bullet"/>
      <w:lvlText w:val=""/>
      <w:lvlJc w:val="left"/>
      <w:pPr>
        <w:ind w:left="1140" w:hanging="360"/>
      </w:pPr>
      <w:rPr>
        <w:rFonts w:ascii="Wingdings" w:hAnsi="Wingdings" w:hint="default"/>
      </w:rPr>
    </w:lvl>
    <w:lvl w:ilvl="1" w:tplc="0CFED224">
      <w:start w:val="1"/>
      <w:numFmt w:val="bullet"/>
      <w:lvlText w:val=""/>
      <w:lvlJc w:val="left"/>
      <w:pPr>
        <w:ind w:left="1429" w:hanging="360"/>
      </w:pPr>
      <w:rPr>
        <w:rFonts w:ascii="Wingdings" w:hAnsi="Wingdings"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6" w15:restartNumberingAfterBreak="0">
    <w:nsid w:val="74675230"/>
    <w:multiLevelType w:val="hybridMultilevel"/>
    <w:tmpl w:val="6922ABAA"/>
    <w:lvl w:ilvl="0" w:tplc="F05A6D96">
      <w:start w:val="1"/>
      <w:numFmt w:val="bullet"/>
      <w:lvlText w:val=""/>
      <w:lvlJc w:val="left"/>
      <w:pPr>
        <w:ind w:left="1140" w:hanging="360"/>
      </w:pPr>
      <w:rPr>
        <w:rFonts w:ascii="Wingdings" w:hAnsi="Wingdings" w:hint="default"/>
        <w:color w:val="auto"/>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7" w15:restartNumberingAfterBreak="0">
    <w:nsid w:val="7993489B"/>
    <w:multiLevelType w:val="hybridMultilevel"/>
    <w:tmpl w:val="71402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D23D2D"/>
    <w:multiLevelType w:val="hybridMultilevel"/>
    <w:tmpl w:val="36F6E3F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AB70A2B"/>
    <w:multiLevelType w:val="hybridMultilevel"/>
    <w:tmpl w:val="B6C8B528"/>
    <w:lvl w:ilvl="0" w:tplc="303E3126">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7B4E41B4"/>
    <w:multiLevelType w:val="hybridMultilevel"/>
    <w:tmpl w:val="9B3CC8D4"/>
    <w:lvl w:ilvl="0" w:tplc="0CFED224">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16cid:durableId="1492675396">
    <w:abstractNumId w:val="30"/>
  </w:num>
  <w:num w:numId="2" w16cid:durableId="1181429113">
    <w:abstractNumId w:val="6"/>
  </w:num>
  <w:num w:numId="3" w16cid:durableId="242028046">
    <w:abstractNumId w:val="25"/>
  </w:num>
  <w:num w:numId="4" w16cid:durableId="1096681191">
    <w:abstractNumId w:val="32"/>
  </w:num>
  <w:num w:numId="5" w16cid:durableId="1568105425">
    <w:abstractNumId w:val="8"/>
  </w:num>
  <w:num w:numId="6" w16cid:durableId="745494139">
    <w:abstractNumId w:val="35"/>
  </w:num>
  <w:num w:numId="7" w16cid:durableId="1571379079">
    <w:abstractNumId w:val="29"/>
  </w:num>
  <w:num w:numId="8" w16cid:durableId="1721589390">
    <w:abstractNumId w:val="12"/>
  </w:num>
  <w:num w:numId="9" w16cid:durableId="50345113">
    <w:abstractNumId w:val="15"/>
  </w:num>
  <w:num w:numId="10" w16cid:durableId="966593189">
    <w:abstractNumId w:val="0"/>
  </w:num>
  <w:num w:numId="11" w16cid:durableId="1210604979">
    <w:abstractNumId w:val="24"/>
  </w:num>
  <w:num w:numId="12" w16cid:durableId="1143809416">
    <w:abstractNumId w:val="10"/>
  </w:num>
  <w:num w:numId="13" w16cid:durableId="418987398">
    <w:abstractNumId w:val="37"/>
  </w:num>
  <w:num w:numId="14" w16cid:durableId="1746493993">
    <w:abstractNumId w:val="27"/>
  </w:num>
  <w:num w:numId="15" w16cid:durableId="78794824">
    <w:abstractNumId w:val="1"/>
  </w:num>
  <w:num w:numId="16" w16cid:durableId="230964454">
    <w:abstractNumId w:val="34"/>
  </w:num>
  <w:num w:numId="17" w16cid:durableId="564529947">
    <w:abstractNumId w:val="17"/>
  </w:num>
  <w:num w:numId="18" w16cid:durableId="1434545141">
    <w:abstractNumId w:val="19"/>
  </w:num>
  <w:num w:numId="19" w16cid:durableId="950631191">
    <w:abstractNumId w:val="18"/>
  </w:num>
  <w:num w:numId="20" w16cid:durableId="2146660108">
    <w:abstractNumId w:val="23"/>
  </w:num>
  <w:num w:numId="21" w16cid:durableId="1340696835">
    <w:abstractNumId w:val="38"/>
  </w:num>
  <w:num w:numId="22" w16cid:durableId="1722434682">
    <w:abstractNumId w:val="40"/>
  </w:num>
  <w:num w:numId="23" w16cid:durableId="1913082806">
    <w:abstractNumId w:val="14"/>
  </w:num>
  <w:num w:numId="24" w16cid:durableId="1790582263">
    <w:abstractNumId w:val="20"/>
  </w:num>
  <w:num w:numId="25" w16cid:durableId="1756051585">
    <w:abstractNumId w:val="33"/>
  </w:num>
  <w:num w:numId="26" w16cid:durableId="763845392">
    <w:abstractNumId w:val="21"/>
  </w:num>
  <w:num w:numId="27" w16cid:durableId="1600410962">
    <w:abstractNumId w:val="9"/>
  </w:num>
  <w:num w:numId="28" w16cid:durableId="1438601075">
    <w:abstractNumId w:val="5"/>
  </w:num>
  <w:num w:numId="29" w16cid:durableId="1627083342">
    <w:abstractNumId w:val="7"/>
  </w:num>
  <w:num w:numId="30" w16cid:durableId="449279441">
    <w:abstractNumId w:val="13"/>
  </w:num>
  <w:num w:numId="31" w16cid:durableId="220407443">
    <w:abstractNumId w:val="2"/>
  </w:num>
  <w:num w:numId="32" w16cid:durableId="1477642323">
    <w:abstractNumId w:val="22"/>
  </w:num>
  <w:num w:numId="33" w16cid:durableId="1618180101">
    <w:abstractNumId w:val="16"/>
  </w:num>
  <w:num w:numId="34" w16cid:durableId="2009399897">
    <w:abstractNumId w:val="4"/>
  </w:num>
  <w:num w:numId="35" w16cid:durableId="1578396456">
    <w:abstractNumId w:val="31"/>
  </w:num>
  <w:num w:numId="36" w16cid:durableId="1491562414">
    <w:abstractNumId w:val="11"/>
  </w:num>
  <w:num w:numId="37" w16cid:durableId="1306276669">
    <w:abstractNumId w:val="28"/>
  </w:num>
  <w:num w:numId="38" w16cid:durableId="1134327338">
    <w:abstractNumId w:val="3"/>
  </w:num>
  <w:num w:numId="39" w16cid:durableId="1247226865">
    <w:abstractNumId w:val="36"/>
  </w:num>
  <w:num w:numId="40" w16cid:durableId="860780137">
    <w:abstractNumId w:val="26"/>
  </w:num>
  <w:num w:numId="41" w16cid:durableId="696738795">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9A7"/>
    <w:rsid w:val="00001913"/>
    <w:rsid w:val="00002837"/>
    <w:rsid w:val="000202FC"/>
    <w:rsid w:val="000279D0"/>
    <w:rsid w:val="00031275"/>
    <w:rsid w:val="00031314"/>
    <w:rsid w:val="00032D60"/>
    <w:rsid w:val="00063E97"/>
    <w:rsid w:val="00074147"/>
    <w:rsid w:val="000742FB"/>
    <w:rsid w:val="000862C3"/>
    <w:rsid w:val="00086CA2"/>
    <w:rsid w:val="000959AA"/>
    <w:rsid w:val="000B4084"/>
    <w:rsid w:val="000B604B"/>
    <w:rsid w:val="000C665D"/>
    <w:rsid w:val="000D1CB8"/>
    <w:rsid w:val="000D568D"/>
    <w:rsid w:val="000D7AE8"/>
    <w:rsid w:val="000F6C5C"/>
    <w:rsid w:val="000F74B0"/>
    <w:rsid w:val="0010347A"/>
    <w:rsid w:val="00104967"/>
    <w:rsid w:val="001051E3"/>
    <w:rsid w:val="00106C58"/>
    <w:rsid w:val="00113801"/>
    <w:rsid w:val="001206EC"/>
    <w:rsid w:val="00136C2D"/>
    <w:rsid w:val="00140822"/>
    <w:rsid w:val="00143F21"/>
    <w:rsid w:val="00145794"/>
    <w:rsid w:val="001504C0"/>
    <w:rsid w:val="00151E95"/>
    <w:rsid w:val="00152750"/>
    <w:rsid w:val="001559E1"/>
    <w:rsid w:val="00155A0B"/>
    <w:rsid w:val="0015636F"/>
    <w:rsid w:val="00157158"/>
    <w:rsid w:val="001676A9"/>
    <w:rsid w:val="001768C3"/>
    <w:rsid w:val="0017762D"/>
    <w:rsid w:val="001834DE"/>
    <w:rsid w:val="0019456D"/>
    <w:rsid w:val="00194B98"/>
    <w:rsid w:val="001A60E4"/>
    <w:rsid w:val="001A6421"/>
    <w:rsid w:val="001B4411"/>
    <w:rsid w:val="001C018B"/>
    <w:rsid w:val="001C149C"/>
    <w:rsid w:val="001C322D"/>
    <w:rsid w:val="001C53C3"/>
    <w:rsid w:val="001D1F78"/>
    <w:rsid w:val="001D287D"/>
    <w:rsid w:val="001D4A69"/>
    <w:rsid w:val="001E373D"/>
    <w:rsid w:val="001E73CA"/>
    <w:rsid w:val="001F243D"/>
    <w:rsid w:val="001F670B"/>
    <w:rsid w:val="002106AE"/>
    <w:rsid w:val="00213FD5"/>
    <w:rsid w:val="00255213"/>
    <w:rsid w:val="0026077A"/>
    <w:rsid w:val="00261CE7"/>
    <w:rsid w:val="00275991"/>
    <w:rsid w:val="00284144"/>
    <w:rsid w:val="00291BE1"/>
    <w:rsid w:val="0029407F"/>
    <w:rsid w:val="00297ABD"/>
    <w:rsid w:val="002A0CB4"/>
    <w:rsid w:val="002A47E0"/>
    <w:rsid w:val="002A5243"/>
    <w:rsid w:val="002A6C6C"/>
    <w:rsid w:val="002B0B0A"/>
    <w:rsid w:val="002B2289"/>
    <w:rsid w:val="002B23BA"/>
    <w:rsid w:val="002D7BFA"/>
    <w:rsid w:val="002E360D"/>
    <w:rsid w:val="00305FD1"/>
    <w:rsid w:val="00306E0D"/>
    <w:rsid w:val="00306F3C"/>
    <w:rsid w:val="00312AA0"/>
    <w:rsid w:val="00312BF8"/>
    <w:rsid w:val="00326198"/>
    <w:rsid w:val="0033704E"/>
    <w:rsid w:val="00337E50"/>
    <w:rsid w:val="00341F9B"/>
    <w:rsid w:val="0034666A"/>
    <w:rsid w:val="00352EC3"/>
    <w:rsid w:val="0035479B"/>
    <w:rsid w:val="003733F2"/>
    <w:rsid w:val="00373720"/>
    <w:rsid w:val="003751C3"/>
    <w:rsid w:val="00382F85"/>
    <w:rsid w:val="00383A50"/>
    <w:rsid w:val="003A0ABE"/>
    <w:rsid w:val="003C13EB"/>
    <w:rsid w:val="003C17C5"/>
    <w:rsid w:val="003C41F9"/>
    <w:rsid w:val="003C483C"/>
    <w:rsid w:val="003C6338"/>
    <w:rsid w:val="003D5039"/>
    <w:rsid w:val="003E013B"/>
    <w:rsid w:val="003E75D0"/>
    <w:rsid w:val="003F1FF5"/>
    <w:rsid w:val="003F3612"/>
    <w:rsid w:val="004029D9"/>
    <w:rsid w:val="00410BCA"/>
    <w:rsid w:val="00426924"/>
    <w:rsid w:val="00430F76"/>
    <w:rsid w:val="00440AC9"/>
    <w:rsid w:val="00452ABB"/>
    <w:rsid w:val="00453CA5"/>
    <w:rsid w:val="0045468E"/>
    <w:rsid w:val="00464FF8"/>
    <w:rsid w:val="004725C8"/>
    <w:rsid w:val="00476038"/>
    <w:rsid w:val="004764FB"/>
    <w:rsid w:val="004839A7"/>
    <w:rsid w:val="004934AE"/>
    <w:rsid w:val="0049422D"/>
    <w:rsid w:val="004B0E82"/>
    <w:rsid w:val="004B2A31"/>
    <w:rsid w:val="004B473B"/>
    <w:rsid w:val="004B5B81"/>
    <w:rsid w:val="004C01F1"/>
    <w:rsid w:val="004C0A66"/>
    <w:rsid w:val="004D20D0"/>
    <w:rsid w:val="004D42AF"/>
    <w:rsid w:val="004D59CB"/>
    <w:rsid w:val="004E7F25"/>
    <w:rsid w:val="004F00C6"/>
    <w:rsid w:val="004F25AE"/>
    <w:rsid w:val="004F4722"/>
    <w:rsid w:val="0050392E"/>
    <w:rsid w:val="00505399"/>
    <w:rsid w:val="005067A6"/>
    <w:rsid w:val="00507963"/>
    <w:rsid w:val="005145F9"/>
    <w:rsid w:val="0051515C"/>
    <w:rsid w:val="00524947"/>
    <w:rsid w:val="005256C9"/>
    <w:rsid w:val="00543B70"/>
    <w:rsid w:val="00544182"/>
    <w:rsid w:val="00554C35"/>
    <w:rsid w:val="00573FE9"/>
    <w:rsid w:val="00576751"/>
    <w:rsid w:val="005875DD"/>
    <w:rsid w:val="005934DC"/>
    <w:rsid w:val="00594DEB"/>
    <w:rsid w:val="005A59E9"/>
    <w:rsid w:val="005B61F9"/>
    <w:rsid w:val="005D06CB"/>
    <w:rsid w:val="005D7018"/>
    <w:rsid w:val="005E2574"/>
    <w:rsid w:val="005E2EFE"/>
    <w:rsid w:val="005E57F9"/>
    <w:rsid w:val="005F0E3C"/>
    <w:rsid w:val="005F54D4"/>
    <w:rsid w:val="005F75DE"/>
    <w:rsid w:val="005F7FD2"/>
    <w:rsid w:val="00601159"/>
    <w:rsid w:val="006039BF"/>
    <w:rsid w:val="00607D65"/>
    <w:rsid w:val="0061250E"/>
    <w:rsid w:val="00612888"/>
    <w:rsid w:val="00615353"/>
    <w:rsid w:val="00616B84"/>
    <w:rsid w:val="006211B5"/>
    <w:rsid w:val="00633EF5"/>
    <w:rsid w:val="00640E3F"/>
    <w:rsid w:val="006443AA"/>
    <w:rsid w:val="006444DA"/>
    <w:rsid w:val="00651C62"/>
    <w:rsid w:val="006521B2"/>
    <w:rsid w:val="006638A9"/>
    <w:rsid w:val="00667413"/>
    <w:rsid w:val="0067471D"/>
    <w:rsid w:val="00674D7B"/>
    <w:rsid w:val="006773D1"/>
    <w:rsid w:val="00677520"/>
    <w:rsid w:val="006825C0"/>
    <w:rsid w:val="00683826"/>
    <w:rsid w:val="00685E33"/>
    <w:rsid w:val="006911CB"/>
    <w:rsid w:val="006B1153"/>
    <w:rsid w:val="006B39AD"/>
    <w:rsid w:val="006B3B4E"/>
    <w:rsid w:val="006B4507"/>
    <w:rsid w:val="006C1467"/>
    <w:rsid w:val="006C30D6"/>
    <w:rsid w:val="006C475C"/>
    <w:rsid w:val="006D361A"/>
    <w:rsid w:val="006D7F60"/>
    <w:rsid w:val="006E128A"/>
    <w:rsid w:val="006E1A68"/>
    <w:rsid w:val="006F091A"/>
    <w:rsid w:val="006F54E4"/>
    <w:rsid w:val="0071085F"/>
    <w:rsid w:val="00711B82"/>
    <w:rsid w:val="00732959"/>
    <w:rsid w:val="00734477"/>
    <w:rsid w:val="007431CC"/>
    <w:rsid w:val="00744BD1"/>
    <w:rsid w:val="0074627D"/>
    <w:rsid w:val="00760303"/>
    <w:rsid w:val="007644D5"/>
    <w:rsid w:val="007810BF"/>
    <w:rsid w:val="00782255"/>
    <w:rsid w:val="00782C67"/>
    <w:rsid w:val="0078525F"/>
    <w:rsid w:val="00786C25"/>
    <w:rsid w:val="007901A7"/>
    <w:rsid w:val="00792D63"/>
    <w:rsid w:val="00795E76"/>
    <w:rsid w:val="007A7267"/>
    <w:rsid w:val="007B466A"/>
    <w:rsid w:val="007C5ECA"/>
    <w:rsid w:val="007C6AC8"/>
    <w:rsid w:val="007D64DC"/>
    <w:rsid w:val="007D69E1"/>
    <w:rsid w:val="007D7A36"/>
    <w:rsid w:val="008014D6"/>
    <w:rsid w:val="00802C70"/>
    <w:rsid w:val="00806069"/>
    <w:rsid w:val="00806919"/>
    <w:rsid w:val="00822E52"/>
    <w:rsid w:val="00826DBB"/>
    <w:rsid w:val="008302F1"/>
    <w:rsid w:val="00830349"/>
    <w:rsid w:val="0083097E"/>
    <w:rsid w:val="00836F59"/>
    <w:rsid w:val="0084723D"/>
    <w:rsid w:val="0085229B"/>
    <w:rsid w:val="0086542B"/>
    <w:rsid w:val="00881F2E"/>
    <w:rsid w:val="008847AE"/>
    <w:rsid w:val="00892645"/>
    <w:rsid w:val="008A1751"/>
    <w:rsid w:val="008A2839"/>
    <w:rsid w:val="008B319A"/>
    <w:rsid w:val="008B38DB"/>
    <w:rsid w:val="008B4290"/>
    <w:rsid w:val="008B62FE"/>
    <w:rsid w:val="008B7E72"/>
    <w:rsid w:val="008D2AA8"/>
    <w:rsid w:val="008E40D4"/>
    <w:rsid w:val="008E6222"/>
    <w:rsid w:val="008E6DE2"/>
    <w:rsid w:val="008F54E9"/>
    <w:rsid w:val="0090261E"/>
    <w:rsid w:val="00905802"/>
    <w:rsid w:val="009077A1"/>
    <w:rsid w:val="00917693"/>
    <w:rsid w:val="009228C4"/>
    <w:rsid w:val="009244BD"/>
    <w:rsid w:val="00925A87"/>
    <w:rsid w:val="00927350"/>
    <w:rsid w:val="00930427"/>
    <w:rsid w:val="009343C9"/>
    <w:rsid w:val="00942F18"/>
    <w:rsid w:val="00946F40"/>
    <w:rsid w:val="00951BDF"/>
    <w:rsid w:val="00954563"/>
    <w:rsid w:val="00966B15"/>
    <w:rsid w:val="0097031C"/>
    <w:rsid w:val="0097050A"/>
    <w:rsid w:val="009819E0"/>
    <w:rsid w:val="0098421B"/>
    <w:rsid w:val="00984936"/>
    <w:rsid w:val="00986EE2"/>
    <w:rsid w:val="00991DEA"/>
    <w:rsid w:val="009A2F02"/>
    <w:rsid w:val="009A526A"/>
    <w:rsid w:val="009B330C"/>
    <w:rsid w:val="009B3B99"/>
    <w:rsid w:val="009B55F3"/>
    <w:rsid w:val="009C5D1C"/>
    <w:rsid w:val="009D0271"/>
    <w:rsid w:val="009D4B9E"/>
    <w:rsid w:val="009D663F"/>
    <w:rsid w:val="009E4C4D"/>
    <w:rsid w:val="009F6A19"/>
    <w:rsid w:val="00A07420"/>
    <w:rsid w:val="00A108F3"/>
    <w:rsid w:val="00A120B8"/>
    <w:rsid w:val="00A1502E"/>
    <w:rsid w:val="00A21795"/>
    <w:rsid w:val="00A309D6"/>
    <w:rsid w:val="00A34251"/>
    <w:rsid w:val="00A3688C"/>
    <w:rsid w:val="00A66081"/>
    <w:rsid w:val="00A769BA"/>
    <w:rsid w:val="00A92128"/>
    <w:rsid w:val="00AA5A30"/>
    <w:rsid w:val="00AA5F3A"/>
    <w:rsid w:val="00AB1D78"/>
    <w:rsid w:val="00AB3C88"/>
    <w:rsid w:val="00AB487B"/>
    <w:rsid w:val="00AB6160"/>
    <w:rsid w:val="00AC2EA8"/>
    <w:rsid w:val="00AC7C42"/>
    <w:rsid w:val="00B0477A"/>
    <w:rsid w:val="00B06196"/>
    <w:rsid w:val="00B06331"/>
    <w:rsid w:val="00B147C5"/>
    <w:rsid w:val="00B1662A"/>
    <w:rsid w:val="00B169A5"/>
    <w:rsid w:val="00B23C45"/>
    <w:rsid w:val="00B31894"/>
    <w:rsid w:val="00B3201E"/>
    <w:rsid w:val="00B33758"/>
    <w:rsid w:val="00B44457"/>
    <w:rsid w:val="00B451AA"/>
    <w:rsid w:val="00B46A7D"/>
    <w:rsid w:val="00B5715A"/>
    <w:rsid w:val="00B618B7"/>
    <w:rsid w:val="00B72538"/>
    <w:rsid w:val="00B757B4"/>
    <w:rsid w:val="00B772BD"/>
    <w:rsid w:val="00B862B1"/>
    <w:rsid w:val="00B940A1"/>
    <w:rsid w:val="00B95461"/>
    <w:rsid w:val="00B97EC4"/>
    <w:rsid w:val="00BA497A"/>
    <w:rsid w:val="00BA5DFA"/>
    <w:rsid w:val="00BA7201"/>
    <w:rsid w:val="00BA7DD0"/>
    <w:rsid w:val="00BB3529"/>
    <w:rsid w:val="00BB4247"/>
    <w:rsid w:val="00BB5C13"/>
    <w:rsid w:val="00BB5E9E"/>
    <w:rsid w:val="00BB6C26"/>
    <w:rsid w:val="00BB6D33"/>
    <w:rsid w:val="00BC3AE2"/>
    <w:rsid w:val="00BC454D"/>
    <w:rsid w:val="00BC71A9"/>
    <w:rsid w:val="00BD18E1"/>
    <w:rsid w:val="00BD4820"/>
    <w:rsid w:val="00BD58BE"/>
    <w:rsid w:val="00BE5D36"/>
    <w:rsid w:val="00BE794B"/>
    <w:rsid w:val="00BF345D"/>
    <w:rsid w:val="00BF41E7"/>
    <w:rsid w:val="00BF7D69"/>
    <w:rsid w:val="00C07D71"/>
    <w:rsid w:val="00C12C11"/>
    <w:rsid w:val="00C2578D"/>
    <w:rsid w:val="00C276D8"/>
    <w:rsid w:val="00C4643B"/>
    <w:rsid w:val="00C46E03"/>
    <w:rsid w:val="00C53A9C"/>
    <w:rsid w:val="00C563D5"/>
    <w:rsid w:val="00C92953"/>
    <w:rsid w:val="00C963B4"/>
    <w:rsid w:val="00CA23A6"/>
    <w:rsid w:val="00CA72CA"/>
    <w:rsid w:val="00CD13AA"/>
    <w:rsid w:val="00CD6FD5"/>
    <w:rsid w:val="00CD75B1"/>
    <w:rsid w:val="00CE5360"/>
    <w:rsid w:val="00CF1D06"/>
    <w:rsid w:val="00CF23DF"/>
    <w:rsid w:val="00CF4416"/>
    <w:rsid w:val="00D127BA"/>
    <w:rsid w:val="00D46116"/>
    <w:rsid w:val="00D752C2"/>
    <w:rsid w:val="00D81ABB"/>
    <w:rsid w:val="00D84789"/>
    <w:rsid w:val="00D87271"/>
    <w:rsid w:val="00D956A5"/>
    <w:rsid w:val="00D976F3"/>
    <w:rsid w:val="00D97A93"/>
    <w:rsid w:val="00DB5629"/>
    <w:rsid w:val="00DC00C9"/>
    <w:rsid w:val="00DC2271"/>
    <w:rsid w:val="00DC31BF"/>
    <w:rsid w:val="00DE0429"/>
    <w:rsid w:val="00DF2D55"/>
    <w:rsid w:val="00E00F14"/>
    <w:rsid w:val="00E06321"/>
    <w:rsid w:val="00E07E0E"/>
    <w:rsid w:val="00E22B83"/>
    <w:rsid w:val="00E2350B"/>
    <w:rsid w:val="00E31E58"/>
    <w:rsid w:val="00E37609"/>
    <w:rsid w:val="00E44CCC"/>
    <w:rsid w:val="00E47E80"/>
    <w:rsid w:val="00E62CA9"/>
    <w:rsid w:val="00E70C45"/>
    <w:rsid w:val="00E72E24"/>
    <w:rsid w:val="00E7656C"/>
    <w:rsid w:val="00E82A7D"/>
    <w:rsid w:val="00E839A7"/>
    <w:rsid w:val="00E851DB"/>
    <w:rsid w:val="00E97618"/>
    <w:rsid w:val="00EA046F"/>
    <w:rsid w:val="00EA2DC7"/>
    <w:rsid w:val="00EB0F37"/>
    <w:rsid w:val="00EB2C91"/>
    <w:rsid w:val="00EB469A"/>
    <w:rsid w:val="00EC4388"/>
    <w:rsid w:val="00EC4A4A"/>
    <w:rsid w:val="00EC4AD4"/>
    <w:rsid w:val="00ED0A12"/>
    <w:rsid w:val="00ED1C46"/>
    <w:rsid w:val="00ED671D"/>
    <w:rsid w:val="00EE4818"/>
    <w:rsid w:val="00EE51F7"/>
    <w:rsid w:val="00EF4E3F"/>
    <w:rsid w:val="00EF56FA"/>
    <w:rsid w:val="00F001B9"/>
    <w:rsid w:val="00F13926"/>
    <w:rsid w:val="00F15C5B"/>
    <w:rsid w:val="00F1625B"/>
    <w:rsid w:val="00F231EA"/>
    <w:rsid w:val="00F240E3"/>
    <w:rsid w:val="00F25FD9"/>
    <w:rsid w:val="00F27075"/>
    <w:rsid w:val="00F350C6"/>
    <w:rsid w:val="00F4226E"/>
    <w:rsid w:val="00F46A2A"/>
    <w:rsid w:val="00F60DE4"/>
    <w:rsid w:val="00F613F0"/>
    <w:rsid w:val="00F73BF3"/>
    <w:rsid w:val="00F85643"/>
    <w:rsid w:val="00FA5B38"/>
    <w:rsid w:val="00FB45FA"/>
    <w:rsid w:val="00FB6368"/>
    <w:rsid w:val="00FC4A5E"/>
    <w:rsid w:val="00FC65FA"/>
    <w:rsid w:val="00FD2B12"/>
    <w:rsid w:val="00FE5FC4"/>
    <w:rsid w:val="00FE7097"/>
    <w:rsid w:val="00FF4C8D"/>
    <w:rsid w:val="00FF5A80"/>
    <w:rsid w:val="00FF6E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E3DEF"/>
  <w15:chartTrackingRefBased/>
  <w15:docId w15:val="{1E94C5FB-881C-41B1-B617-D969DFA3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888"/>
    <w:pPr>
      <w:spacing w:after="120" w:line="276" w:lineRule="auto"/>
    </w:pPr>
    <w:rPr>
      <w:rFonts w:ascii="Century Gothic" w:eastAsia="Calibri" w:hAnsi="Century Gothic" w:cs="Times New Roman"/>
    </w:rPr>
  </w:style>
  <w:style w:type="paragraph" w:styleId="Titre1">
    <w:name w:val="heading 1"/>
    <w:basedOn w:val="Normal"/>
    <w:next w:val="Normal"/>
    <w:link w:val="Titre1Car"/>
    <w:uiPriority w:val="99"/>
    <w:qFormat/>
    <w:rsid w:val="00213FD5"/>
    <w:pPr>
      <w:keepNext/>
      <w:keepLines/>
      <w:spacing w:after="98" w:line="240" w:lineRule="auto"/>
      <w:ind w:left="11" w:hanging="11"/>
      <w:outlineLvl w:val="0"/>
    </w:pPr>
    <w:rPr>
      <w:rFonts w:ascii="Arial Black" w:hAnsi="Arial Black" w:cs="Arial"/>
      <w:b/>
      <w:color w:val="005A9A"/>
      <w:sz w:val="52"/>
      <w:lang w:eastAsia="fr-FR"/>
    </w:rPr>
  </w:style>
  <w:style w:type="paragraph" w:styleId="Titre2">
    <w:name w:val="heading 2"/>
    <w:basedOn w:val="Normal"/>
    <w:next w:val="Normal"/>
    <w:link w:val="Titre2Car"/>
    <w:uiPriority w:val="99"/>
    <w:qFormat/>
    <w:rsid w:val="00213FD5"/>
    <w:pPr>
      <w:keepNext/>
      <w:keepLines/>
      <w:spacing w:before="40"/>
      <w:outlineLvl w:val="1"/>
    </w:pPr>
    <w:rPr>
      <w:rFonts w:ascii="Arial Black" w:eastAsia="Times New Roman" w:hAnsi="Arial Black"/>
      <w:b/>
      <w:color w:val="C00000"/>
      <w:sz w:val="52"/>
      <w:szCs w:val="26"/>
    </w:rPr>
  </w:style>
  <w:style w:type="paragraph" w:styleId="Titre3">
    <w:name w:val="heading 3"/>
    <w:basedOn w:val="Normal"/>
    <w:next w:val="Normal"/>
    <w:link w:val="Titre3Car"/>
    <w:uiPriority w:val="9"/>
    <w:semiHidden/>
    <w:unhideWhenUsed/>
    <w:qFormat/>
    <w:rsid w:val="00F139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semiHidden/>
    <w:unhideWhenUsed/>
    <w:qFormat/>
    <w:rsid w:val="00213F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0B604B"/>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13926"/>
    <w:pPr>
      <w:keepNext/>
      <w:keepLines/>
      <w:spacing w:before="40" w:after="0"/>
      <w:outlineLvl w:val="5"/>
    </w:pPr>
    <w:rPr>
      <w:rFonts w:asciiTheme="majorHAnsi" w:eastAsiaTheme="majorEastAsia" w:hAnsiTheme="majorHAnsi" w:cstheme="majorBidi"/>
      <w:color w:val="1F4D78" w:themeColor="accent1" w:themeShade="7F"/>
    </w:rPr>
  </w:style>
  <w:style w:type="paragraph" w:styleId="Titre8">
    <w:name w:val="heading 8"/>
    <w:basedOn w:val="Normal"/>
    <w:next w:val="Normal"/>
    <w:link w:val="Titre8Car"/>
    <w:uiPriority w:val="9"/>
    <w:semiHidden/>
    <w:unhideWhenUsed/>
    <w:qFormat/>
    <w:rsid w:val="000B604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839A7"/>
    <w:pPr>
      <w:tabs>
        <w:tab w:val="center" w:pos="4536"/>
        <w:tab w:val="right" w:pos="9072"/>
      </w:tabs>
      <w:spacing w:after="0" w:line="240" w:lineRule="auto"/>
    </w:pPr>
  </w:style>
  <w:style w:type="character" w:customStyle="1" w:styleId="En-tteCar">
    <w:name w:val="En-tête Car"/>
    <w:basedOn w:val="Policepardfaut"/>
    <w:link w:val="En-tte"/>
    <w:uiPriority w:val="99"/>
    <w:rsid w:val="00E839A7"/>
    <w:rPr>
      <w:rFonts w:ascii="Century Gothic" w:eastAsia="Calibri" w:hAnsi="Century Gothic" w:cs="Times New Roman"/>
    </w:rPr>
  </w:style>
  <w:style w:type="paragraph" w:styleId="Pieddepage">
    <w:name w:val="footer"/>
    <w:basedOn w:val="Normal"/>
    <w:link w:val="PieddepageCar"/>
    <w:uiPriority w:val="99"/>
    <w:unhideWhenUsed/>
    <w:rsid w:val="00E839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39A7"/>
    <w:rPr>
      <w:rFonts w:ascii="Century Gothic" w:eastAsia="Calibri" w:hAnsi="Century Gothic" w:cs="Times New Roman"/>
    </w:rPr>
  </w:style>
  <w:style w:type="paragraph" w:styleId="Paragraphedeliste">
    <w:name w:val="List Paragraph"/>
    <w:basedOn w:val="Normal"/>
    <w:uiPriority w:val="1"/>
    <w:qFormat/>
    <w:rsid w:val="00E839A7"/>
    <w:pPr>
      <w:ind w:left="720"/>
      <w:contextualSpacing/>
    </w:pPr>
  </w:style>
  <w:style w:type="paragraph" w:styleId="NormalWeb">
    <w:name w:val="Normal (Web)"/>
    <w:basedOn w:val="Normal"/>
    <w:uiPriority w:val="99"/>
    <w:unhideWhenUsed/>
    <w:rsid w:val="00E839A7"/>
    <w:pPr>
      <w:spacing w:before="100" w:beforeAutospacing="1" w:after="119" w:line="240" w:lineRule="auto"/>
    </w:pPr>
    <w:rPr>
      <w:rFonts w:ascii="Times New Roman" w:eastAsia="Times New Roman" w:hAnsi="Times New Roman"/>
      <w:sz w:val="24"/>
      <w:szCs w:val="24"/>
      <w:lang w:eastAsia="fr-FR"/>
    </w:rPr>
  </w:style>
  <w:style w:type="character" w:styleId="Lienhypertexte">
    <w:name w:val="Hyperlink"/>
    <w:uiPriority w:val="99"/>
    <w:rsid w:val="00213FD5"/>
    <w:rPr>
      <w:rFonts w:cs="Times New Roman"/>
      <w:color w:val="0563C1"/>
      <w:u w:val="single"/>
    </w:rPr>
  </w:style>
  <w:style w:type="character" w:customStyle="1" w:styleId="Titre1Car">
    <w:name w:val="Titre 1 Car"/>
    <w:basedOn w:val="Policepardfaut"/>
    <w:link w:val="Titre1"/>
    <w:uiPriority w:val="99"/>
    <w:rsid w:val="00213FD5"/>
    <w:rPr>
      <w:rFonts w:ascii="Arial Black" w:eastAsia="Calibri" w:hAnsi="Arial Black" w:cs="Arial"/>
      <w:b/>
      <w:color w:val="005A9A"/>
      <w:sz w:val="52"/>
      <w:lang w:eastAsia="fr-FR"/>
    </w:rPr>
  </w:style>
  <w:style w:type="character" w:customStyle="1" w:styleId="Titre2Car">
    <w:name w:val="Titre 2 Car"/>
    <w:basedOn w:val="Policepardfaut"/>
    <w:link w:val="Titre2"/>
    <w:uiPriority w:val="99"/>
    <w:rsid w:val="00213FD5"/>
    <w:rPr>
      <w:rFonts w:ascii="Arial Black" w:eastAsia="Times New Roman" w:hAnsi="Arial Black" w:cs="Times New Roman"/>
      <w:b/>
      <w:color w:val="C00000"/>
      <w:sz w:val="52"/>
      <w:szCs w:val="26"/>
    </w:rPr>
  </w:style>
  <w:style w:type="character" w:customStyle="1" w:styleId="Titre4Car">
    <w:name w:val="Titre 4 Car"/>
    <w:basedOn w:val="Policepardfaut"/>
    <w:link w:val="Titre4"/>
    <w:semiHidden/>
    <w:rsid w:val="00213FD5"/>
    <w:rPr>
      <w:rFonts w:asciiTheme="majorHAnsi" w:eastAsiaTheme="majorEastAsia" w:hAnsiTheme="majorHAnsi" w:cstheme="majorBidi"/>
      <w:i/>
      <w:iCs/>
      <w:color w:val="2E74B5" w:themeColor="accent1" w:themeShade="BF"/>
    </w:rPr>
  </w:style>
  <w:style w:type="character" w:styleId="Marquedecommentaire">
    <w:name w:val="annotation reference"/>
    <w:uiPriority w:val="99"/>
    <w:semiHidden/>
    <w:rsid w:val="00213FD5"/>
    <w:rPr>
      <w:rFonts w:cs="Times New Roman"/>
      <w:sz w:val="16"/>
    </w:rPr>
  </w:style>
  <w:style w:type="paragraph" w:styleId="Commentaire">
    <w:name w:val="annotation text"/>
    <w:basedOn w:val="Normal"/>
    <w:link w:val="CommentaireCar"/>
    <w:uiPriority w:val="99"/>
    <w:semiHidden/>
    <w:rsid w:val="00213FD5"/>
    <w:rPr>
      <w:sz w:val="20"/>
      <w:szCs w:val="20"/>
    </w:rPr>
  </w:style>
  <w:style w:type="character" w:customStyle="1" w:styleId="CommentaireCar">
    <w:name w:val="Commentaire Car"/>
    <w:basedOn w:val="Policepardfaut"/>
    <w:link w:val="Commentaire"/>
    <w:uiPriority w:val="99"/>
    <w:semiHidden/>
    <w:rsid w:val="00213FD5"/>
    <w:rPr>
      <w:rFonts w:ascii="Century Gothic" w:eastAsia="Calibri" w:hAnsi="Century Gothic" w:cs="Times New Roman"/>
      <w:sz w:val="20"/>
      <w:szCs w:val="20"/>
    </w:rPr>
  </w:style>
  <w:style w:type="paragraph" w:styleId="Textedebulles">
    <w:name w:val="Balloon Text"/>
    <w:basedOn w:val="Normal"/>
    <w:link w:val="TextedebullesCar"/>
    <w:uiPriority w:val="99"/>
    <w:semiHidden/>
    <w:rsid w:val="00213FD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FD5"/>
    <w:rPr>
      <w:rFonts w:ascii="Segoe UI" w:eastAsia="Calibri" w:hAnsi="Segoe UI" w:cs="Segoe UI"/>
      <w:sz w:val="18"/>
      <w:szCs w:val="18"/>
    </w:rPr>
  </w:style>
  <w:style w:type="table" w:styleId="Grilledutableau">
    <w:name w:val="Table Grid"/>
    <w:basedOn w:val="TableauNormal"/>
    <w:uiPriority w:val="39"/>
    <w:rsid w:val="00213F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99"/>
    <w:qFormat/>
    <w:rsid w:val="00213FD5"/>
    <w:pPr>
      <w:spacing w:before="240" w:after="0" w:line="259" w:lineRule="auto"/>
      <w:ind w:left="0" w:firstLine="0"/>
      <w:outlineLvl w:val="9"/>
    </w:pPr>
    <w:rPr>
      <w:rFonts w:ascii="Calibri Light" w:eastAsia="Times New Roman" w:hAnsi="Calibri Light" w:cs="Times New Roman"/>
      <w:b w:val="0"/>
      <w:color w:val="2E74B5"/>
      <w:sz w:val="32"/>
      <w:szCs w:val="32"/>
    </w:rPr>
  </w:style>
  <w:style w:type="paragraph" w:styleId="TM2">
    <w:name w:val="toc 2"/>
    <w:basedOn w:val="Normal"/>
    <w:next w:val="Normal"/>
    <w:autoRedefine/>
    <w:uiPriority w:val="99"/>
    <w:rsid w:val="00213FD5"/>
    <w:pPr>
      <w:spacing w:after="100" w:line="259" w:lineRule="auto"/>
      <w:ind w:left="220"/>
    </w:pPr>
    <w:rPr>
      <w:rFonts w:ascii="Calibri" w:eastAsia="Times New Roman" w:hAnsi="Calibri"/>
      <w:lang w:eastAsia="fr-FR"/>
    </w:rPr>
  </w:style>
  <w:style w:type="paragraph" w:styleId="TM1">
    <w:name w:val="toc 1"/>
    <w:basedOn w:val="Normal"/>
    <w:next w:val="Normal"/>
    <w:autoRedefine/>
    <w:uiPriority w:val="99"/>
    <w:rsid w:val="00213FD5"/>
    <w:pPr>
      <w:spacing w:after="100" w:line="259" w:lineRule="auto"/>
    </w:pPr>
    <w:rPr>
      <w:rFonts w:ascii="Calibri" w:eastAsia="Times New Roman" w:hAnsi="Calibri"/>
      <w:lang w:eastAsia="fr-FR"/>
    </w:rPr>
  </w:style>
  <w:style w:type="paragraph" w:styleId="TM3">
    <w:name w:val="toc 3"/>
    <w:basedOn w:val="Normal"/>
    <w:next w:val="Normal"/>
    <w:autoRedefine/>
    <w:uiPriority w:val="99"/>
    <w:rsid w:val="00213FD5"/>
    <w:pPr>
      <w:spacing w:after="100" w:line="259" w:lineRule="auto"/>
      <w:ind w:left="440"/>
    </w:pPr>
    <w:rPr>
      <w:rFonts w:ascii="Calibri" w:eastAsia="Times New Roman" w:hAnsi="Calibri"/>
      <w:lang w:eastAsia="fr-FR"/>
    </w:rPr>
  </w:style>
  <w:style w:type="character" w:styleId="lev">
    <w:name w:val="Strong"/>
    <w:uiPriority w:val="99"/>
    <w:qFormat/>
    <w:rsid w:val="00213FD5"/>
    <w:rPr>
      <w:rFonts w:cs="Times New Roman"/>
      <w:b/>
    </w:rPr>
  </w:style>
  <w:style w:type="character" w:customStyle="1" w:styleId="Mentionnonrsolue1">
    <w:name w:val="Mention non résolue1"/>
    <w:basedOn w:val="Policepardfaut"/>
    <w:uiPriority w:val="99"/>
    <w:semiHidden/>
    <w:unhideWhenUsed/>
    <w:rsid w:val="00213FD5"/>
    <w:rPr>
      <w:color w:val="605E5C"/>
      <w:shd w:val="clear" w:color="auto" w:fill="E1DFDD"/>
    </w:rPr>
  </w:style>
  <w:style w:type="paragraph" w:styleId="Sous-titre">
    <w:name w:val="Subtitle"/>
    <w:basedOn w:val="Normal"/>
    <w:next w:val="Normal"/>
    <w:link w:val="Sous-titreCar"/>
    <w:qFormat/>
    <w:rsid w:val="00213FD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rsid w:val="00213FD5"/>
    <w:rPr>
      <w:rFonts w:eastAsiaTheme="minorEastAsia"/>
      <w:color w:val="5A5A5A" w:themeColor="text1" w:themeTint="A5"/>
      <w:spacing w:val="15"/>
    </w:rPr>
  </w:style>
  <w:style w:type="paragraph" w:styleId="Corpsdetexte">
    <w:name w:val="Body Text"/>
    <w:basedOn w:val="Normal"/>
    <w:link w:val="CorpsdetexteCar"/>
    <w:uiPriority w:val="1"/>
    <w:qFormat/>
    <w:rsid w:val="00213FD5"/>
    <w:pPr>
      <w:widowControl w:val="0"/>
      <w:autoSpaceDE w:val="0"/>
      <w:autoSpaceDN w:val="0"/>
      <w:spacing w:after="0" w:line="240" w:lineRule="auto"/>
    </w:pPr>
    <w:rPr>
      <w:rFonts w:ascii="Calibri" w:hAnsi="Calibri" w:cs="Calibri"/>
      <w:sz w:val="20"/>
      <w:szCs w:val="20"/>
      <w:lang w:val="en-US"/>
    </w:rPr>
  </w:style>
  <w:style w:type="character" w:customStyle="1" w:styleId="CorpsdetexteCar">
    <w:name w:val="Corps de texte Car"/>
    <w:basedOn w:val="Policepardfaut"/>
    <w:link w:val="Corpsdetexte"/>
    <w:uiPriority w:val="1"/>
    <w:rsid w:val="00213FD5"/>
    <w:rPr>
      <w:rFonts w:ascii="Calibri" w:eastAsia="Calibri" w:hAnsi="Calibri" w:cs="Calibri"/>
      <w:sz w:val="20"/>
      <w:szCs w:val="20"/>
      <w:lang w:val="en-US"/>
    </w:rPr>
  </w:style>
  <w:style w:type="paragraph" w:styleId="Sansinterligne">
    <w:name w:val="No Spacing"/>
    <w:link w:val="SansinterligneCar"/>
    <w:uiPriority w:val="1"/>
    <w:qFormat/>
    <w:rsid w:val="007D64D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D64DC"/>
    <w:rPr>
      <w:rFonts w:eastAsiaTheme="minorEastAsia"/>
      <w:lang w:eastAsia="fr-FR"/>
    </w:rPr>
  </w:style>
  <w:style w:type="character" w:customStyle="1" w:styleId="Mentionnonrsolue2">
    <w:name w:val="Mention non résolue2"/>
    <w:basedOn w:val="Policepardfaut"/>
    <w:uiPriority w:val="99"/>
    <w:semiHidden/>
    <w:unhideWhenUsed/>
    <w:rsid w:val="0097050A"/>
    <w:rPr>
      <w:color w:val="605E5C"/>
      <w:shd w:val="clear" w:color="auto" w:fill="E1DFDD"/>
    </w:rPr>
  </w:style>
  <w:style w:type="character" w:customStyle="1" w:styleId="Titre5Car">
    <w:name w:val="Titre 5 Car"/>
    <w:basedOn w:val="Policepardfaut"/>
    <w:link w:val="Titre5"/>
    <w:uiPriority w:val="9"/>
    <w:semiHidden/>
    <w:rsid w:val="000B604B"/>
    <w:rPr>
      <w:rFonts w:asciiTheme="majorHAnsi" w:eastAsiaTheme="majorEastAsia" w:hAnsiTheme="majorHAnsi" w:cstheme="majorBidi"/>
      <w:color w:val="2E74B5" w:themeColor="accent1" w:themeShade="BF"/>
    </w:rPr>
  </w:style>
  <w:style w:type="character" w:customStyle="1" w:styleId="Titre8Car">
    <w:name w:val="Titre 8 Car"/>
    <w:basedOn w:val="Policepardfaut"/>
    <w:link w:val="Titre8"/>
    <w:uiPriority w:val="9"/>
    <w:semiHidden/>
    <w:rsid w:val="000B604B"/>
    <w:rPr>
      <w:rFonts w:asciiTheme="majorHAnsi" w:eastAsiaTheme="majorEastAsia" w:hAnsiTheme="majorHAnsi" w:cstheme="majorBidi"/>
      <w:color w:val="272727" w:themeColor="text1" w:themeTint="D8"/>
      <w:sz w:val="21"/>
      <w:szCs w:val="21"/>
    </w:rPr>
  </w:style>
  <w:style w:type="character" w:customStyle="1" w:styleId="Titre3Car">
    <w:name w:val="Titre 3 Car"/>
    <w:basedOn w:val="Policepardfaut"/>
    <w:link w:val="Titre3"/>
    <w:uiPriority w:val="9"/>
    <w:semiHidden/>
    <w:rsid w:val="00F13926"/>
    <w:rPr>
      <w:rFonts w:asciiTheme="majorHAnsi" w:eastAsiaTheme="majorEastAsia" w:hAnsiTheme="majorHAnsi" w:cstheme="majorBidi"/>
      <w:color w:val="1F4D78" w:themeColor="accent1" w:themeShade="7F"/>
      <w:sz w:val="24"/>
      <w:szCs w:val="24"/>
    </w:rPr>
  </w:style>
  <w:style w:type="character" w:customStyle="1" w:styleId="Titre6Car">
    <w:name w:val="Titre 6 Car"/>
    <w:basedOn w:val="Policepardfaut"/>
    <w:link w:val="Titre6"/>
    <w:uiPriority w:val="9"/>
    <w:semiHidden/>
    <w:rsid w:val="00F13926"/>
    <w:rPr>
      <w:rFonts w:asciiTheme="majorHAnsi" w:eastAsiaTheme="majorEastAsia" w:hAnsiTheme="majorHAnsi" w:cstheme="majorBidi"/>
      <w:color w:val="1F4D78" w:themeColor="accent1" w:themeShade="7F"/>
    </w:rPr>
  </w:style>
  <w:style w:type="paragraph" w:styleId="Objetducommentaire">
    <w:name w:val="annotation subject"/>
    <w:basedOn w:val="Commentaire"/>
    <w:next w:val="Commentaire"/>
    <w:link w:val="ObjetducommentaireCar"/>
    <w:uiPriority w:val="99"/>
    <w:semiHidden/>
    <w:unhideWhenUsed/>
    <w:rsid w:val="000D1CB8"/>
    <w:pPr>
      <w:spacing w:line="240" w:lineRule="auto"/>
    </w:pPr>
    <w:rPr>
      <w:b/>
      <w:bCs/>
    </w:rPr>
  </w:style>
  <w:style w:type="character" w:customStyle="1" w:styleId="ObjetducommentaireCar">
    <w:name w:val="Objet du commentaire Car"/>
    <w:basedOn w:val="CommentaireCar"/>
    <w:link w:val="Objetducommentaire"/>
    <w:uiPriority w:val="99"/>
    <w:semiHidden/>
    <w:rsid w:val="000D1CB8"/>
    <w:rPr>
      <w:rFonts w:ascii="Century Gothic" w:eastAsia="Calibri" w:hAnsi="Century Gothic"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ontact@alma22.fr" TargetMode="External"/><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ixabay.com/th/illustrations/%E0%B9%84%E0%B8%AD%E0%B8%84%E0%B8%AD%E0%B8%99-%E0%B8%84%E0%B8%99-%E0%B8%81%E0%B8%A5%E0%B8%B8%E0%B9%88%E0%B8%A1-%E0%B9%80%E0%B8%82%E0%B9%89%E0%B8%B2%E0%B8%94%E0%B9%89%E0%B8%A7%E0%B8%A2%E0%B8%81%E0%B8%B1%E0%B8%99-%E0%B8%AB%E0%B8%A5%E0%B8%B2%E0%B8%A2-1250084/" TargetMode="External"/><Relationship Id="rId33" Type="http://schemas.openxmlformats.org/officeDocument/2006/relationships/hyperlink" Target="http://www.alma22.fr/" TargetMode="External"/><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BC194-BA41-4AC0-AD10-8963553C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30</Pages>
  <Words>7248</Words>
  <Characters>39870</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Alma 22</cp:lastModifiedBy>
  <cp:revision>70</cp:revision>
  <cp:lastPrinted>2022-09-22T12:24:00Z</cp:lastPrinted>
  <dcterms:created xsi:type="dcterms:W3CDTF">2023-05-25T09:06:00Z</dcterms:created>
  <dcterms:modified xsi:type="dcterms:W3CDTF">2023-06-13T14:46:00Z</dcterms:modified>
</cp:coreProperties>
</file>